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9D" w:rsidRDefault="0083746F" w:rsidP="00837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64BE9" w:rsidRPr="00E64BE9" w:rsidRDefault="00E64BE9" w:rsidP="00E64BE9">
      <w:pPr>
        <w:tabs>
          <w:tab w:val="left" w:pos="1080"/>
          <w:tab w:val="center" w:pos="4677"/>
          <w:tab w:val="right" w:pos="9355"/>
          <w:tab w:val="right" w:pos="104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4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2072640</wp:posOffset>
            </wp:positionH>
            <wp:positionV relativeFrom="paragraph">
              <wp:posOffset>-478155</wp:posOffset>
            </wp:positionV>
            <wp:extent cx="1543050" cy="89471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64BE9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 Липецкой области</w:t>
      </w:r>
    </w:p>
    <w:p w:rsidR="002F229D" w:rsidRDefault="002F229D" w:rsidP="00837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229D" w:rsidRDefault="002F229D" w:rsidP="00837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36" w:rsidRPr="00456736" w:rsidRDefault="00E64BE9" w:rsidP="00837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E12A9">
        <w:rPr>
          <w:rFonts w:ascii="Times New Roman" w:hAnsi="Times New Roman" w:cs="Times New Roman"/>
          <w:sz w:val="24"/>
          <w:szCs w:val="24"/>
        </w:rPr>
        <w:t>Утверждена</w:t>
      </w:r>
      <w:r w:rsidR="00456736" w:rsidRPr="00456736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456736" w:rsidRPr="00456736" w:rsidRDefault="00456736" w:rsidP="004E32EA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73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456736" w:rsidRPr="00456736" w:rsidRDefault="00456736" w:rsidP="004E32EA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736">
        <w:rPr>
          <w:rFonts w:ascii="Times New Roman" w:hAnsi="Times New Roman" w:cs="Times New Roman"/>
          <w:sz w:val="24"/>
          <w:szCs w:val="24"/>
        </w:rPr>
        <w:t xml:space="preserve">Фонда капитального ремонта Липецкой области </w:t>
      </w:r>
    </w:p>
    <w:p w:rsidR="00456736" w:rsidRPr="00456736" w:rsidRDefault="005A5A0B" w:rsidP="004E32EA">
      <w:pPr>
        <w:spacing w:after="0" w:line="240" w:lineRule="auto"/>
        <w:ind w:left="60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</w:t>
      </w:r>
      <w:r w:rsidR="00456736" w:rsidRPr="00456736">
        <w:rPr>
          <w:rFonts w:ascii="Times New Roman" w:hAnsi="Times New Roman" w:cs="Times New Roman"/>
          <w:sz w:val="24"/>
          <w:szCs w:val="24"/>
        </w:rPr>
        <w:t xml:space="preserve">   № </w:t>
      </w:r>
    </w:p>
    <w:p w:rsidR="00456736" w:rsidRDefault="00456736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4AFE" w:rsidRPr="000442AD" w:rsidRDefault="00E94AFE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0442AD" w:rsidRDefault="00A2611E" w:rsidP="00A2611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56736" w:rsidRPr="000442AD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4567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643E" w:rsidRDefault="003B643E" w:rsidP="00E64B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B22567" w:rsidP="00E64B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2018</w:t>
      </w:r>
    </w:p>
    <w:p w:rsidR="002F229D" w:rsidRDefault="002F229D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29D" w:rsidRDefault="002F229D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2F229D" w:rsidRDefault="00456736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7E2">
        <w:rPr>
          <w:rFonts w:ascii="Times New Roman" w:hAnsi="Times New Roman" w:cs="Times New Roman"/>
          <w:b/>
          <w:sz w:val="28"/>
          <w:szCs w:val="28"/>
        </w:rPr>
        <w:t>1.  Понятие, цели и задачи антикоррупционной политики</w:t>
      </w:r>
    </w:p>
    <w:p w:rsidR="00456736" w:rsidRPr="00DB77E2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56736" w:rsidRPr="00456736" w:rsidRDefault="00456736" w:rsidP="00456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Антикоррупцион</w:t>
      </w:r>
      <w:r w:rsidR="000442AD">
        <w:rPr>
          <w:rFonts w:ascii="Times New Roman" w:hAnsi="Times New Roman" w:cs="Times New Roman"/>
          <w:sz w:val="28"/>
          <w:szCs w:val="28"/>
        </w:rPr>
        <w:t xml:space="preserve">ная политика </w:t>
      </w:r>
      <w:r w:rsidRPr="00456736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Липецкой области  (</w:t>
      </w:r>
      <w:r w:rsidR="005A5A0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56736">
        <w:rPr>
          <w:rFonts w:ascii="Times New Roman" w:hAnsi="Times New Roman" w:cs="Times New Roman"/>
          <w:sz w:val="28"/>
          <w:szCs w:val="28"/>
        </w:rPr>
        <w:t xml:space="preserve">ФКР Липецкой области),  представляет собой комплекс взаимосвязанных принципов, процедур и конкретных мероприятий,  направленных  на  профилактику  и  пресечение  коррупционных  правонарушений деятельности ФКР Липецкой области. </w:t>
      </w:r>
    </w:p>
    <w:p w:rsidR="00456736" w:rsidRPr="00456736" w:rsidRDefault="00456736" w:rsidP="00456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Настоящая политика определяет задачи,  основные принципы противодействия коррупции и меры предупреждения коррупционных правонарушений.</w:t>
      </w:r>
    </w:p>
    <w:p w:rsidR="00456736" w:rsidRPr="00456736" w:rsidRDefault="00456736" w:rsidP="00456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Антикоррупционная  политика  ФКР Липецкой области  разработана  в  соответствии  с  Конституцией Российской  Федерации,  Федеральным  законом  от  25  декабря  2008  г.  №  273-ФЗ «О противодействии коррупции».</w:t>
      </w:r>
    </w:p>
    <w:p w:rsidR="00456736" w:rsidRPr="00456736" w:rsidRDefault="00456736" w:rsidP="00590B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Целью  Антикоррупционной  политики  является </w:t>
      </w:r>
      <w:r w:rsidR="005A5A0B">
        <w:rPr>
          <w:rFonts w:ascii="Times New Roman" w:hAnsi="Times New Roman" w:cs="Times New Roman"/>
          <w:sz w:val="28"/>
          <w:szCs w:val="28"/>
        </w:rPr>
        <w:t xml:space="preserve"> формирование  единого подхода</w:t>
      </w:r>
      <w:r w:rsidRPr="00456736">
        <w:rPr>
          <w:rFonts w:ascii="Times New Roman" w:hAnsi="Times New Roman" w:cs="Times New Roman"/>
          <w:sz w:val="28"/>
          <w:szCs w:val="28"/>
        </w:rPr>
        <w:t xml:space="preserve"> к обеспечению работы по профилактике и противодействию коррупции в ФКР Липецкой области.</w:t>
      </w:r>
    </w:p>
    <w:p w:rsidR="00456736" w:rsidRPr="00456736" w:rsidRDefault="00456736" w:rsidP="00456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Фонд капитального ремонта ставит перед собой следующие цели: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</w:t>
      </w:r>
      <w:r w:rsidR="005A5A0B">
        <w:rPr>
          <w:rFonts w:ascii="Times New Roman" w:hAnsi="Times New Roman" w:cs="Times New Roman"/>
          <w:sz w:val="28"/>
          <w:szCs w:val="28"/>
        </w:rPr>
        <w:t xml:space="preserve">  </w:t>
      </w:r>
      <w:r w:rsidRPr="00456736">
        <w:rPr>
          <w:rFonts w:ascii="Times New Roman" w:hAnsi="Times New Roman" w:cs="Times New Roman"/>
          <w:sz w:val="28"/>
          <w:szCs w:val="28"/>
        </w:rPr>
        <w:t>минимизироват</w:t>
      </w:r>
      <w:r w:rsidR="00590BCB">
        <w:rPr>
          <w:rFonts w:ascii="Times New Roman" w:hAnsi="Times New Roman" w:cs="Times New Roman"/>
          <w:sz w:val="28"/>
          <w:szCs w:val="28"/>
        </w:rPr>
        <w:t xml:space="preserve">ь  риск  вовлечения </w:t>
      </w:r>
      <w:r w:rsidRPr="00456736">
        <w:rPr>
          <w:rFonts w:ascii="Times New Roman" w:hAnsi="Times New Roman" w:cs="Times New Roman"/>
          <w:sz w:val="28"/>
          <w:szCs w:val="28"/>
        </w:rPr>
        <w:t xml:space="preserve">  руководства  ФКР Липецкой области и  работников независимо от занимаемой должности в коррупционную деятельность;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</w:t>
      </w:r>
      <w:r w:rsidR="005A5A0B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сформировать  у  работников  и  иных  лиц  единообразие  понимания  антикоррупционной Политики ФКР Липецкой области о непринятии коррупции в любых формах и проявлениях;</w:t>
      </w:r>
    </w:p>
    <w:p w:rsidR="00456736" w:rsidRPr="00456736" w:rsidRDefault="00456736" w:rsidP="004567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Задачами Антикоррупционной политики являются: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информирование работников ФКР Липецкой области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5A5A0B">
        <w:rPr>
          <w:rFonts w:ascii="Times New Roman" w:hAnsi="Times New Roman" w:cs="Times New Roman"/>
          <w:sz w:val="28"/>
          <w:szCs w:val="28"/>
        </w:rPr>
        <w:t xml:space="preserve">  </w:t>
      </w:r>
      <w:r w:rsidRPr="00456736">
        <w:rPr>
          <w:rFonts w:ascii="Times New Roman" w:hAnsi="Times New Roman" w:cs="Times New Roman"/>
          <w:sz w:val="28"/>
          <w:szCs w:val="28"/>
        </w:rPr>
        <w:t>определение основных принципов противодействия коррупции в ФКР Липецкой области;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</w:t>
      </w:r>
      <w:r w:rsidR="005A5A0B">
        <w:rPr>
          <w:rFonts w:ascii="Times New Roman" w:hAnsi="Times New Roman" w:cs="Times New Roman"/>
          <w:sz w:val="28"/>
          <w:szCs w:val="28"/>
        </w:rPr>
        <w:t xml:space="preserve">   </w:t>
      </w:r>
      <w:r w:rsidRPr="00456736">
        <w:rPr>
          <w:rFonts w:ascii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 профилактику и против</w:t>
      </w:r>
      <w:r w:rsidR="00590BCB">
        <w:rPr>
          <w:rFonts w:ascii="Times New Roman" w:hAnsi="Times New Roman" w:cs="Times New Roman"/>
          <w:sz w:val="28"/>
          <w:szCs w:val="28"/>
        </w:rPr>
        <w:t>одействие коррупции в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установить обязанность работников </w:t>
      </w:r>
      <w:r w:rsidR="00590BCB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знать и соблюдать принципы и требования настоящей  Антикоррупционной  политики,  ключевые  нормы  применимого  антикоррупционного законодательства, а также мероприятия по предотвращению коррупции.</w:t>
      </w:r>
    </w:p>
    <w:p w:rsidR="0052574D" w:rsidRDefault="0052574D" w:rsidP="0052574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736" w:rsidRPr="00DB77E2" w:rsidRDefault="00456736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E2">
        <w:rPr>
          <w:rFonts w:ascii="Times New Roman" w:hAnsi="Times New Roman" w:cs="Times New Roman"/>
          <w:b/>
          <w:sz w:val="28"/>
          <w:szCs w:val="28"/>
        </w:rPr>
        <w:t>2.  Понятия и определения</w:t>
      </w:r>
    </w:p>
    <w:p w:rsidR="0052574D" w:rsidRDefault="0052574D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Коррупция  –  злоупотребление  служебным  положением,  дача  взятки,  получение  взятки, злоупотребление  полномочиями,  коммерческий  подкуп  либо  иное  незаконное  использование физическим  лицом  своего  должностного  положения  вопреки  законным  интересам  общества  и государства  в  целях  получения  выгоды  в  виде  денег,  ценностей,  иного  имущества  или  услуг имущественного  характера,  иных  имущественных  прав  для  себя  или  для  третьих  лиц  либо незаконное  предоставление  такой  выгоды  указанному  лицу  другими  физическими  лицами. 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Коррупцией  также  является  совершение  перечисленных  деяний  от  имени  или  в  интересах юридического  лица  (пункт 1  статьи 1  Федерального  закона  от  25 декабря  2008 г.  № 273-ФЗ «О противодействии коррупции»).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 государственной  власти  субъектов  Российской  Федерации,  органов  местного самоуправления,  институтов  гражданского  общества,  организаций  и  физических  лиц  в  пределах их  полномочий  (пункт 2  статьи 1  Федерального  закона  от  25 декабря  2008 г.  № 273-ФЗ «О противодействии коррупции»):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б) по  выявлению,  предупреждению,  пресечению,  раскрытию  и  расследованию коррупционных правонарушений (борьба с коррупцией);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Организация  –  юридическое  лицо  независимо  от  формы  собственности,  организационно-правовой формы и отраслевой принадлежности. </w:t>
      </w:r>
    </w:p>
    <w:p w:rsidR="00456736" w:rsidRPr="00456736" w:rsidRDefault="005A5A0B" w:rsidP="005A5A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74D">
        <w:rPr>
          <w:rFonts w:ascii="Times New Roman" w:hAnsi="Times New Roman" w:cs="Times New Roman"/>
          <w:sz w:val="28"/>
          <w:szCs w:val="28"/>
        </w:rPr>
        <w:t xml:space="preserve">   </w:t>
      </w:r>
      <w:r w:rsidR="00456736" w:rsidRPr="00456736">
        <w:rPr>
          <w:rFonts w:ascii="Times New Roman" w:hAnsi="Times New Roman" w:cs="Times New Roman"/>
          <w:sz w:val="28"/>
          <w:szCs w:val="28"/>
        </w:rPr>
        <w:t>Контрагент  –  любое  российское  или  иностранное  юридическое  или  физическое  лицо,  с которым организация вступает в договорные отношения, за исключением трудовых отношений.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Взятка  –  получение  должностным  лицом,  иностранным  должностным  лицом  либо должностным лицом публичной международной организации лично или через посредника денег, ценных  бумаг,  иного  имущества  либо  в  виде  незаконных  оказания  ему  услуг  имущественного 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характера,  предоставления  иных  имущественных  прав  за  совершение  действий  (бездействие)  в пользу  взяткодателя  или  представляемых  им  лиц,  если  такие  действия  (бездействие)  входят  в служебные полномочия должностного лица либо если оно в силу должностного положения может способствовать  таким  действиям  (бездействию),  а  равно  за  общее  покровительство  или попустительство по службе.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Коммерческий  подкуп  –  незаконные  передача  лицу,  выполняющему 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 (бездействие)  в  интересах  дающего  в  связи  с  занимаемым  этим  лицом  служебным положением (часть 1 статьи 204 Уголовного кодекса Российской Федерации).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Конфликт  интересов  –  ситуация,  при  которой  личная  заинтересованность  (прямая  или</w:t>
      </w:r>
      <w:r w:rsidR="0052574D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косвенная)  работника  (представителя  организации)  влияет  или  может  повлиять  на  надлежащее исполнение  им  должностных  (трудовых)  обязанностей  и  при  которой  возникает  или  может возникнуть  противоречие  между  личной  заинтересованностью  работника  (представителя организации) и правами и законными интересами организации, способное привести к причинению вреда  правам  и  законным  интересам,  имуществу  и  (или)  деловой  репутации  организации, работником (представителем организации) которой он является.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Личная  заинтересованность  работника  (представителя  организации)  –</w:t>
      </w:r>
      <w:r w:rsidR="0052574D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заинтересованность  работника  (представителя  организации),  связанная  с  возможностью получения работником (представителем организации) при исполнении должностных обязанностей доходов  в  виде  денег,  ценностей,  иного  имущества  или  услуг  и</w:t>
      </w:r>
      <w:r w:rsidR="0052574D">
        <w:rPr>
          <w:rFonts w:ascii="Times New Roman" w:hAnsi="Times New Roman" w:cs="Times New Roman"/>
          <w:sz w:val="28"/>
          <w:szCs w:val="28"/>
        </w:rPr>
        <w:t xml:space="preserve">мущественного  характера,  иных </w:t>
      </w:r>
      <w:r w:rsidRPr="00456736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Коррупционное  правонарушение  -  деяние,   обладающее  признаками  коррупции,   за которые  нормативным  правовым  актом  предусмотрена   гражданско-правовая,   дисциплинарная, административная или уголовная ответственность.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Коррупционный   фактор  -  явление  или  совокупность  явлений,   порождающих коррупционные правонарушения или способствующие их распространению.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Предупреждение  коррупции  -  деятельность  по  антикоррупционной  политике, направленной  на  выявление,   изучение,   ограничение  либо  устранение  явлений,   порождающих коррупционные правонарушения или способствующие их распространению.</w:t>
      </w:r>
    </w:p>
    <w:p w:rsidR="0052574D" w:rsidRDefault="0052574D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DB77E2" w:rsidRDefault="00456736" w:rsidP="005A5A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E2">
        <w:rPr>
          <w:rFonts w:ascii="Times New Roman" w:hAnsi="Times New Roman" w:cs="Times New Roman"/>
          <w:b/>
          <w:sz w:val="28"/>
          <w:szCs w:val="28"/>
        </w:rPr>
        <w:t>3.  Основные принципы антикоррупционной деятельности</w:t>
      </w:r>
      <w:r w:rsidR="0052574D" w:rsidRPr="00DB77E2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  <w:r w:rsidR="000C78D6" w:rsidRPr="00DB77E2">
        <w:rPr>
          <w:rFonts w:ascii="Times New Roman" w:hAnsi="Times New Roman" w:cs="Times New Roman"/>
          <w:b/>
          <w:sz w:val="28"/>
          <w:szCs w:val="28"/>
        </w:rPr>
        <w:t>:</w:t>
      </w:r>
    </w:p>
    <w:p w:rsidR="0052574D" w:rsidRPr="00044DED" w:rsidRDefault="0052574D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Антикоррупционная  политика</w:t>
      </w:r>
      <w:r w:rsidR="0052574D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основывается  на  следующих  ключевых принципах: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1.  Принцип  соответствия  Антикоррупционной  политики</w:t>
      </w:r>
      <w:r w:rsidR="0052574D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действующему законодательству и общепринятым нормам.</w:t>
      </w: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Соответствие  реализуемых  антикоррупционных  мероприятий  Конституции  Российской Федерации, заключенным  Российской Федерацией  международным договорам, законодательству Российской Федерации и иным нормативным правовым актам, применимым к </w:t>
      </w:r>
      <w:r w:rsidR="0052574D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Ключевая  роль  руководства  учреждения  в  формировании  культуры  нетерпимости  к коррупции  и  в  создании  внутриорганизационной  системы  предупреждения  и  противодействия коррупции.</w:t>
      </w:r>
    </w:p>
    <w:p w:rsidR="00456736" w:rsidRPr="00456736" w:rsidRDefault="005A5A0B" w:rsidP="005A5A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746F">
        <w:rPr>
          <w:rFonts w:ascii="Times New Roman" w:hAnsi="Times New Roman" w:cs="Times New Roman"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3. Принцип вовлеченности работников. 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Информированность  работников</w:t>
      </w:r>
      <w:r w:rsidR="005A5A0B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о  положениях  антикоррупционного законодательства  и  их  активное  участие  в  формировании  и  реализации  антикоррупционных стандартов и процедур.</w:t>
      </w:r>
    </w:p>
    <w:p w:rsidR="00456736" w:rsidRPr="00456736" w:rsidRDefault="00456736" w:rsidP="008D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Разработка  и  выполнение  комплекса  мероприятий,  позволяющих  снизить  вероятность вовлечения</w:t>
      </w:r>
      <w:r w:rsidR="005A5A0B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,  е</w:t>
      </w:r>
      <w:r w:rsidR="005A5A0B">
        <w:rPr>
          <w:rFonts w:ascii="Times New Roman" w:hAnsi="Times New Roman" w:cs="Times New Roman"/>
          <w:sz w:val="28"/>
          <w:szCs w:val="28"/>
        </w:rPr>
        <w:t>го</w:t>
      </w:r>
      <w:r w:rsidRPr="00456736">
        <w:rPr>
          <w:rFonts w:ascii="Times New Roman" w:hAnsi="Times New Roman" w:cs="Times New Roman"/>
          <w:sz w:val="28"/>
          <w:szCs w:val="28"/>
        </w:rPr>
        <w:t xml:space="preserve">  руководителей  и  сотрудников  в  коррупционную  деятельность, осуществляется  с  учетом  существующих  в  деятельности  данной  организации  коррупционных рисков.</w:t>
      </w:r>
    </w:p>
    <w:p w:rsidR="00456736" w:rsidRPr="00456736" w:rsidRDefault="00456736" w:rsidP="008D7B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5. Принцип эффективности антикоррупционных процедур.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="0052574D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56736" w:rsidRPr="00456736" w:rsidRDefault="00456736" w:rsidP="008D7B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вне зависимости от занимаемой должности, стажа работы  и  иных  условий  в  случае  совершения  ими  коррупционных  правонарушений  в  связи  с исполнением  трудовых  обязанностей,  а  также  персональная  ответственность  руководства  за реализацию внутриорганизационной антикоррупционной политики.</w:t>
      </w:r>
    </w:p>
    <w:p w:rsidR="00456736" w:rsidRPr="00456736" w:rsidRDefault="00456736" w:rsidP="008D7B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7. Принцип постоянного контроля и регулярного мониторинга.</w:t>
      </w:r>
    </w:p>
    <w:p w:rsidR="00456736" w:rsidRPr="00456736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Регулярное  осуществление  мониторинга  эффективности  внедренных  антикоррупционных стандартов и процедур, а также контроля за их исполнением.</w:t>
      </w:r>
    </w:p>
    <w:p w:rsidR="0052574D" w:rsidRDefault="0052574D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AFE" w:rsidRDefault="00456736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E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</w:t>
      </w:r>
    </w:p>
    <w:p w:rsidR="00456736" w:rsidRPr="00DB77E2" w:rsidRDefault="00456736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E2">
        <w:rPr>
          <w:rFonts w:ascii="Times New Roman" w:hAnsi="Times New Roman" w:cs="Times New Roman"/>
          <w:b/>
          <w:sz w:val="28"/>
          <w:szCs w:val="28"/>
        </w:rPr>
        <w:t>под ее действие</w:t>
      </w:r>
    </w:p>
    <w:p w:rsidR="0052574D" w:rsidRPr="00DB77E2" w:rsidRDefault="0052574D" w:rsidP="00DB77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4D" w:rsidRDefault="00456736" w:rsidP="005A5A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Основным  кругом  лиц,  попадающих  под  действие  политики,  являются  работники </w:t>
      </w:r>
      <w:r w:rsidR="0052574D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, вне зависимости от занимаемой должности и выполняемых функций и другие лица,  с которыми</w:t>
      </w:r>
      <w:r w:rsidR="0052574D">
        <w:rPr>
          <w:rFonts w:ascii="Times New Roman" w:hAnsi="Times New Roman" w:cs="Times New Roman"/>
          <w:sz w:val="28"/>
          <w:szCs w:val="28"/>
        </w:rPr>
        <w:t xml:space="preserve"> ФКР Липецкой области </w:t>
      </w:r>
      <w:r w:rsidRPr="00456736">
        <w:rPr>
          <w:rFonts w:ascii="Times New Roman" w:hAnsi="Times New Roman" w:cs="Times New Roman"/>
          <w:sz w:val="28"/>
          <w:szCs w:val="28"/>
        </w:rPr>
        <w:t xml:space="preserve"> вступает  в  договорные  отношения.  </w:t>
      </w:r>
    </w:p>
    <w:p w:rsidR="00456736" w:rsidRPr="00456736" w:rsidRDefault="00456736" w:rsidP="00044D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Антикоррупционные  условия  и обязательства могут закрепляться в договорах, заключаемых </w:t>
      </w:r>
      <w:r w:rsidR="0052574D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с контрагентами.</w:t>
      </w:r>
    </w:p>
    <w:p w:rsidR="0052574D" w:rsidRDefault="0052574D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6DD" w:rsidRPr="00E94AFE" w:rsidRDefault="00C736DD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5. Внутренний контроль</w:t>
      </w:r>
    </w:p>
    <w:p w:rsidR="00C736DD" w:rsidRDefault="00C736DD" w:rsidP="00C7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6DD" w:rsidRDefault="00C736DD" w:rsidP="00C736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 xml:space="preserve">ма внутреннего контроля </w:t>
      </w:r>
      <w:r w:rsidR="00A10410">
        <w:rPr>
          <w:rFonts w:ascii="Times New Roman" w:hAnsi="Times New Roman" w:cs="Times New Roman"/>
          <w:sz w:val="28"/>
          <w:szCs w:val="28"/>
        </w:rPr>
        <w:t>обязана обеспечить профилактику и выявление</w:t>
      </w:r>
      <w:r w:rsidRPr="00456736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.  При  этом наибольший интерес  представляет  </w:t>
      </w:r>
      <w:r w:rsidR="00F90C26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 xml:space="preserve">реализация  таких  </w:t>
      </w:r>
    </w:p>
    <w:p w:rsidR="00C736DD" w:rsidRPr="00456736" w:rsidRDefault="00C736DD" w:rsidP="00C7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задач  системы  внутреннего  контроля  и  аудита,  как обеспечение надежности и достоверности финансовой (бухгалтерской) отчетности организации и обеспечение соотв</w:t>
      </w:r>
      <w:r>
        <w:rPr>
          <w:rFonts w:ascii="Times New Roman" w:hAnsi="Times New Roman" w:cs="Times New Roman"/>
          <w:sz w:val="28"/>
          <w:szCs w:val="28"/>
        </w:rPr>
        <w:t>етствия деятельности 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требованиям нормативных правовых актов и локальных  нормативных  актов.  Для  этого  система  внутреннего  контроля  и  аудита  должна учитывать требования антикоррупционной политики, реализуемой организацией, в том числе:</w:t>
      </w:r>
    </w:p>
    <w:p w:rsidR="00C736DD" w:rsidRPr="00456736" w:rsidRDefault="00C736DD" w:rsidP="00C7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проверка  соблюдения  различных  организационных  процедур  и  правил  деятельности, которые значимы с точки зрения работы по профилактике и предупреждению коррупции;</w:t>
      </w:r>
    </w:p>
    <w:p w:rsidR="00C736DD" w:rsidRPr="00456736" w:rsidRDefault="00C736DD" w:rsidP="00C7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деятельности;</w:t>
      </w:r>
    </w:p>
    <w:p w:rsidR="00E94AFE" w:rsidRDefault="00C736DD" w:rsidP="00E94A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проверка  экономической  обоснованности  осуществляемых  операций  в  сферах коррупционного риска.</w:t>
      </w:r>
      <w:r w:rsidR="00E94AFE" w:rsidRPr="00E94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FE" w:rsidRDefault="00E94AFE" w:rsidP="00E94AF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11E" w:rsidRDefault="00A2611E" w:rsidP="00E94AF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FE" w:rsidRPr="00E94AFE" w:rsidRDefault="00E94AFE" w:rsidP="00E94AF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94AFE">
        <w:rPr>
          <w:rFonts w:ascii="Times New Roman" w:hAnsi="Times New Roman" w:cs="Times New Roman"/>
          <w:b/>
          <w:sz w:val="28"/>
          <w:szCs w:val="28"/>
        </w:rPr>
        <w:t>. Должностные лица учреждения, ответственные за реализацию антикоррупционной политики:</w:t>
      </w:r>
    </w:p>
    <w:p w:rsidR="00E94AFE" w:rsidRDefault="00E94AFE" w:rsidP="00E94A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AFE" w:rsidRPr="00456736" w:rsidRDefault="00A10410" w:rsidP="00E9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внутреннему контролю</w:t>
      </w:r>
      <w:r w:rsidR="00E94AFE" w:rsidRPr="00456736">
        <w:rPr>
          <w:rFonts w:ascii="Times New Roman" w:hAnsi="Times New Roman" w:cs="Times New Roman"/>
          <w:sz w:val="28"/>
          <w:szCs w:val="28"/>
        </w:rPr>
        <w:t xml:space="preserve"> </w:t>
      </w:r>
      <w:r w:rsidR="00E94AFE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="00E94AFE" w:rsidRPr="00456736">
        <w:rPr>
          <w:rFonts w:ascii="Times New Roman" w:hAnsi="Times New Roman" w:cs="Times New Roman"/>
          <w:sz w:val="28"/>
          <w:szCs w:val="28"/>
        </w:rPr>
        <w:t xml:space="preserve">  отвечает  за  организацию  всех  мероприятий,  направленных  на реализацию  принципов  и  требований  настоящей  Политики,  включая  назначение  лиц, ответственных за разработку антикоррупционных мероприятий, их внедрение и контроль.</w:t>
      </w:r>
      <w:r w:rsidR="00E94AFE">
        <w:rPr>
          <w:rFonts w:ascii="Times New Roman" w:hAnsi="Times New Roman" w:cs="Times New Roman"/>
          <w:sz w:val="28"/>
          <w:szCs w:val="28"/>
        </w:rPr>
        <w:t xml:space="preserve"> </w:t>
      </w:r>
      <w:r w:rsidR="00E94AFE" w:rsidRPr="00456736">
        <w:rPr>
          <w:rFonts w:ascii="Times New Roman" w:hAnsi="Times New Roman" w:cs="Times New Roman"/>
          <w:sz w:val="28"/>
          <w:szCs w:val="28"/>
        </w:rPr>
        <w:t>Ответственны</w:t>
      </w:r>
      <w:r w:rsidR="00E94AFE">
        <w:rPr>
          <w:rFonts w:ascii="Times New Roman" w:hAnsi="Times New Roman" w:cs="Times New Roman"/>
          <w:sz w:val="28"/>
          <w:szCs w:val="28"/>
        </w:rPr>
        <w:t>й</w:t>
      </w:r>
      <w:r w:rsidR="00E94AFE" w:rsidRPr="00456736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 </w:t>
      </w:r>
      <w:r w:rsidR="00E94AFE">
        <w:rPr>
          <w:rFonts w:ascii="Times New Roman" w:hAnsi="Times New Roman" w:cs="Times New Roman"/>
          <w:sz w:val="28"/>
          <w:szCs w:val="28"/>
        </w:rPr>
        <w:t xml:space="preserve">– </w:t>
      </w:r>
      <w:r w:rsidR="00B22567">
        <w:rPr>
          <w:rFonts w:ascii="Times New Roman" w:hAnsi="Times New Roman" w:cs="Times New Roman"/>
          <w:sz w:val="28"/>
          <w:szCs w:val="28"/>
        </w:rPr>
        <w:t>ведущий специалист по внутреннему контролю</w:t>
      </w:r>
      <w:r w:rsidR="00E94AFE">
        <w:rPr>
          <w:rFonts w:ascii="Times New Roman" w:hAnsi="Times New Roman" w:cs="Times New Roman"/>
          <w:sz w:val="28"/>
          <w:szCs w:val="28"/>
        </w:rPr>
        <w:t xml:space="preserve"> Ф</w:t>
      </w:r>
      <w:r w:rsidR="00373FD3">
        <w:rPr>
          <w:rFonts w:ascii="Times New Roman" w:hAnsi="Times New Roman" w:cs="Times New Roman"/>
          <w:sz w:val="28"/>
          <w:szCs w:val="28"/>
        </w:rPr>
        <w:t>КР Липецкой области</w:t>
      </w:r>
      <w:r w:rsidR="0022744F">
        <w:rPr>
          <w:rFonts w:ascii="Times New Roman" w:hAnsi="Times New Roman" w:cs="Times New Roman"/>
          <w:sz w:val="28"/>
          <w:szCs w:val="28"/>
        </w:rPr>
        <w:t>.</w:t>
      </w:r>
      <w:r w:rsidR="0037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DD" w:rsidRPr="00456736" w:rsidRDefault="00C736DD" w:rsidP="00C7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837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DD" w:rsidRPr="00E94AFE" w:rsidRDefault="00E94AFE" w:rsidP="00B225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736DD" w:rsidRPr="00E94AFE">
        <w:rPr>
          <w:rFonts w:ascii="Times New Roman" w:hAnsi="Times New Roman" w:cs="Times New Roman"/>
          <w:b/>
          <w:sz w:val="28"/>
          <w:szCs w:val="28"/>
        </w:rPr>
        <w:t>. Основные действия</w:t>
      </w:r>
      <w:r w:rsidR="00B22567">
        <w:rPr>
          <w:rFonts w:ascii="Times New Roman" w:hAnsi="Times New Roman" w:cs="Times New Roman"/>
          <w:b/>
          <w:sz w:val="28"/>
          <w:szCs w:val="28"/>
        </w:rPr>
        <w:t xml:space="preserve"> специалиста по внутреннему контролю </w:t>
      </w:r>
      <w:r w:rsidR="00C736DD" w:rsidRPr="00E94AFE">
        <w:rPr>
          <w:rFonts w:ascii="Times New Roman" w:hAnsi="Times New Roman" w:cs="Times New Roman"/>
          <w:b/>
          <w:sz w:val="28"/>
          <w:szCs w:val="28"/>
        </w:rPr>
        <w:t>ФКР Липецкой области при организации мероприятий по предупреждению коррупции</w:t>
      </w:r>
    </w:p>
    <w:p w:rsidR="00C736DD" w:rsidRPr="00E94AFE" w:rsidRDefault="00C736DD" w:rsidP="00C736DD">
      <w:pPr>
        <w:spacing w:after="10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6DD" w:rsidRDefault="00EC2980" w:rsidP="008D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 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проведении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предварительного отбора подрядных организаций</w:t>
      </w:r>
      <w:r w:rsidR="00B2256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рамках Постановления Правительства РФ № 615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086E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целью исключения коррупциогенного фактора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F07C9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ринимать незамедлительные меры по</w:t>
      </w:r>
      <w:r w:rsidR="0035599E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информированию  руководства ФКР Липецкой области о возможности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участия</w:t>
      </w:r>
      <w:r w:rsidR="00C736DD" w:rsidRPr="004F355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конкурсе взаимозависимых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(аффилированных)</w:t>
      </w:r>
      <w:r w:rsidR="00C736DD" w:rsidRPr="004F355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организаци</w:t>
      </w:r>
      <w:r w:rsidR="00C736D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й, а также организаций, где руководителями и (или) учредителями являются лица, имеющие родственные связи с сотрудниками ФКР Липецкой области.</w:t>
      </w:r>
    </w:p>
    <w:p w:rsidR="008D7BE2" w:rsidRDefault="008D7BE2" w:rsidP="008D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8163C" w:rsidRDefault="00DD07EE" w:rsidP="008D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 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 целью</w:t>
      </w:r>
      <w:r w:rsidR="00A41A7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недопущения переплаты за выполненные работы по капитальному ремонту</w:t>
      </w:r>
      <w:r w:rsidR="0048163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</w:t>
      </w:r>
      <w:r w:rsidR="00A41A7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проводить мероприятия, которые позволят 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исключ</w:t>
      </w:r>
      <w:r w:rsidR="0048163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ить факты оплаты завышенных объемов работ, отраженных в</w:t>
      </w:r>
      <w:r w:rsidR="0022744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актах выполненных работ (форма КС – 2)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</w:t>
      </w:r>
      <w:r w:rsidR="0048163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их</w:t>
      </w:r>
      <w:r w:rsidR="0083746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фактическими объемами</w:t>
      </w:r>
      <w:r w:rsidR="0048163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8D7BE2" w:rsidRDefault="008D7BE2" w:rsidP="008D7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C7C29" w:rsidRPr="004F355D" w:rsidRDefault="00987680" w:rsidP="008D7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="00CC7C2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При проведен</w:t>
      </w:r>
      <w:r w:rsidR="00D4559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ии конкурсных процедур</w:t>
      </w:r>
      <w:r w:rsidR="0048163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следить за соблюдением принципов равенства и непредвзятого отношения сотрудников ФКР Липецкой области</w:t>
      </w:r>
      <w:r w:rsidR="00D4559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ко всем участникам данного процесса.</w:t>
      </w:r>
      <w:r w:rsidR="00CC7C2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</w:p>
    <w:p w:rsidR="008D7BE2" w:rsidRDefault="00C736DD" w:rsidP="008D7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36DD" w:rsidRDefault="00987680" w:rsidP="008D7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6DD">
        <w:rPr>
          <w:rFonts w:ascii="Times New Roman" w:hAnsi="Times New Roman" w:cs="Times New Roman"/>
          <w:sz w:val="28"/>
          <w:szCs w:val="28"/>
        </w:rPr>
        <w:t>. На постоянной основе п</w:t>
      </w:r>
      <w:r w:rsidR="00C736DD" w:rsidRPr="004F355D">
        <w:rPr>
          <w:rFonts w:ascii="Times New Roman" w:hAnsi="Times New Roman" w:cs="Times New Roman"/>
          <w:sz w:val="28"/>
          <w:szCs w:val="28"/>
        </w:rPr>
        <w:t>ров</w:t>
      </w:r>
      <w:r w:rsidR="00C736DD">
        <w:rPr>
          <w:rFonts w:ascii="Times New Roman" w:hAnsi="Times New Roman" w:cs="Times New Roman"/>
          <w:sz w:val="28"/>
          <w:szCs w:val="28"/>
        </w:rPr>
        <w:t>одить</w:t>
      </w:r>
      <w:r w:rsidR="00C736DD" w:rsidRPr="004F355D">
        <w:rPr>
          <w:rFonts w:ascii="Times New Roman" w:hAnsi="Times New Roman" w:cs="Times New Roman"/>
          <w:sz w:val="28"/>
          <w:szCs w:val="28"/>
        </w:rPr>
        <w:t xml:space="preserve"> сопоставительн</w:t>
      </w:r>
      <w:r w:rsidR="00C736DD">
        <w:rPr>
          <w:rFonts w:ascii="Times New Roman" w:hAnsi="Times New Roman" w:cs="Times New Roman"/>
          <w:sz w:val="28"/>
          <w:szCs w:val="28"/>
        </w:rPr>
        <w:t>ый анализ</w:t>
      </w:r>
      <w:r w:rsidR="00C736DD" w:rsidRPr="004F355D">
        <w:rPr>
          <w:rFonts w:ascii="Times New Roman" w:hAnsi="Times New Roman" w:cs="Times New Roman"/>
          <w:sz w:val="28"/>
          <w:szCs w:val="28"/>
        </w:rPr>
        <w:t xml:space="preserve"> заявленной цены</w:t>
      </w:r>
      <w:r w:rsidR="00C736DD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C736DD" w:rsidRPr="004F355D">
        <w:rPr>
          <w:rFonts w:ascii="Times New Roman" w:hAnsi="Times New Roman" w:cs="Times New Roman"/>
          <w:sz w:val="28"/>
          <w:szCs w:val="28"/>
        </w:rPr>
        <w:t xml:space="preserve"> со средними ценами на данный вид товаров, раб</w:t>
      </w:r>
      <w:r w:rsidR="00C736DD">
        <w:rPr>
          <w:rFonts w:ascii="Times New Roman" w:hAnsi="Times New Roman" w:cs="Times New Roman"/>
          <w:sz w:val="28"/>
          <w:szCs w:val="28"/>
        </w:rPr>
        <w:t>от, услуг, сложившимися на территории</w:t>
      </w:r>
      <w:r w:rsidR="003C17A6">
        <w:rPr>
          <w:rFonts w:ascii="Times New Roman" w:hAnsi="Times New Roman" w:cs="Times New Roman"/>
          <w:sz w:val="28"/>
          <w:szCs w:val="28"/>
        </w:rPr>
        <w:t xml:space="preserve"> Липецкой области и </w:t>
      </w:r>
      <w:r w:rsidR="00C736DD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>х регионов Росс</w:t>
      </w:r>
      <w:r w:rsidR="00DD07EE">
        <w:rPr>
          <w:rFonts w:ascii="Times New Roman" w:hAnsi="Times New Roman" w:cs="Times New Roman"/>
          <w:sz w:val="28"/>
          <w:szCs w:val="28"/>
        </w:rPr>
        <w:t xml:space="preserve">ийской Федерации, а также их соответствие </w:t>
      </w:r>
      <w:r w:rsidR="00DB1B77">
        <w:rPr>
          <w:rFonts w:ascii="Times New Roman" w:hAnsi="Times New Roman" w:cs="Times New Roman"/>
          <w:sz w:val="28"/>
          <w:szCs w:val="28"/>
        </w:rPr>
        <w:t>техническим регламентам.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E2" w:rsidRDefault="008D7BE2" w:rsidP="008D7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44F" w:rsidRDefault="0022744F" w:rsidP="008D7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6DD" w:rsidRPr="004F355D" w:rsidRDefault="00987680" w:rsidP="008D7B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36DD">
        <w:rPr>
          <w:rFonts w:ascii="Times New Roman" w:hAnsi="Times New Roman" w:cs="Times New Roman"/>
          <w:sz w:val="28"/>
          <w:szCs w:val="28"/>
        </w:rPr>
        <w:t>.</w:t>
      </w:r>
      <w:r w:rsidR="00C736DD" w:rsidRPr="004F355D">
        <w:rPr>
          <w:rFonts w:ascii="Times New Roman" w:hAnsi="Times New Roman" w:cs="Times New Roman"/>
          <w:sz w:val="28"/>
          <w:szCs w:val="28"/>
        </w:rPr>
        <w:t xml:space="preserve"> </w:t>
      </w:r>
      <w:r w:rsidR="00FB75AE">
        <w:rPr>
          <w:rFonts w:ascii="Times New Roman" w:hAnsi="Times New Roman" w:cs="Times New Roman"/>
          <w:sz w:val="28"/>
          <w:szCs w:val="28"/>
        </w:rPr>
        <w:t>Прово</w:t>
      </w:r>
      <w:r w:rsidR="00C736DD">
        <w:rPr>
          <w:rFonts w:ascii="Times New Roman" w:hAnsi="Times New Roman" w:cs="Times New Roman"/>
          <w:sz w:val="28"/>
          <w:szCs w:val="28"/>
        </w:rPr>
        <w:t>дить</w:t>
      </w:r>
      <w:r w:rsidR="0048163C">
        <w:rPr>
          <w:rFonts w:ascii="Times New Roman" w:hAnsi="Times New Roman" w:cs="Times New Roman"/>
          <w:sz w:val="28"/>
          <w:szCs w:val="28"/>
        </w:rPr>
        <w:t xml:space="preserve"> постоянные</w:t>
      </w:r>
      <w:r w:rsidR="00FB75AE">
        <w:rPr>
          <w:rFonts w:ascii="Times New Roman" w:hAnsi="Times New Roman" w:cs="Times New Roman"/>
          <w:sz w:val="28"/>
          <w:szCs w:val="28"/>
        </w:rPr>
        <w:t xml:space="preserve"> проверки объектов</w:t>
      </w:r>
      <w:r w:rsidR="00F90C26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FB75AE">
        <w:rPr>
          <w:rFonts w:ascii="Times New Roman" w:hAnsi="Times New Roman" w:cs="Times New Roman"/>
          <w:sz w:val="28"/>
          <w:szCs w:val="28"/>
        </w:rPr>
        <w:t>, с целью соответствия выполненных работ условиям заключенного договора</w:t>
      </w:r>
      <w:r w:rsidR="0048163C">
        <w:rPr>
          <w:rFonts w:ascii="Times New Roman" w:hAnsi="Times New Roman" w:cs="Times New Roman"/>
          <w:sz w:val="28"/>
          <w:szCs w:val="28"/>
        </w:rPr>
        <w:t xml:space="preserve"> с возможным привлечением независимых экспертов</w:t>
      </w:r>
      <w:r w:rsidR="00C736DD" w:rsidRPr="004F355D">
        <w:rPr>
          <w:rFonts w:ascii="Times New Roman" w:hAnsi="Times New Roman" w:cs="Times New Roman"/>
          <w:sz w:val="28"/>
          <w:szCs w:val="28"/>
        </w:rPr>
        <w:t>.</w:t>
      </w:r>
    </w:p>
    <w:p w:rsidR="008D7BE2" w:rsidRDefault="008D7BE2" w:rsidP="008D7B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0D5" w:rsidRDefault="00FB75AE" w:rsidP="008D7BE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C29">
        <w:rPr>
          <w:rFonts w:ascii="Times New Roman" w:hAnsi="Times New Roman" w:cs="Times New Roman"/>
          <w:sz w:val="28"/>
          <w:szCs w:val="28"/>
        </w:rPr>
        <w:t xml:space="preserve">. </w:t>
      </w:r>
      <w:r w:rsidR="0075364B">
        <w:rPr>
          <w:rFonts w:ascii="Times New Roman" w:hAnsi="Times New Roman" w:cs="Times New Roman"/>
          <w:sz w:val="28"/>
          <w:szCs w:val="28"/>
        </w:rPr>
        <w:t>Принимать непосредственное участие в приемке выполненных работ</w:t>
      </w:r>
      <w:r w:rsidR="00B22567">
        <w:rPr>
          <w:rFonts w:ascii="Times New Roman" w:hAnsi="Times New Roman" w:cs="Times New Roman"/>
          <w:sz w:val="28"/>
          <w:szCs w:val="28"/>
        </w:rPr>
        <w:t xml:space="preserve"> </w:t>
      </w:r>
      <w:r w:rsidR="0075364B">
        <w:rPr>
          <w:rFonts w:ascii="Times New Roman" w:hAnsi="Times New Roman" w:cs="Times New Roman"/>
          <w:sz w:val="28"/>
          <w:szCs w:val="28"/>
        </w:rPr>
        <w:t xml:space="preserve"> и в проведении контрольных обмеров, с</w:t>
      </w:r>
      <w:r w:rsidR="0083746F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B455D4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83746F">
        <w:rPr>
          <w:rFonts w:ascii="Times New Roman" w:hAnsi="Times New Roman" w:cs="Times New Roman"/>
          <w:sz w:val="28"/>
          <w:szCs w:val="28"/>
        </w:rPr>
        <w:t xml:space="preserve"> </w:t>
      </w:r>
      <w:r w:rsidR="00B455D4">
        <w:rPr>
          <w:rFonts w:ascii="Times New Roman" w:hAnsi="Times New Roman" w:cs="Times New Roman"/>
          <w:sz w:val="28"/>
          <w:szCs w:val="28"/>
        </w:rPr>
        <w:t>не</w:t>
      </w:r>
      <w:r w:rsidR="0083746F">
        <w:rPr>
          <w:rFonts w:ascii="Times New Roman" w:hAnsi="Times New Roman" w:cs="Times New Roman"/>
          <w:sz w:val="28"/>
          <w:szCs w:val="28"/>
        </w:rPr>
        <w:t>соответствия фактически выполненных раб</w:t>
      </w:r>
      <w:r w:rsidR="00B455D4">
        <w:rPr>
          <w:rFonts w:ascii="Times New Roman" w:hAnsi="Times New Roman" w:cs="Times New Roman"/>
          <w:sz w:val="28"/>
          <w:szCs w:val="28"/>
        </w:rPr>
        <w:t>от с</w:t>
      </w:r>
      <w:r w:rsidR="0083746F">
        <w:rPr>
          <w:rFonts w:ascii="Times New Roman" w:hAnsi="Times New Roman" w:cs="Times New Roman"/>
          <w:sz w:val="28"/>
          <w:szCs w:val="28"/>
        </w:rPr>
        <w:t xml:space="preserve"> объемам</w:t>
      </w:r>
      <w:r w:rsidR="00B455D4">
        <w:rPr>
          <w:rFonts w:ascii="Times New Roman" w:hAnsi="Times New Roman" w:cs="Times New Roman"/>
          <w:sz w:val="28"/>
          <w:szCs w:val="28"/>
        </w:rPr>
        <w:t>и</w:t>
      </w:r>
      <w:r w:rsidR="0075364B">
        <w:rPr>
          <w:rFonts w:ascii="Times New Roman" w:hAnsi="Times New Roman" w:cs="Times New Roman"/>
          <w:sz w:val="28"/>
          <w:szCs w:val="28"/>
        </w:rPr>
        <w:t>,</w:t>
      </w:r>
      <w:r w:rsidR="0083746F">
        <w:rPr>
          <w:rFonts w:ascii="Times New Roman" w:hAnsi="Times New Roman" w:cs="Times New Roman"/>
          <w:sz w:val="28"/>
          <w:szCs w:val="28"/>
        </w:rPr>
        <w:t xml:space="preserve"> заявленным</w:t>
      </w:r>
      <w:r w:rsidR="00B455D4">
        <w:rPr>
          <w:rFonts w:ascii="Times New Roman" w:hAnsi="Times New Roman" w:cs="Times New Roman"/>
          <w:sz w:val="28"/>
          <w:szCs w:val="28"/>
        </w:rPr>
        <w:t>и</w:t>
      </w:r>
      <w:r w:rsidR="0075364B">
        <w:rPr>
          <w:rFonts w:ascii="Times New Roman" w:hAnsi="Times New Roman" w:cs="Times New Roman"/>
          <w:sz w:val="28"/>
          <w:szCs w:val="28"/>
        </w:rPr>
        <w:t xml:space="preserve"> в сметах</w:t>
      </w:r>
      <w:r w:rsidR="00B455D4">
        <w:rPr>
          <w:rFonts w:ascii="Times New Roman" w:hAnsi="Times New Roman" w:cs="Times New Roman"/>
          <w:sz w:val="28"/>
          <w:szCs w:val="28"/>
        </w:rPr>
        <w:t>.</w:t>
      </w:r>
      <w:r w:rsidR="00F07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67" w:rsidRDefault="00B22567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0442AD" w:rsidP="008D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Закрепление обязанностей работников</w:t>
      </w:r>
      <w:r w:rsidR="0052574D" w:rsidRPr="00E9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 xml:space="preserve">связанных с </w:t>
      </w:r>
      <w:r w:rsidR="00271327" w:rsidRPr="00E94A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предупреждением и противодействием коррупции</w:t>
      </w:r>
      <w:r w:rsidR="0052574D" w:rsidRPr="00E94AFE">
        <w:rPr>
          <w:rFonts w:ascii="Times New Roman" w:hAnsi="Times New Roman" w:cs="Times New Roman"/>
          <w:b/>
          <w:sz w:val="28"/>
          <w:szCs w:val="28"/>
        </w:rPr>
        <w:t>:</w:t>
      </w:r>
    </w:p>
    <w:p w:rsidR="00271327" w:rsidRPr="00E94AFE" w:rsidRDefault="00271327" w:rsidP="008D7BE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456736" w:rsidRDefault="00456736" w:rsidP="005257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2574D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в связи с исполнением своих трудовых обязанностей должны: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воздерживаться  от  совершения  и  (или)  участия  в  совершении  коррупционных правонарушений в интересах или от имени</w:t>
      </w:r>
      <w:r w:rsidR="00271327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воздерживаться  от  поведения,  которое  может  быть  истолковано  окружающими  как готовность  совершить  или  участвовать  в  совершении  коррупционного  правонарушения  в интересах или от имени</w:t>
      </w:r>
      <w:r w:rsidR="0052574D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незамедлительно  информировать  непосредственного руководителя/лицо,  ответственное  за реализацию  антикоррупционной  политики/руководство  организации  о  случаях  склонения работника к совершению коррупционных правонарушений;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незамедлительно  информировать  непосредственного  начальника/лицо,  ответственное  за реализацию  антикоррупционной  политики/руководство  </w:t>
      </w:r>
      <w:r w:rsidR="00271327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о  ставшей  известной работнику  информации  о  случаях  совершения  коррупционных  правонарушений  другими работниками, контрагентами организации или иными лицами; 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2574D" w:rsidRDefault="0052574D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5D4" w:rsidRDefault="00B455D4" w:rsidP="00DB1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C736DD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9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Перечень антикоррупционных мероприятий,</w:t>
      </w:r>
      <w:r w:rsidR="0052574D" w:rsidRPr="00E9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стандартов и процедур и порядок их выполнения (применения)</w:t>
      </w:r>
    </w:p>
    <w:p w:rsidR="0052574D" w:rsidRDefault="0052574D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63F" w:rsidRDefault="00EB063F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63F" w:rsidTr="00464D87">
        <w:trPr>
          <w:trHeight w:val="557"/>
        </w:trPr>
        <w:tc>
          <w:tcPr>
            <w:tcW w:w="4785" w:type="dxa"/>
          </w:tcPr>
          <w:p w:rsidR="00EB063F" w:rsidRDefault="00870829" w:rsidP="00456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B063F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EB063F" w:rsidRDefault="00870829" w:rsidP="00456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B063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B063F" w:rsidTr="00464D87">
        <w:tc>
          <w:tcPr>
            <w:tcW w:w="4785" w:type="dxa"/>
          </w:tcPr>
          <w:p w:rsidR="00EB063F" w:rsidRPr="00870829" w:rsidRDefault="00EB063F" w:rsidP="00EB06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обеспечение, </w:t>
            </w:r>
          </w:p>
          <w:p w:rsidR="00EB063F" w:rsidRPr="00870829" w:rsidRDefault="00EB063F" w:rsidP="00EB06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стандартов </w:t>
            </w:r>
          </w:p>
          <w:p w:rsidR="00EB063F" w:rsidRDefault="00EB063F" w:rsidP="00EB06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поведения и декларация намерений</w:t>
            </w:r>
          </w:p>
        </w:tc>
        <w:tc>
          <w:tcPr>
            <w:tcW w:w="4786" w:type="dxa"/>
          </w:tcPr>
          <w:p w:rsidR="00EB063F" w:rsidRPr="00870829" w:rsidRDefault="00EB063F" w:rsidP="00EB06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Актуализация кодекса этики учреждения.</w:t>
            </w:r>
          </w:p>
          <w:p w:rsidR="00EB063F" w:rsidRPr="00870829" w:rsidRDefault="00EB063F" w:rsidP="00EB06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правовых актов в учреждении по противодействию коррупции</w:t>
            </w:r>
          </w:p>
        </w:tc>
      </w:tr>
      <w:tr w:rsidR="00EB063F" w:rsidTr="00464D87">
        <w:tc>
          <w:tcPr>
            <w:tcW w:w="4785" w:type="dxa"/>
          </w:tcPr>
          <w:p w:rsidR="00870829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</w:t>
            </w:r>
          </w:p>
          <w:p w:rsidR="00870829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EB063F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антикоррупционных процедур</w:t>
            </w:r>
          </w:p>
        </w:tc>
        <w:tc>
          <w:tcPr>
            <w:tcW w:w="4786" w:type="dxa"/>
          </w:tcPr>
          <w:p w:rsidR="00EB063F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и т. п.)</w:t>
            </w:r>
          </w:p>
        </w:tc>
      </w:tr>
      <w:tr w:rsidR="00EB063F" w:rsidTr="00464D87">
        <w:tc>
          <w:tcPr>
            <w:tcW w:w="4785" w:type="dxa"/>
          </w:tcPr>
          <w:p w:rsidR="00EB063F" w:rsidRDefault="00EB063F" w:rsidP="00456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63F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B063F" w:rsidTr="00464D87">
        <w:tc>
          <w:tcPr>
            <w:tcW w:w="4785" w:type="dxa"/>
          </w:tcPr>
          <w:p w:rsidR="00EB063F" w:rsidRDefault="00EB063F" w:rsidP="00456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63F" w:rsidRPr="00870829" w:rsidRDefault="00870829" w:rsidP="00464D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464D87">
              <w:rPr>
                <w:rFonts w:ascii="Times New Roman" w:hAnsi="Times New Roman" w:cs="Times New Roman"/>
                <w:sz w:val="24"/>
                <w:szCs w:val="24"/>
              </w:rPr>
              <w:t>ФКР Липецкой области</w:t>
            </w: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 от формальных и неформальных санкций</w:t>
            </w:r>
          </w:p>
        </w:tc>
      </w:tr>
      <w:tr w:rsidR="00EB063F" w:rsidTr="00464D87">
        <w:tc>
          <w:tcPr>
            <w:tcW w:w="4785" w:type="dxa"/>
          </w:tcPr>
          <w:p w:rsidR="00EB063F" w:rsidRDefault="00EB063F" w:rsidP="004567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9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</w:t>
            </w:r>
          </w:p>
          <w:p w:rsidR="00EB063F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870829" w:rsidTr="00464D87">
        <w:tc>
          <w:tcPr>
            <w:tcW w:w="4785" w:type="dxa"/>
          </w:tcPr>
          <w:p w:rsidR="00870829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</w:t>
            </w:r>
          </w:p>
          <w:p w:rsidR="00870829" w:rsidRP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82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регламентирующими вопросы предупреждения и </w:t>
            </w:r>
          </w:p>
          <w:p w:rsidR="00870829" w:rsidRDefault="00870829" w:rsidP="00464D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в </w:t>
            </w:r>
            <w:r w:rsidR="00464D87">
              <w:rPr>
                <w:rFonts w:ascii="Times New Roman" w:hAnsi="Times New Roman" w:cs="Times New Roman"/>
                <w:sz w:val="24"/>
                <w:szCs w:val="24"/>
              </w:rPr>
              <w:t>ФКР Липецкой области</w:t>
            </w:r>
          </w:p>
        </w:tc>
      </w:tr>
      <w:tr w:rsidR="00870829" w:rsidTr="000442AD">
        <w:trPr>
          <w:trHeight w:val="894"/>
        </w:trPr>
        <w:tc>
          <w:tcPr>
            <w:tcW w:w="4785" w:type="dxa"/>
          </w:tcPr>
          <w:p w:rsidR="00870829" w:rsidRP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29" w:rsidRP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и противодействия коррупции</w:t>
            </w:r>
          </w:p>
          <w:p w:rsid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29" w:rsidTr="00DB77E2">
        <w:trPr>
          <w:trHeight w:val="1303"/>
        </w:trPr>
        <w:tc>
          <w:tcPr>
            <w:tcW w:w="4785" w:type="dxa"/>
          </w:tcPr>
          <w:p w:rsidR="00870829" w:rsidRP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29" w:rsidRP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29" w:rsidTr="00FE12A9">
        <w:trPr>
          <w:trHeight w:val="1646"/>
        </w:trPr>
        <w:tc>
          <w:tcPr>
            <w:tcW w:w="4785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внутреннего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аудита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требованиям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</w:p>
          <w:p w:rsidR="00870829" w:rsidRDefault="00870829" w:rsidP="00464D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464D87">
              <w:rPr>
                <w:rFonts w:ascii="Times New Roman" w:hAnsi="Times New Roman" w:cs="Times New Roman"/>
                <w:sz w:val="24"/>
                <w:szCs w:val="24"/>
              </w:rPr>
              <w:t>ФКР Липецкой области</w:t>
            </w: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870829" w:rsidTr="00464D87">
        <w:tc>
          <w:tcPr>
            <w:tcW w:w="4785" w:type="dxa"/>
          </w:tcPr>
          <w:p w:rsid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AD" w:rsidRDefault="000442AD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D87" w:rsidRDefault="00464D87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</w:t>
            </w:r>
            <w:r w:rsidRPr="0087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обоснованности расходов в сферах с высоким коррупционным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риском: обмен деловыми подарками, представительские расходы, </w:t>
            </w:r>
          </w:p>
          <w:p w:rsid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пожертвования.</w:t>
            </w:r>
          </w:p>
        </w:tc>
      </w:tr>
      <w:tr w:rsidR="00870829" w:rsidTr="00464D87">
        <w:tc>
          <w:tcPr>
            <w:tcW w:w="4785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</w:p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распространение </w:t>
            </w:r>
          </w:p>
          <w:p w:rsid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отчетных материалов</w:t>
            </w: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870829" w:rsidTr="00464D87">
        <w:tc>
          <w:tcPr>
            <w:tcW w:w="4785" w:type="dxa"/>
          </w:tcPr>
          <w:p w:rsidR="00870829" w:rsidRDefault="00870829" w:rsidP="003433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0829" w:rsidRPr="00464D87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отчетных материалов о проводимой работе и достигнутых результатах в сфере </w:t>
            </w:r>
          </w:p>
          <w:p w:rsidR="00870829" w:rsidRDefault="00870829" w:rsidP="008708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D8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</w:tbl>
    <w:p w:rsidR="000C78D6" w:rsidRDefault="000C78D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8D6" w:rsidRDefault="000C78D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E94AFE" w:rsidRDefault="000442AD" w:rsidP="00DB1B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Внедрение стандартов поведения работников</w:t>
      </w:r>
      <w:r w:rsidR="00271327" w:rsidRPr="00E94AFE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</w:p>
    <w:p w:rsidR="000C78D6" w:rsidRDefault="000C78D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C736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C736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Важным  элементом  деятельности  по  предупреждению  коррупции  является  внедрение антикоррупционных стандартов поведения работников в корпоративную культуру</w:t>
      </w:r>
      <w:r w:rsidR="000C78D6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. В этих  целях  в </w:t>
      </w:r>
      <w:r w:rsidR="000C78D6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разработан  Кодекс  этики  и  служебного  поведения  работников. </w:t>
      </w: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Кодекс  этики  и  служебного  поведения  закрепляет  общие  ценности,  принципы  и  правила </w:t>
      </w:r>
      <w:r w:rsidR="005E3012">
        <w:rPr>
          <w:rFonts w:ascii="Times New Roman" w:hAnsi="Times New Roman" w:cs="Times New Roman"/>
          <w:sz w:val="28"/>
          <w:szCs w:val="28"/>
        </w:rPr>
        <w:t>поведения работников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.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87" w:rsidRDefault="00464D87" w:rsidP="002713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736" w:rsidRPr="00E94AFE" w:rsidRDefault="000442AD" w:rsidP="00DB1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Основные принципы управления конфликтом интересов в</w:t>
      </w:r>
      <w:r w:rsidR="005E3012" w:rsidRPr="00E94AFE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</w:p>
    <w:p w:rsidR="005E3012" w:rsidRPr="00E94AFE" w:rsidRDefault="005E3012" w:rsidP="002713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2" w:rsidRDefault="008D7BE2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 w:rsidR="005E3012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 интересов;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конфиденциальность процесса раскрытия сведений  о конфликте интересов и процесса его</w:t>
      </w:r>
      <w:r w:rsidR="005E3012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соблюдение  баланса  интересов</w:t>
      </w:r>
      <w:r w:rsidR="005E3012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и  работника  при  урегулировании  конфликта</w:t>
      </w:r>
      <w:r w:rsidR="005E3012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интересов;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защита работника от  преследования в связи с сообщением  о конфликте интересов, который был своевременно раскрыт работником и урегули</w:t>
      </w:r>
      <w:r w:rsidR="005E3012">
        <w:rPr>
          <w:rFonts w:ascii="Times New Roman" w:hAnsi="Times New Roman" w:cs="Times New Roman"/>
          <w:sz w:val="28"/>
          <w:szCs w:val="28"/>
        </w:rPr>
        <w:t>рован (предотвращен)</w:t>
      </w:r>
      <w:r w:rsidRPr="00456736">
        <w:rPr>
          <w:rFonts w:ascii="Times New Roman" w:hAnsi="Times New Roman" w:cs="Times New Roman"/>
          <w:sz w:val="28"/>
          <w:szCs w:val="28"/>
        </w:rPr>
        <w:t>.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0442AD" w:rsidP="002F22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Обязанности работников в связи с раскрытием и урегулированием</w:t>
      </w:r>
    </w:p>
    <w:p w:rsidR="00456736" w:rsidRPr="00E94AFE" w:rsidRDefault="00456736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5E3012" w:rsidRPr="00E94AFE" w:rsidRDefault="005E3012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2" w:rsidRDefault="008D7BE2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при  принятии  решений  по  деловым  (хозяйственным)  вопросам  и  выполнении  своих трудовых  обязанностей  руководствоваться  интересами  </w:t>
      </w:r>
      <w:r w:rsidR="005E3012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–  без  учета  своих  личных интересов, интересов своих родственников и друзей;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избегать  (по  возможности)  ситуаций  и  обстоятельств,  которые  могут  привести  к конфликту интересов;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FE12A9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FE12A9">
        <w:rPr>
          <w:rFonts w:ascii="Times New Roman" w:hAnsi="Times New Roman" w:cs="Times New Roman"/>
          <w:sz w:val="28"/>
          <w:szCs w:val="28"/>
        </w:rPr>
        <w:t xml:space="preserve">    </w:t>
      </w:r>
      <w:r w:rsidRPr="0045673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13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Порядок раскрытия конфликта интересов работником</w:t>
      </w:r>
      <w:r w:rsidR="005E3012" w:rsidRPr="00E94AFE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</w:t>
      </w:r>
    </w:p>
    <w:p w:rsidR="005E3012" w:rsidRPr="00E94AFE" w:rsidRDefault="005E3012" w:rsidP="00FE12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Вид процедур раскрытия конфликта интересов: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в ходе проведения аттестации.</w:t>
      </w:r>
    </w:p>
    <w:p w:rsidR="00456736" w:rsidRPr="00456736" w:rsidRDefault="00456736" w:rsidP="00271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Раскрытие  сведений  о  конфликте  интересов  осуществляется  в  письменном  виде.  Может быть  допустимым первоначальное раскрытие конфликта интересов в устой форме с последующей фиксацией в письменном виде.</w:t>
      </w:r>
    </w:p>
    <w:p w:rsidR="001F3B3B" w:rsidRDefault="005E3012" w:rsidP="00271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Липецкой области</w:t>
      </w:r>
      <w:r w:rsidR="00271327">
        <w:rPr>
          <w:rFonts w:ascii="Times New Roman" w:hAnsi="Times New Roman" w:cs="Times New Roman"/>
          <w:sz w:val="28"/>
          <w:szCs w:val="28"/>
        </w:rPr>
        <w:t xml:space="preserve">  берет  н</w:t>
      </w:r>
      <w:r w:rsidR="00456736" w:rsidRPr="00456736">
        <w:rPr>
          <w:rFonts w:ascii="Times New Roman" w:hAnsi="Times New Roman" w:cs="Times New Roman"/>
          <w:sz w:val="28"/>
          <w:szCs w:val="28"/>
        </w:rPr>
        <w:t>а  себя  обязательство  конфиденциального  рассмотрения представленных сведений и урегулирования конфликта интересов.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Поступившая  информация  должна  </w:t>
      </w:r>
    </w:p>
    <w:p w:rsidR="00456736" w:rsidRPr="00456736" w:rsidRDefault="00456736" w:rsidP="001F3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быть  тщательно  проверена  уполномоченным  на  это должностным лицом с целью оценки серьезности возникающих для  учреждения рисков и выбора наиболее подходящей формы урегулирования конфликта интересов.</w:t>
      </w:r>
    </w:p>
    <w:p w:rsidR="00DB1B77" w:rsidRDefault="00DB1B77" w:rsidP="002F22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0442AD" w:rsidP="00DB1B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Принятие мер по предупреждению коррупции при взаимодействии с организациями –контрагентами</w:t>
      </w:r>
    </w:p>
    <w:p w:rsidR="00271327" w:rsidRPr="00E94AFE" w:rsidRDefault="00271327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456736" w:rsidRDefault="00456736" w:rsidP="00271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В </w:t>
      </w:r>
      <w:r w:rsidR="005E3012">
        <w:rPr>
          <w:rFonts w:ascii="Times New Roman" w:hAnsi="Times New Roman" w:cs="Times New Roman"/>
          <w:sz w:val="28"/>
          <w:szCs w:val="28"/>
        </w:rPr>
        <w:t xml:space="preserve"> антикоррупционной  работе 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,  осуществляемой  при  взаимодействии  с организациями - контрагентами, есть два направления. </w:t>
      </w:r>
    </w:p>
    <w:p w:rsidR="00456736" w:rsidRPr="00456736" w:rsidRDefault="00456736" w:rsidP="00271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Первое  -  установление  и  сохранение  деловых  (хозяйственных)  отношении  с  теми организациями, которые ведут деловые (хозяйственные)  отношения на добросовестной  и честной основе,  заботятся  о  собственной  репутации,  демонстрируют  поддержку  высоким  этическим стандартам </w:t>
      </w:r>
      <w:r w:rsidR="00271327">
        <w:rPr>
          <w:rFonts w:ascii="Times New Roman" w:hAnsi="Times New Roman" w:cs="Times New Roman"/>
          <w:sz w:val="28"/>
          <w:szCs w:val="28"/>
        </w:rPr>
        <w:t xml:space="preserve"> при  ведении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деятельности,  реализуют  собственные  меры  по противодействию  коррупции,  участвуют  в  коллективных  антикоррупционных  инициативах. </w:t>
      </w:r>
    </w:p>
    <w:p w:rsidR="00456736" w:rsidRPr="00456736" w:rsidRDefault="005E3012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ФКР Липецкой области </w:t>
      </w:r>
      <w:r w:rsidR="00456736" w:rsidRPr="00456736">
        <w:rPr>
          <w:rFonts w:ascii="Times New Roman" w:hAnsi="Times New Roman" w:cs="Times New Roman"/>
          <w:sz w:val="28"/>
          <w:szCs w:val="28"/>
        </w:rPr>
        <w:t>необходимо  внедрять  специальные  процедуры  проверки  контрагентов 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sz w:val="28"/>
          <w:szCs w:val="28"/>
        </w:rPr>
        <w:t>сниж</w:t>
      </w:r>
      <w:r w:rsidR="00373FD3">
        <w:rPr>
          <w:rFonts w:ascii="Times New Roman" w:hAnsi="Times New Roman" w:cs="Times New Roman"/>
          <w:sz w:val="28"/>
          <w:szCs w:val="28"/>
        </w:rPr>
        <w:t xml:space="preserve">ения риска вовлечения 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контрагентами. </w:t>
      </w: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Другое  направление  антикоррупционной  работы  при  взаимодействии  с  организациями  -</w:t>
      </w:r>
      <w:r w:rsidR="005E3012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 xml:space="preserve">контрагентами  заключается  в  распространении  среди  организаций  -  контрагентов  программ, политик,  стандартов  поведения,  процедур  и  правил,  направленных  на  профилактику  и противодействие  коррупции,  которые  применяются  в  </w:t>
      </w:r>
      <w:r w:rsidR="00271327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.  Определенные  положения  о соблюдении  антикоррупционных  стандартов  могут  включаться  в  договоры,  заключаемые  с организациями - контрагентами.</w:t>
      </w:r>
    </w:p>
    <w:p w:rsidR="00DB1B77" w:rsidRDefault="00DB1B77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736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15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327" w:rsidRDefault="00456736" w:rsidP="002713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Целью  оценки  коррупционных  рисков  является  определение  конкретных  экономических процессов  и  хозяйственных  операций  в  деятельности  </w:t>
      </w:r>
      <w:r w:rsidR="005E3012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,  при  реализации  которых наиболее  высока  вероятность  соверш</w:t>
      </w:r>
      <w:r w:rsidR="00271327">
        <w:rPr>
          <w:rFonts w:ascii="Times New Roman" w:hAnsi="Times New Roman" w:cs="Times New Roman"/>
          <w:sz w:val="28"/>
          <w:szCs w:val="28"/>
        </w:rPr>
        <w:t xml:space="preserve">ения  работниками 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коррупционных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правонарушений,  как  в  целях  получения  личной  выгоды</w:t>
      </w:r>
      <w:r w:rsidR="00271327">
        <w:rPr>
          <w:rFonts w:ascii="Times New Roman" w:hAnsi="Times New Roman" w:cs="Times New Roman"/>
          <w:sz w:val="28"/>
          <w:szCs w:val="28"/>
        </w:rPr>
        <w:t>.</w:t>
      </w: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Оценка  коррупционных  рисков  является  важнейшим  элементом  Антикоррупционной политики. Она позволяет обеспечить соответствие реализуемых антикоррупционных мероприятий специфике  деятельности  </w:t>
      </w:r>
      <w:r w:rsidR="005E3012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и  рационально  использовать  ресурсы,  направляемые  на проведение работы по профилактике коррупции.</w:t>
      </w: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на регулярной основе. 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456736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1</w:t>
      </w:r>
      <w:r w:rsidR="00E94AFE" w:rsidRPr="00E94AFE">
        <w:rPr>
          <w:rFonts w:ascii="Times New Roman" w:hAnsi="Times New Roman" w:cs="Times New Roman"/>
          <w:b/>
          <w:sz w:val="28"/>
          <w:szCs w:val="28"/>
        </w:rPr>
        <w:t>6</w:t>
      </w:r>
      <w:r w:rsidRPr="00E94AFE">
        <w:rPr>
          <w:rFonts w:ascii="Times New Roman" w:hAnsi="Times New Roman" w:cs="Times New Roman"/>
          <w:b/>
          <w:sz w:val="28"/>
          <w:szCs w:val="28"/>
        </w:rPr>
        <w:t>. Консультирование и обучение работников</w:t>
      </w:r>
      <w:r w:rsidR="00271327" w:rsidRPr="00E94AFE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</w:p>
    <w:p w:rsidR="005E3012" w:rsidRDefault="005E301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При  организации  обучения  работников  по  вопросам  профилактики  и  противодействия коррупции необходимо  учитывать цели и задачи обучения, категорию обучаемых, вид обучения в зависимости от времени его проведения.</w:t>
      </w:r>
    </w:p>
    <w:p w:rsidR="00456736" w:rsidRPr="00456736" w:rsidRDefault="00456736" w:rsidP="005E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Цели  и  задачи  обучения  определяют  тематику  и  форму  занятий.  Обучение  может,  в частности, проводится по следующей тематике:</w:t>
      </w:r>
    </w:p>
    <w:p w:rsidR="00456736" w:rsidRPr="005E3012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271327">
        <w:rPr>
          <w:rFonts w:ascii="Times New Roman" w:hAnsi="Times New Roman" w:cs="Times New Roman"/>
          <w:sz w:val="28"/>
          <w:szCs w:val="28"/>
        </w:rPr>
        <w:t xml:space="preserve"> </w:t>
      </w:r>
      <w:r w:rsidRPr="00456736">
        <w:rPr>
          <w:rFonts w:ascii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1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E3012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</w:t>
      </w:r>
      <w:r w:rsidRPr="00456736">
        <w:rPr>
          <w:rFonts w:ascii="Times New Roman" w:hAnsi="Times New Roman" w:cs="Times New Roman"/>
          <w:sz w:val="28"/>
          <w:szCs w:val="28"/>
        </w:rPr>
        <w:t xml:space="preserve"> и внутренними документами организации по вопросам противодействия коррупции и порядком их применения в деятельности</w:t>
      </w:r>
      <w:r w:rsidR="00271327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>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</w:t>
      </w:r>
      <w:r w:rsidR="00271327">
        <w:rPr>
          <w:rFonts w:ascii="Times New Roman" w:hAnsi="Times New Roman" w:cs="Times New Roman"/>
          <w:sz w:val="28"/>
          <w:szCs w:val="28"/>
        </w:rPr>
        <w:t xml:space="preserve">    </w:t>
      </w:r>
      <w:r w:rsidRPr="00456736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органами  по  вопросам  профилактики  и противодействия коррупции.</w:t>
      </w:r>
    </w:p>
    <w:p w:rsidR="00456736" w:rsidRPr="00456736" w:rsidRDefault="00456736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Консультирование  по  вопросам  противодействия  коррупции  обычно  осуществляется  в индивидуальном  порядке.  В  этом  случае  целесообразно  определить  лиц  организации, ответственных за проведение такого консультирования. Консультирование по частным вопросам противодействия  коррупции  и  урегулирования  конфликта  интересов  рекомендуется  проводить  в конфиденциальном порядке.</w:t>
      </w:r>
    </w:p>
    <w:p w:rsidR="002A758E" w:rsidRDefault="002A758E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A7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E94AFE" w:rsidP="002A75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17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Взаимодействие с работниками</w:t>
      </w:r>
    </w:p>
    <w:p w:rsidR="002A758E" w:rsidRDefault="002A758E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В </w:t>
      </w:r>
      <w:r w:rsidR="002A758E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 организуются  безопасные,  конфиденциальные  и  доступные  средства информирования руководства о фактах взяточничества. </w:t>
      </w:r>
    </w:p>
    <w:p w:rsidR="00456736" w:rsidRPr="00456736" w:rsidRDefault="00456736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Для  формирования  надлежащего  уровня  антикоррупционной  культуры,  с  новыми paботниками    проводится  вводный  тренинг  по  положениям  настоящей  Политики  и  связанных  с ней  документов,  а  для  действующих  работников  проводятся  периодические  информационные 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мероприятия в очной форме.</w:t>
      </w:r>
    </w:p>
    <w:p w:rsidR="00380FD3" w:rsidRDefault="00380FD3" w:rsidP="00982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8E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Сотрудничество с правоохранительными органами в сфере противодействия</w:t>
      </w:r>
      <w:r w:rsidR="002A758E" w:rsidRPr="00E94AFE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456736" w:rsidRPr="00E94AFE" w:rsidRDefault="00456736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2" w:rsidRDefault="008D7BE2" w:rsidP="00982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982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Сотрудничество  с  правоохранительными  органами</w:t>
      </w:r>
      <w:r w:rsidR="002A758E">
        <w:rPr>
          <w:rFonts w:ascii="Times New Roman" w:hAnsi="Times New Roman" w:cs="Times New Roman"/>
          <w:sz w:val="28"/>
          <w:szCs w:val="28"/>
        </w:rPr>
        <w:t xml:space="preserve">  является  важным  показателем </w:t>
      </w:r>
      <w:r w:rsidRPr="00456736">
        <w:rPr>
          <w:rFonts w:ascii="Times New Roman" w:hAnsi="Times New Roman" w:cs="Times New Roman"/>
          <w:sz w:val="28"/>
          <w:szCs w:val="28"/>
        </w:rPr>
        <w:t>действительной</w:t>
      </w:r>
      <w:r w:rsidR="002A758E">
        <w:rPr>
          <w:rFonts w:ascii="Times New Roman" w:hAnsi="Times New Roman" w:cs="Times New Roman"/>
          <w:sz w:val="28"/>
          <w:szCs w:val="28"/>
        </w:rPr>
        <w:t xml:space="preserve"> ФКР Липецкой области </w:t>
      </w:r>
      <w:r w:rsidRPr="00456736">
        <w:rPr>
          <w:rFonts w:ascii="Times New Roman" w:hAnsi="Times New Roman" w:cs="Times New Roman"/>
          <w:sz w:val="28"/>
          <w:szCs w:val="28"/>
        </w:rPr>
        <w:t xml:space="preserve">декларируемым антикоррупционным стандартам поведения. </w:t>
      </w:r>
    </w:p>
    <w:p w:rsidR="00456736" w:rsidRPr="00456736" w:rsidRDefault="00456736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в форме:</w:t>
      </w:r>
    </w:p>
    <w:p w:rsidR="00456736" w:rsidRPr="00456736" w:rsidRDefault="00456736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 xml:space="preserve">-  </w:t>
      </w:r>
      <w:r w:rsidR="002A758E">
        <w:rPr>
          <w:rFonts w:ascii="Times New Roman" w:hAnsi="Times New Roman" w:cs="Times New Roman"/>
          <w:sz w:val="28"/>
          <w:szCs w:val="28"/>
        </w:rPr>
        <w:t xml:space="preserve">     </w:t>
      </w:r>
      <w:r w:rsidRPr="00456736">
        <w:rPr>
          <w:rFonts w:ascii="Times New Roman" w:hAnsi="Times New Roman" w:cs="Times New Roman"/>
          <w:sz w:val="28"/>
          <w:szCs w:val="28"/>
        </w:rPr>
        <w:t xml:space="preserve">оказания  содействия  уполномоченным  представителям  контрольно-надзорных  и правоохранительных  органов  при  проведении  ими  инспекционных  проверок  деятельности </w:t>
      </w:r>
      <w:r w:rsidR="002A758E"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456736" w:rsidRPr="00456736" w:rsidRDefault="002A758E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736" w:rsidRPr="00456736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 мероприятий  по  пресечению  или  расследованию  коррупционных  преступлений, включая оперативно-розыскные мероприятия.</w:t>
      </w:r>
    </w:p>
    <w:p w:rsidR="009A0622" w:rsidRDefault="009A0622" w:rsidP="002A75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8E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19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Ответственность за несоблю</w:t>
      </w:r>
      <w:r w:rsidR="002A758E" w:rsidRPr="00E94AFE">
        <w:rPr>
          <w:rFonts w:ascii="Times New Roman" w:hAnsi="Times New Roman" w:cs="Times New Roman"/>
          <w:b/>
          <w:sz w:val="28"/>
          <w:szCs w:val="28"/>
        </w:rPr>
        <w:t xml:space="preserve">дение (ненадлежащее исполнение) 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2A758E" w:rsidRPr="00E94AFE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политики</w:t>
      </w:r>
    </w:p>
    <w:p w:rsidR="00456736" w:rsidRPr="00456736" w:rsidRDefault="00456736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Default="00456736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Работники  учреждения  независимо  oт  занимаемой  должности,  несут  ответственность, предусмотренную действующим законодательством Российском Федерации.</w:t>
      </w:r>
    </w:p>
    <w:p w:rsidR="0083328F" w:rsidRDefault="0083328F" w:rsidP="002A52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коррупционной составляющей при выполнении своих должностных обязанностей сотрудниками ФКР </w:t>
      </w:r>
      <w:r w:rsidR="0004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 служебная проверка. Проверка проводится силами</w:t>
      </w:r>
      <w:r w:rsidR="0022744F">
        <w:rPr>
          <w:rFonts w:ascii="Times New Roman" w:hAnsi="Times New Roman" w:cs="Times New Roman"/>
          <w:sz w:val="28"/>
          <w:szCs w:val="28"/>
        </w:rPr>
        <w:t xml:space="preserve"> юридического отдела с участием ведущего специалиста по </w:t>
      </w:r>
      <w:r>
        <w:rPr>
          <w:rFonts w:ascii="Times New Roman" w:hAnsi="Times New Roman" w:cs="Times New Roman"/>
          <w:sz w:val="28"/>
          <w:szCs w:val="28"/>
        </w:rPr>
        <w:t>внутренне</w:t>
      </w:r>
      <w:r w:rsidR="0022744F">
        <w:rPr>
          <w:rFonts w:ascii="Times New Roman" w:hAnsi="Times New Roman" w:cs="Times New Roman"/>
          <w:sz w:val="28"/>
          <w:szCs w:val="28"/>
        </w:rPr>
        <w:t>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28F" w:rsidRDefault="0083328F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служебной проверки устанавливаются все факты и о</w:t>
      </w:r>
      <w:r w:rsidR="002A529E">
        <w:rPr>
          <w:rFonts w:ascii="Times New Roman" w:hAnsi="Times New Roman" w:cs="Times New Roman"/>
          <w:sz w:val="28"/>
          <w:szCs w:val="28"/>
        </w:rPr>
        <w:t>бстоятельства</w:t>
      </w:r>
      <w:r>
        <w:rPr>
          <w:rFonts w:ascii="Times New Roman" w:hAnsi="Times New Roman" w:cs="Times New Roman"/>
          <w:sz w:val="28"/>
          <w:szCs w:val="28"/>
        </w:rPr>
        <w:t>, послужившие возможным коррупционным проявлениям, а также сам факт коррупционной составляющей.</w:t>
      </w:r>
    </w:p>
    <w:p w:rsidR="0083328F" w:rsidRDefault="0083328F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служебной проверки выносится акт с выводами, подтверждающими или опровергающими факт коррупционного проявления и принимается решение о наложении (при его наличии) на сотрудника его совершившего дисциплинарного взыскания</w:t>
      </w:r>
      <w:r w:rsidR="002A529E">
        <w:rPr>
          <w:rFonts w:ascii="Times New Roman" w:hAnsi="Times New Roman" w:cs="Times New Roman"/>
          <w:sz w:val="28"/>
          <w:szCs w:val="28"/>
        </w:rPr>
        <w:t xml:space="preserve"> вплоть до</w:t>
      </w:r>
      <w:r>
        <w:rPr>
          <w:rFonts w:ascii="Times New Roman" w:hAnsi="Times New Roman" w:cs="Times New Roman"/>
          <w:sz w:val="28"/>
          <w:szCs w:val="28"/>
        </w:rPr>
        <w:t xml:space="preserve"> увольнения. </w:t>
      </w:r>
    </w:p>
    <w:p w:rsidR="0083328F" w:rsidRPr="00456736" w:rsidRDefault="0083328F" w:rsidP="002A7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наложении взыскания утверждается генеральным директором.</w:t>
      </w:r>
    </w:p>
    <w:p w:rsidR="002A758E" w:rsidRDefault="002A758E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FE">
        <w:rPr>
          <w:rFonts w:ascii="Times New Roman" w:hAnsi="Times New Roman" w:cs="Times New Roman"/>
          <w:b/>
          <w:sz w:val="28"/>
          <w:szCs w:val="28"/>
        </w:rPr>
        <w:t>20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Порядок пересмотра и внесения изменений в антикоррупционную политику</w:t>
      </w:r>
      <w:r w:rsidR="002A758E" w:rsidRPr="00E94AFE">
        <w:rPr>
          <w:rFonts w:ascii="Times New Roman" w:hAnsi="Times New Roman" w:cs="Times New Roman"/>
          <w:b/>
          <w:sz w:val="28"/>
          <w:szCs w:val="28"/>
        </w:rPr>
        <w:t xml:space="preserve"> ФКР Липецкой области</w:t>
      </w:r>
    </w:p>
    <w:p w:rsidR="002A758E" w:rsidRPr="00E94AFE" w:rsidRDefault="002A758E" w:rsidP="00E94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456736" w:rsidRDefault="00974C31" w:rsidP="009A06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внутреннему контролю</w:t>
      </w:r>
      <w:r w:rsidR="009A0622">
        <w:rPr>
          <w:rFonts w:ascii="Times New Roman" w:hAnsi="Times New Roman" w:cs="Times New Roman"/>
          <w:sz w:val="28"/>
          <w:szCs w:val="28"/>
        </w:rPr>
        <w:t xml:space="preserve"> ФКР Липецкой области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  осуществляет  регулярный  мониторинг  хода  и  эффективности  реализации</w:t>
      </w:r>
      <w:r w:rsidR="009A0622">
        <w:rPr>
          <w:rFonts w:ascii="Times New Roman" w:hAnsi="Times New Roman" w:cs="Times New Roman"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антикоррупционной политики. </w:t>
      </w:r>
    </w:p>
    <w:p w:rsidR="009A0622" w:rsidRDefault="009A062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36" w:rsidRPr="00E94AFE" w:rsidRDefault="00E94AFE" w:rsidP="002F2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56736" w:rsidRPr="00E94A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A0622" w:rsidRDefault="009A0622" w:rsidP="004567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36" w:rsidRPr="00456736" w:rsidRDefault="00456736" w:rsidP="009A06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36">
        <w:rPr>
          <w:rFonts w:ascii="Times New Roman" w:hAnsi="Times New Roman" w:cs="Times New Roman"/>
          <w:sz w:val="28"/>
          <w:szCs w:val="28"/>
        </w:rPr>
        <w:t>Утвержденная Антикоррупционная политика подлежит непосредственной реализации и применению в деятельности</w:t>
      </w:r>
      <w:r w:rsidR="002A529E">
        <w:rPr>
          <w:rFonts w:ascii="Times New Roman" w:hAnsi="Times New Roman" w:cs="Times New Roman"/>
          <w:sz w:val="28"/>
          <w:szCs w:val="28"/>
        </w:rPr>
        <w:t xml:space="preserve"> ФКР</w:t>
      </w:r>
      <w:r w:rsidR="009A0622">
        <w:rPr>
          <w:rFonts w:ascii="Times New Roman" w:hAnsi="Times New Roman" w:cs="Times New Roman"/>
          <w:sz w:val="28"/>
          <w:szCs w:val="28"/>
        </w:rPr>
        <w:t xml:space="preserve">  Липецкой области</w:t>
      </w:r>
      <w:r w:rsidRPr="00456736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работников учреждения. </w:t>
      </w:r>
    </w:p>
    <w:p w:rsidR="00982545" w:rsidRDefault="009A0622" w:rsidP="009A06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ФКР Липецкой области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  обеспечивается  возможность  беспрепятственного  доступа  работников  к тексту политики, путем размещения его на официальном сайте </w:t>
      </w:r>
      <w:r w:rsidR="002A529E">
        <w:rPr>
          <w:rFonts w:ascii="Times New Roman" w:hAnsi="Times New Roman" w:cs="Times New Roman"/>
          <w:sz w:val="28"/>
          <w:szCs w:val="28"/>
        </w:rPr>
        <w:t>на</w:t>
      </w:r>
      <w:r w:rsidR="001F3B3B">
        <w:rPr>
          <w:rFonts w:ascii="Times New Roman" w:hAnsi="Times New Roman" w:cs="Times New Roman"/>
          <w:sz w:val="28"/>
          <w:szCs w:val="28"/>
        </w:rPr>
        <w:t xml:space="preserve"> 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  котор</w:t>
      </w:r>
      <w:r w:rsidR="002A529E">
        <w:rPr>
          <w:rFonts w:ascii="Times New Roman" w:hAnsi="Times New Roman" w:cs="Times New Roman"/>
          <w:sz w:val="28"/>
          <w:szCs w:val="28"/>
        </w:rPr>
        <w:t>ом</w:t>
      </w:r>
      <w:r w:rsidR="00456736" w:rsidRPr="00456736">
        <w:rPr>
          <w:rFonts w:ascii="Times New Roman" w:hAnsi="Times New Roman" w:cs="Times New Roman"/>
          <w:sz w:val="28"/>
          <w:szCs w:val="28"/>
        </w:rPr>
        <w:t xml:space="preserve">  представлена  вся  необходимая  информация,  касающаяся 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</w:t>
      </w:r>
      <w:r w:rsidR="00464D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8D7BE2" w:rsidRDefault="008D7BE2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974C31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7BE2">
        <w:rPr>
          <w:rFonts w:ascii="Times New Roman" w:hAnsi="Times New Roman" w:cs="Times New Roman"/>
          <w:sz w:val="28"/>
          <w:szCs w:val="28"/>
        </w:rPr>
        <w:t xml:space="preserve">аместитель генерального  </w:t>
      </w:r>
    </w:p>
    <w:p w:rsidR="008D7BE2" w:rsidRPr="00982545" w:rsidRDefault="008D7BE2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ФКР Липецкой области                                  </w:t>
      </w:r>
      <w:r w:rsidR="00974C31">
        <w:rPr>
          <w:rFonts w:ascii="Times New Roman" w:hAnsi="Times New Roman" w:cs="Times New Roman"/>
          <w:sz w:val="28"/>
          <w:szCs w:val="28"/>
        </w:rPr>
        <w:t xml:space="preserve">             А.А. Истомин</w:t>
      </w:r>
    </w:p>
    <w:p w:rsidR="008D7BE2" w:rsidRDefault="008D7BE2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директора-</w:t>
      </w: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информационного</w:t>
      </w: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организации торгов                                                Е.С. Карасева</w:t>
      </w: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10410" w:rsidRDefault="00A10410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8D7BE2" w:rsidRDefault="008D7BE2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ФКР Липецкой области                                                 </w:t>
      </w:r>
      <w:r w:rsidR="00974C31">
        <w:rPr>
          <w:rFonts w:ascii="Times New Roman" w:hAnsi="Times New Roman" w:cs="Times New Roman"/>
          <w:sz w:val="28"/>
          <w:szCs w:val="28"/>
        </w:rPr>
        <w:t xml:space="preserve">                 В.В. Глазатова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D7BE2" w:rsidRDefault="008D7BE2" w:rsidP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Default="008D7BE2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10410" w:rsidRDefault="00A10410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90C26" w:rsidRDefault="00974C31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8D7BE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D7BE2">
        <w:rPr>
          <w:rFonts w:ascii="Times New Roman" w:hAnsi="Times New Roman" w:cs="Times New Roman"/>
          <w:sz w:val="28"/>
          <w:szCs w:val="28"/>
        </w:rPr>
        <w:t xml:space="preserve"> внутренне</w:t>
      </w:r>
      <w:r>
        <w:rPr>
          <w:rFonts w:ascii="Times New Roman" w:hAnsi="Times New Roman" w:cs="Times New Roman"/>
          <w:sz w:val="28"/>
          <w:szCs w:val="28"/>
        </w:rPr>
        <w:t>му контролю</w:t>
      </w:r>
      <w:r w:rsidR="00982545" w:rsidRPr="009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5" w:rsidRDefault="00982545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ФКР Липецкой области                                   </w:t>
      </w:r>
      <w:r w:rsidR="008D7B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BE2">
        <w:rPr>
          <w:rFonts w:ascii="Times New Roman" w:hAnsi="Times New Roman" w:cs="Times New Roman"/>
          <w:sz w:val="28"/>
          <w:szCs w:val="28"/>
        </w:rPr>
        <w:t>А.С. Москаленко</w:t>
      </w:r>
    </w:p>
    <w:p w:rsidR="00982545" w:rsidRDefault="00982545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B3B" w:rsidRDefault="001F3B3B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B3B" w:rsidRDefault="001F3B3B" w:rsidP="0098254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D7BE2" w:rsidRPr="00982545" w:rsidRDefault="008D7B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D7BE2" w:rsidRPr="00982545" w:rsidSect="008D7B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59" w:rsidRDefault="00160A59" w:rsidP="00C736DD">
      <w:pPr>
        <w:spacing w:after="0" w:line="240" w:lineRule="auto"/>
      </w:pPr>
      <w:r>
        <w:separator/>
      </w:r>
    </w:p>
  </w:endnote>
  <w:endnote w:type="continuationSeparator" w:id="0">
    <w:p w:rsidR="00160A59" w:rsidRDefault="00160A59" w:rsidP="00C7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59" w:rsidRDefault="00160A59" w:rsidP="00C736DD">
      <w:pPr>
        <w:spacing w:after="0" w:line="240" w:lineRule="auto"/>
      </w:pPr>
      <w:r>
        <w:separator/>
      </w:r>
    </w:p>
  </w:footnote>
  <w:footnote w:type="continuationSeparator" w:id="0">
    <w:p w:rsidR="00160A59" w:rsidRDefault="00160A59" w:rsidP="00C73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736"/>
    <w:rsid w:val="00002B12"/>
    <w:rsid w:val="00002F3A"/>
    <w:rsid w:val="0000392A"/>
    <w:rsid w:val="00003EA2"/>
    <w:rsid w:val="00004AA1"/>
    <w:rsid w:val="00005188"/>
    <w:rsid w:val="000067A4"/>
    <w:rsid w:val="000069DE"/>
    <w:rsid w:val="00010595"/>
    <w:rsid w:val="000126F0"/>
    <w:rsid w:val="00015275"/>
    <w:rsid w:val="0001634F"/>
    <w:rsid w:val="0002254A"/>
    <w:rsid w:val="00022DEB"/>
    <w:rsid w:val="000249FC"/>
    <w:rsid w:val="00026C5E"/>
    <w:rsid w:val="000278B7"/>
    <w:rsid w:val="00027F34"/>
    <w:rsid w:val="00031A5C"/>
    <w:rsid w:val="0003403B"/>
    <w:rsid w:val="00034627"/>
    <w:rsid w:val="00034E25"/>
    <w:rsid w:val="00035241"/>
    <w:rsid w:val="00035E35"/>
    <w:rsid w:val="00036BD4"/>
    <w:rsid w:val="0004109F"/>
    <w:rsid w:val="00041D6C"/>
    <w:rsid w:val="000423FC"/>
    <w:rsid w:val="00043816"/>
    <w:rsid w:val="000442AD"/>
    <w:rsid w:val="00044DED"/>
    <w:rsid w:val="00046130"/>
    <w:rsid w:val="0004781F"/>
    <w:rsid w:val="00057C88"/>
    <w:rsid w:val="00062EF0"/>
    <w:rsid w:val="000639C9"/>
    <w:rsid w:val="00064D6F"/>
    <w:rsid w:val="00065A14"/>
    <w:rsid w:val="00073570"/>
    <w:rsid w:val="00075649"/>
    <w:rsid w:val="00080B33"/>
    <w:rsid w:val="00081689"/>
    <w:rsid w:val="00085993"/>
    <w:rsid w:val="00086BC9"/>
    <w:rsid w:val="00086E39"/>
    <w:rsid w:val="000878A6"/>
    <w:rsid w:val="00090693"/>
    <w:rsid w:val="00091E0C"/>
    <w:rsid w:val="000924FE"/>
    <w:rsid w:val="00093DF0"/>
    <w:rsid w:val="000964F6"/>
    <w:rsid w:val="00097155"/>
    <w:rsid w:val="00097619"/>
    <w:rsid w:val="000A2AC2"/>
    <w:rsid w:val="000A66F8"/>
    <w:rsid w:val="000B0DCC"/>
    <w:rsid w:val="000B116E"/>
    <w:rsid w:val="000B15B6"/>
    <w:rsid w:val="000B15C6"/>
    <w:rsid w:val="000B1C38"/>
    <w:rsid w:val="000B2527"/>
    <w:rsid w:val="000B2F10"/>
    <w:rsid w:val="000B38E0"/>
    <w:rsid w:val="000B4A41"/>
    <w:rsid w:val="000B4E89"/>
    <w:rsid w:val="000B713F"/>
    <w:rsid w:val="000C180F"/>
    <w:rsid w:val="000C240F"/>
    <w:rsid w:val="000C426C"/>
    <w:rsid w:val="000C6CF1"/>
    <w:rsid w:val="000C78D6"/>
    <w:rsid w:val="000C7F03"/>
    <w:rsid w:val="000D160B"/>
    <w:rsid w:val="000D1920"/>
    <w:rsid w:val="000D206D"/>
    <w:rsid w:val="000D461E"/>
    <w:rsid w:val="000D47D6"/>
    <w:rsid w:val="000D5061"/>
    <w:rsid w:val="000D56C2"/>
    <w:rsid w:val="000D5978"/>
    <w:rsid w:val="000D5B92"/>
    <w:rsid w:val="000D5D13"/>
    <w:rsid w:val="000D5E4D"/>
    <w:rsid w:val="000E08E3"/>
    <w:rsid w:val="000E1D62"/>
    <w:rsid w:val="000E3797"/>
    <w:rsid w:val="000E3BEE"/>
    <w:rsid w:val="000E4721"/>
    <w:rsid w:val="000E5EE0"/>
    <w:rsid w:val="000F0649"/>
    <w:rsid w:val="000F10F4"/>
    <w:rsid w:val="000F3F7B"/>
    <w:rsid w:val="000F489C"/>
    <w:rsid w:val="000F633F"/>
    <w:rsid w:val="000F6B4C"/>
    <w:rsid w:val="00100C00"/>
    <w:rsid w:val="0010295B"/>
    <w:rsid w:val="00102A70"/>
    <w:rsid w:val="00103F6A"/>
    <w:rsid w:val="001049C5"/>
    <w:rsid w:val="001103BB"/>
    <w:rsid w:val="00111768"/>
    <w:rsid w:val="00111CBD"/>
    <w:rsid w:val="00111E96"/>
    <w:rsid w:val="00115034"/>
    <w:rsid w:val="001179BD"/>
    <w:rsid w:val="00117F7D"/>
    <w:rsid w:val="0012044A"/>
    <w:rsid w:val="00122E9D"/>
    <w:rsid w:val="001231C7"/>
    <w:rsid w:val="001236D3"/>
    <w:rsid w:val="001240C6"/>
    <w:rsid w:val="00126596"/>
    <w:rsid w:val="00126B12"/>
    <w:rsid w:val="001323CB"/>
    <w:rsid w:val="00135A84"/>
    <w:rsid w:val="0013773E"/>
    <w:rsid w:val="001420EE"/>
    <w:rsid w:val="00142961"/>
    <w:rsid w:val="001462B4"/>
    <w:rsid w:val="0014642A"/>
    <w:rsid w:val="0014762E"/>
    <w:rsid w:val="001516D3"/>
    <w:rsid w:val="001522CE"/>
    <w:rsid w:val="001549CE"/>
    <w:rsid w:val="00155F3E"/>
    <w:rsid w:val="00156D4A"/>
    <w:rsid w:val="001605DB"/>
    <w:rsid w:val="00160A59"/>
    <w:rsid w:val="00161F80"/>
    <w:rsid w:val="00164909"/>
    <w:rsid w:val="0016778D"/>
    <w:rsid w:val="00170A28"/>
    <w:rsid w:val="00173459"/>
    <w:rsid w:val="00173743"/>
    <w:rsid w:val="00173981"/>
    <w:rsid w:val="001756BF"/>
    <w:rsid w:val="00175C80"/>
    <w:rsid w:val="0017643A"/>
    <w:rsid w:val="00176CC6"/>
    <w:rsid w:val="00185ABF"/>
    <w:rsid w:val="00185EFB"/>
    <w:rsid w:val="00186733"/>
    <w:rsid w:val="00194DA0"/>
    <w:rsid w:val="001A1249"/>
    <w:rsid w:val="001A304C"/>
    <w:rsid w:val="001A3077"/>
    <w:rsid w:val="001A4610"/>
    <w:rsid w:val="001A5B28"/>
    <w:rsid w:val="001B0BD4"/>
    <w:rsid w:val="001B2157"/>
    <w:rsid w:val="001B286A"/>
    <w:rsid w:val="001B2EF1"/>
    <w:rsid w:val="001B3263"/>
    <w:rsid w:val="001B5354"/>
    <w:rsid w:val="001C075B"/>
    <w:rsid w:val="001C4170"/>
    <w:rsid w:val="001C56A7"/>
    <w:rsid w:val="001C5D67"/>
    <w:rsid w:val="001C6899"/>
    <w:rsid w:val="001C7DC2"/>
    <w:rsid w:val="001D103B"/>
    <w:rsid w:val="001D1D73"/>
    <w:rsid w:val="001D31BC"/>
    <w:rsid w:val="001D3BC7"/>
    <w:rsid w:val="001D5203"/>
    <w:rsid w:val="001E06E9"/>
    <w:rsid w:val="001E0EDB"/>
    <w:rsid w:val="001E25AF"/>
    <w:rsid w:val="001E52CF"/>
    <w:rsid w:val="001E61C5"/>
    <w:rsid w:val="001F17AF"/>
    <w:rsid w:val="001F21DD"/>
    <w:rsid w:val="001F2FD8"/>
    <w:rsid w:val="001F3593"/>
    <w:rsid w:val="001F3B3B"/>
    <w:rsid w:val="001F507E"/>
    <w:rsid w:val="001F6AEC"/>
    <w:rsid w:val="002014FC"/>
    <w:rsid w:val="00202625"/>
    <w:rsid w:val="00205374"/>
    <w:rsid w:val="002062C6"/>
    <w:rsid w:val="00211B69"/>
    <w:rsid w:val="002164EC"/>
    <w:rsid w:val="00217044"/>
    <w:rsid w:val="00221052"/>
    <w:rsid w:val="00221866"/>
    <w:rsid w:val="00221AFE"/>
    <w:rsid w:val="00221D1E"/>
    <w:rsid w:val="002231A1"/>
    <w:rsid w:val="00226988"/>
    <w:rsid w:val="0022744F"/>
    <w:rsid w:val="002306D9"/>
    <w:rsid w:val="002359FD"/>
    <w:rsid w:val="002363BB"/>
    <w:rsid w:val="0023650A"/>
    <w:rsid w:val="00236AB0"/>
    <w:rsid w:val="00236E9A"/>
    <w:rsid w:val="002411C2"/>
    <w:rsid w:val="00243484"/>
    <w:rsid w:val="00243D51"/>
    <w:rsid w:val="00244FD3"/>
    <w:rsid w:val="00251705"/>
    <w:rsid w:val="00252C4A"/>
    <w:rsid w:val="00252D50"/>
    <w:rsid w:val="00252DBC"/>
    <w:rsid w:val="0025334C"/>
    <w:rsid w:val="00255056"/>
    <w:rsid w:val="00262D17"/>
    <w:rsid w:val="0026436F"/>
    <w:rsid w:val="002647C4"/>
    <w:rsid w:val="00267526"/>
    <w:rsid w:val="00271327"/>
    <w:rsid w:val="00272B2B"/>
    <w:rsid w:val="002741AF"/>
    <w:rsid w:val="00274755"/>
    <w:rsid w:val="00276B5B"/>
    <w:rsid w:val="00282A97"/>
    <w:rsid w:val="002862B5"/>
    <w:rsid w:val="002875C8"/>
    <w:rsid w:val="00295077"/>
    <w:rsid w:val="00297AAE"/>
    <w:rsid w:val="002A529E"/>
    <w:rsid w:val="002A71D9"/>
    <w:rsid w:val="002A758E"/>
    <w:rsid w:val="002B0641"/>
    <w:rsid w:val="002B12EA"/>
    <w:rsid w:val="002B25A4"/>
    <w:rsid w:val="002B3F69"/>
    <w:rsid w:val="002B4C7D"/>
    <w:rsid w:val="002B766A"/>
    <w:rsid w:val="002C4D71"/>
    <w:rsid w:val="002C618C"/>
    <w:rsid w:val="002C6869"/>
    <w:rsid w:val="002C75E2"/>
    <w:rsid w:val="002C7814"/>
    <w:rsid w:val="002D00C2"/>
    <w:rsid w:val="002D20CA"/>
    <w:rsid w:val="002D3057"/>
    <w:rsid w:val="002D4283"/>
    <w:rsid w:val="002D60E4"/>
    <w:rsid w:val="002D74F1"/>
    <w:rsid w:val="002E2A4E"/>
    <w:rsid w:val="002E4872"/>
    <w:rsid w:val="002E5225"/>
    <w:rsid w:val="002E56B0"/>
    <w:rsid w:val="002E6C2B"/>
    <w:rsid w:val="002F229D"/>
    <w:rsid w:val="002F231B"/>
    <w:rsid w:val="002F3D28"/>
    <w:rsid w:val="002F3FF1"/>
    <w:rsid w:val="002F4494"/>
    <w:rsid w:val="003022C7"/>
    <w:rsid w:val="00302FCD"/>
    <w:rsid w:val="003031B7"/>
    <w:rsid w:val="00304063"/>
    <w:rsid w:val="00304BE9"/>
    <w:rsid w:val="00304D7A"/>
    <w:rsid w:val="00306706"/>
    <w:rsid w:val="00310A61"/>
    <w:rsid w:val="00310B9C"/>
    <w:rsid w:val="0031112A"/>
    <w:rsid w:val="0031180A"/>
    <w:rsid w:val="003120A2"/>
    <w:rsid w:val="00312C5C"/>
    <w:rsid w:val="00315089"/>
    <w:rsid w:val="00316278"/>
    <w:rsid w:val="00316814"/>
    <w:rsid w:val="00321AD1"/>
    <w:rsid w:val="00322170"/>
    <w:rsid w:val="003224E9"/>
    <w:rsid w:val="003241E9"/>
    <w:rsid w:val="00327701"/>
    <w:rsid w:val="00327AA2"/>
    <w:rsid w:val="00327C12"/>
    <w:rsid w:val="00330C3F"/>
    <w:rsid w:val="00333C26"/>
    <w:rsid w:val="00333E84"/>
    <w:rsid w:val="00340DB2"/>
    <w:rsid w:val="00341677"/>
    <w:rsid w:val="00341BDA"/>
    <w:rsid w:val="00343171"/>
    <w:rsid w:val="0034447B"/>
    <w:rsid w:val="0035065E"/>
    <w:rsid w:val="0035207B"/>
    <w:rsid w:val="00353DD3"/>
    <w:rsid w:val="0035505E"/>
    <w:rsid w:val="00355657"/>
    <w:rsid w:val="0035599E"/>
    <w:rsid w:val="00361DB0"/>
    <w:rsid w:val="00362042"/>
    <w:rsid w:val="0036227A"/>
    <w:rsid w:val="0036253C"/>
    <w:rsid w:val="003644BA"/>
    <w:rsid w:val="003652AB"/>
    <w:rsid w:val="0036585D"/>
    <w:rsid w:val="003661C0"/>
    <w:rsid w:val="00367256"/>
    <w:rsid w:val="00367E8F"/>
    <w:rsid w:val="00367F05"/>
    <w:rsid w:val="00370C46"/>
    <w:rsid w:val="00371AB6"/>
    <w:rsid w:val="00373FD3"/>
    <w:rsid w:val="003744ED"/>
    <w:rsid w:val="00374D3A"/>
    <w:rsid w:val="00375348"/>
    <w:rsid w:val="003757B9"/>
    <w:rsid w:val="00375E37"/>
    <w:rsid w:val="003767D3"/>
    <w:rsid w:val="00377B49"/>
    <w:rsid w:val="00377BF2"/>
    <w:rsid w:val="00380F01"/>
    <w:rsid w:val="00380FD3"/>
    <w:rsid w:val="00381D8B"/>
    <w:rsid w:val="00382E81"/>
    <w:rsid w:val="00383D15"/>
    <w:rsid w:val="00386D7B"/>
    <w:rsid w:val="003913AD"/>
    <w:rsid w:val="00391F6E"/>
    <w:rsid w:val="00394011"/>
    <w:rsid w:val="00395C19"/>
    <w:rsid w:val="00395FE7"/>
    <w:rsid w:val="00396686"/>
    <w:rsid w:val="003A0BCC"/>
    <w:rsid w:val="003A11A2"/>
    <w:rsid w:val="003A207B"/>
    <w:rsid w:val="003A4CDB"/>
    <w:rsid w:val="003A5484"/>
    <w:rsid w:val="003A54D3"/>
    <w:rsid w:val="003B09D3"/>
    <w:rsid w:val="003B4794"/>
    <w:rsid w:val="003B5D99"/>
    <w:rsid w:val="003B643E"/>
    <w:rsid w:val="003B669E"/>
    <w:rsid w:val="003B6702"/>
    <w:rsid w:val="003B7AB8"/>
    <w:rsid w:val="003C12EA"/>
    <w:rsid w:val="003C17A6"/>
    <w:rsid w:val="003C1EFC"/>
    <w:rsid w:val="003C3053"/>
    <w:rsid w:val="003C46E3"/>
    <w:rsid w:val="003C7AED"/>
    <w:rsid w:val="003C7BDD"/>
    <w:rsid w:val="003D097E"/>
    <w:rsid w:val="003D0AB4"/>
    <w:rsid w:val="003D1876"/>
    <w:rsid w:val="003D1B00"/>
    <w:rsid w:val="003D61F7"/>
    <w:rsid w:val="003D692C"/>
    <w:rsid w:val="003E1815"/>
    <w:rsid w:val="003E44F7"/>
    <w:rsid w:val="003F17B2"/>
    <w:rsid w:val="003F3FD9"/>
    <w:rsid w:val="003F43C8"/>
    <w:rsid w:val="003F4DDB"/>
    <w:rsid w:val="003F61F4"/>
    <w:rsid w:val="00401592"/>
    <w:rsid w:val="00406707"/>
    <w:rsid w:val="00407253"/>
    <w:rsid w:val="0040783F"/>
    <w:rsid w:val="00410685"/>
    <w:rsid w:val="00410F29"/>
    <w:rsid w:val="00412277"/>
    <w:rsid w:val="0041290F"/>
    <w:rsid w:val="00413987"/>
    <w:rsid w:val="0041494C"/>
    <w:rsid w:val="004175F2"/>
    <w:rsid w:val="0041766E"/>
    <w:rsid w:val="0042003E"/>
    <w:rsid w:val="0042133C"/>
    <w:rsid w:val="004250D5"/>
    <w:rsid w:val="004255C1"/>
    <w:rsid w:val="00425615"/>
    <w:rsid w:val="004274B1"/>
    <w:rsid w:val="00430445"/>
    <w:rsid w:val="00430E04"/>
    <w:rsid w:val="0043119C"/>
    <w:rsid w:val="0043635A"/>
    <w:rsid w:val="00440E65"/>
    <w:rsid w:val="00441CDF"/>
    <w:rsid w:val="00443F36"/>
    <w:rsid w:val="0044438A"/>
    <w:rsid w:val="00445063"/>
    <w:rsid w:val="00445826"/>
    <w:rsid w:val="0044622D"/>
    <w:rsid w:val="0044786D"/>
    <w:rsid w:val="00447A75"/>
    <w:rsid w:val="00451373"/>
    <w:rsid w:val="004536F7"/>
    <w:rsid w:val="0045395A"/>
    <w:rsid w:val="00453C65"/>
    <w:rsid w:val="00455CDA"/>
    <w:rsid w:val="0045612E"/>
    <w:rsid w:val="00456736"/>
    <w:rsid w:val="00456755"/>
    <w:rsid w:val="0046009F"/>
    <w:rsid w:val="0046348A"/>
    <w:rsid w:val="004642E1"/>
    <w:rsid w:val="004647FE"/>
    <w:rsid w:val="00464D87"/>
    <w:rsid w:val="00465D54"/>
    <w:rsid w:val="0046625E"/>
    <w:rsid w:val="004675D3"/>
    <w:rsid w:val="00467D8B"/>
    <w:rsid w:val="0047153C"/>
    <w:rsid w:val="00471591"/>
    <w:rsid w:val="00472A5F"/>
    <w:rsid w:val="004731BF"/>
    <w:rsid w:val="004749B7"/>
    <w:rsid w:val="00474B75"/>
    <w:rsid w:val="00475F46"/>
    <w:rsid w:val="0047618D"/>
    <w:rsid w:val="0048163C"/>
    <w:rsid w:val="00481A91"/>
    <w:rsid w:val="00481EEF"/>
    <w:rsid w:val="00481F50"/>
    <w:rsid w:val="004824DE"/>
    <w:rsid w:val="00482946"/>
    <w:rsid w:val="00482BC0"/>
    <w:rsid w:val="00482EC5"/>
    <w:rsid w:val="0048328A"/>
    <w:rsid w:val="004832D3"/>
    <w:rsid w:val="004837DA"/>
    <w:rsid w:val="00485B60"/>
    <w:rsid w:val="00486687"/>
    <w:rsid w:val="00486D25"/>
    <w:rsid w:val="004903FC"/>
    <w:rsid w:val="00490F83"/>
    <w:rsid w:val="0049284D"/>
    <w:rsid w:val="00497774"/>
    <w:rsid w:val="004A079E"/>
    <w:rsid w:val="004A0C63"/>
    <w:rsid w:val="004A107F"/>
    <w:rsid w:val="004A174F"/>
    <w:rsid w:val="004A5864"/>
    <w:rsid w:val="004A6433"/>
    <w:rsid w:val="004A78F4"/>
    <w:rsid w:val="004B1246"/>
    <w:rsid w:val="004B2E60"/>
    <w:rsid w:val="004B658D"/>
    <w:rsid w:val="004B6708"/>
    <w:rsid w:val="004C1A44"/>
    <w:rsid w:val="004C5BBC"/>
    <w:rsid w:val="004D1D7F"/>
    <w:rsid w:val="004D3F2A"/>
    <w:rsid w:val="004D7BC5"/>
    <w:rsid w:val="004E02DB"/>
    <w:rsid w:val="004E04EE"/>
    <w:rsid w:val="004E1269"/>
    <w:rsid w:val="004E1949"/>
    <w:rsid w:val="004E32EA"/>
    <w:rsid w:val="004E3FE1"/>
    <w:rsid w:val="004E4D0E"/>
    <w:rsid w:val="004E67E0"/>
    <w:rsid w:val="004E691A"/>
    <w:rsid w:val="004E6E15"/>
    <w:rsid w:val="004E771B"/>
    <w:rsid w:val="004F3E85"/>
    <w:rsid w:val="004F678D"/>
    <w:rsid w:val="00501920"/>
    <w:rsid w:val="00501CBB"/>
    <w:rsid w:val="00502263"/>
    <w:rsid w:val="00504BDB"/>
    <w:rsid w:val="005062EF"/>
    <w:rsid w:val="00506596"/>
    <w:rsid w:val="00514D5B"/>
    <w:rsid w:val="00517831"/>
    <w:rsid w:val="00520948"/>
    <w:rsid w:val="00520D9C"/>
    <w:rsid w:val="005237C4"/>
    <w:rsid w:val="0052574D"/>
    <w:rsid w:val="005302EE"/>
    <w:rsid w:val="005328FC"/>
    <w:rsid w:val="00532E6D"/>
    <w:rsid w:val="005346D3"/>
    <w:rsid w:val="00537942"/>
    <w:rsid w:val="005406A6"/>
    <w:rsid w:val="005441F8"/>
    <w:rsid w:val="005466BE"/>
    <w:rsid w:val="0055061B"/>
    <w:rsid w:val="005535D4"/>
    <w:rsid w:val="00554406"/>
    <w:rsid w:val="005550A0"/>
    <w:rsid w:val="0055772F"/>
    <w:rsid w:val="00562D96"/>
    <w:rsid w:val="00563F1F"/>
    <w:rsid w:val="005643A1"/>
    <w:rsid w:val="0056505A"/>
    <w:rsid w:val="00566B43"/>
    <w:rsid w:val="0056756D"/>
    <w:rsid w:val="005701CF"/>
    <w:rsid w:val="00571015"/>
    <w:rsid w:val="0057552A"/>
    <w:rsid w:val="00582A68"/>
    <w:rsid w:val="005835D2"/>
    <w:rsid w:val="00583693"/>
    <w:rsid w:val="00586E36"/>
    <w:rsid w:val="00590BCB"/>
    <w:rsid w:val="00590F53"/>
    <w:rsid w:val="00594570"/>
    <w:rsid w:val="0059634A"/>
    <w:rsid w:val="0059719C"/>
    <w:rsid w:val="00597437"/>
    <w:rsid w:val="005974EA"/>
    <w:rsid w:val="005A3282"/>
    <w:rsid w:val="005A3F5C"/>
    <w:rsid w:val="005A4A13"/>
    <w:rsid w:val="005A4D31"/>
    <w:rsid w:val="005A56A7"/>
    <w:rsid w:val="005A5A0B"/>
    <w:rsid w:val="005A5C8E"/>
    <w:rsid w:val="005A6C08"/>
    <w:rsid w:val="005A7ECB"/>
    <w:rsid w:val="005B066F"/>
    <w:rsid w:val="005B31CF"/>
    <w:rsid w:val="005B383F"/>
    <w:rsid w:val="005B3886"/>
    <w:rsid w:val="005C0269"/>
    <w:rsid w:val="005C0513"/>
    <w:rsid w:val="005C1281"/>
    <w:rsid w:val="005C3F18"/>
    <w:rsid w:val="005C4AF8"/>
    <w:rsid w:val="005C52F2"/>
    <w:rsid w:val="005C740B"/>
    <w:rsid w:val="005C7CDC"/>
    <w:rsid w:val="005D0290"/>
    <w:rsid w:val="005D0648"/>
    <w:rsid w:val="005D34F3"/>
    <w:rsid w:val="005D3EE4"/>
    <w:rsid w:val="005D5094"/>
    <w:rsid w:val="005D5823"/>
    <w:rsid w:val="005D5F74"/>
    <w:rsid w:val="005D6151"/>
    <w:rsid w:val="005D66E8"/>
    <w:rsid w:val="005D6786"/>
    <w:rsid w:val="005D7311"/>
    <w:rsid w:val="005E1ECB"/>
    <w:rsid w:val="005E3012"/>
    <w:rsid w:val="005E4C4A"/>
    <w:rsid w:val="005E58E5"/>
    <w:rsid w:val="005F09D7"/>
    <w:rsid w:val="005F258E"/>
    <w:rsid w:val="005F32A3"/>
    <w:rsid w:val="005F368A"/>
    <w:rsid w:val="005F52F1"/>
    <w:rsid w:val="005F679E"/>
    <w:rsid w:val="005F67D0"/>
    <w:rsid w:val="006002FF"/>
    <w:rsid w:val="006023BC"/>
    <w:rsid w:val="00602546"/>
    <w:rsid w:val="00605CBF"/>
    <w:rsid w:val="006063EE"/>
    <w:rsid w:val="006066E2"/>
    <w:rsid w:val="00606747"/>
    <w:rsid w:val="0061210C"/>
    <w:rsid w:val="0061388D"/>
    <w:rsid w:val="0061510E"/>
    <w:rsid w:val="00617770"/>
    <w:rsid w:val="00620BC3"/>
    <w:rsid w:val="006221C2"/>
    <w:rsid w:val="006241BE"/>
    <w:rsid w:val="00626FE6"/>
    <w:rsid w:val="00630C27"/>
    <w:rsid w:val="00630D3E"/>
    <w:rsid w:val="006317FA"/>
    <w:rsid w:val="00631DE8"/>
    <w:rsid w:val="0063294A"/>
    <w:rsid w:val="0063298C"/>
    <w:rsid w:val="00636837"/>
    <w:rsid w:val="00637261"/>
    <w:rsid w:val="00641155"/>
    <w:rsid w:val="00641E65"/>
    <w:rsid w:val="0064719F"/>
    <w:rsid w:val="00647AA8"/>
    <w:rsid w:val="00650081"/>
    <w:rsid w:val="006500A7"/>
    <w:rsid w:val="0065032D"/>
    <w:rsid w:val="00652093"/>
    <w:rsid w:val="006565DB"/>
    <w:rsid w:val="006573F9"/>
    <w:rsid w:val="00660526"/>
    <w:rsid w:val="00661FB5"/>
    <w:rsid w:val="006641D0"/>
    <w:rsid w:val="0066452B"/>
    <w:rsid w:val="00665BC8"/>
    <w:rsid w:val="00665D4E"/>
    <w:rsid w:val="00665ECA"/>
    <w:rsid w:val="00666C6C"/>
    <w:rsid w:val="00666E73"/>
    <w:rsid w:val="00670CB9"/>
    <w:rsid w:val="00673D7F"/>
    <w:rsid w:val="006744D0"/>
    <w:rsid w:val="00676861"/>
    <w:rsid w:val="00677BBA"/>
    <w:rsid w:val="00684407"/>
    <w:rsid w:val="00686BEF"/>
    <w:rsid w:val="0068795C"/>
    <w:rsid w:val="0069070B"/>
    <w:rsid w:val="00691F8C"/>
    <w:rsid w:val="006A0E03"/>
    <w:rsid w:val="006A3A8E"/>
    <w:rsid w:val="006A47D9"/>
    <w:rsid w:val="006A5153"/>
    <w:rsid w:val="006A68F3"/>
    <w:rsid w:val="006A730B"/>
    <w:rsid w:val="006B41CB"/>
    <w:rsid w:val="006B5E16"/>
    <w:rsid w:val="006B6349"/>
    <w:rsid w:val="006B6A0E"/>
    <w:rsid w:val="006B7F44"/>
    <w:rsid w:val="006C486F"/>
    <w:rsid w:val="006C6064"/>
    <w:rsid w:val="006D09BF"/>
    <w:rsid w:val="006D3388"/>
    <w:rsid w:val="006D42C1"/>
    <w:rsid w:val="006D4F07"/>
    <w:rsid w:val="006D6AE6"/>
    <w:rsid w:val="006E05C4"/>
    <w:rsid w:val="006E1A30"/>
    <w:rsid w:val="006E62CF"/>
    <w:rsid w:val="006E7186"/>
    <w:rsid w:val="006E7674"/>
    <w:rsid w:val="006E7694"/>
    <w:rsid w:val="006F07DB"/>
    <w:rsid w:val="006F4AE8"/>
    <w:rsid w:val="00701FF7"/>
    <w:rsid w:val="00703DC9"/>
    <w:rsid w:val="00704C83"/>
    <w:rsid w:val="007055BE"/>
    <w:rsid w:val="00705F58"/>
    <w:rsid w:val="00706903"/>
    <w:rsid w:val="0071123A"/>
    <w:rsid w:val="00711FC9"/>
    <w:rsid w:val="00713EC1"/>
    <w:rsid w:val="007140E3"/>
    <w:rsid w:val="00717788"/>
    <w:rsid w:val="007179FE"/>
    <w:rsid w:val="00721F40"/>
    <w:rsid w:val="00722165"/>
    <w:rsid w:val="00723B44"/>
    <w:rsid w:val="00725CF2"/>
    <w:rsid w:val="00726991"/>
    <w:rsid w:val="007279C7"/>
    <w:rsid w:val="0073411A"/>
    <w:rsid w:val="0073484B"/>
    <w:rsid w:val="00737B20"/>
    <w:rsid w:val="007431E8"/>
    <w:rsid w:val="00743C40"/>
    <w:rsid w:val="0074474C"/>
    <w:rsid w:val="00746A39"/>
    <w:rsid w:val="00746CCD"/>
    <w:rsid w:val="00750101"/>
    <w:rsid w:val="00750EE8"/>
    <w:rsid w:val="00751F9C"/>
    <w:rsid w:val="00752798"/>
    <w:rsid w:val="00753283"/>
    <w:rsid w:val="0075364B"/>
    <w:rsid w:val="00753A92"/>
    <w:rsid w:val="00754834"/>
    <w:rsid w:val="00756A57"/>
    <w:rsid w:val="007606F3"/>
    <w:rsid w:val="0076214C"/>
    <w:rsid w:val="00763133"/>
    <w:rsid w:val="00763732"/>
    <w:rsid w:val="00763D95"/>
    <w:rsid w:val="00764573"/>
    <w:rsid w:val="007657C0"/>
    <w:rsid w:val="00772E95"/>
    <w:rsid w:val="007739B8"/>
    <w:rsid w:val="00773C5E"/>
    <w:rsid w:val="00776EB1"/>
    <w:rsid w:val="00777713"/>
    <w:rsid w:val="00777909"/>
    <w:rsid w:val="00777C77"/>
    <w:rsid w:val="0078287C"/>
    <w:rsid w:val="007837D5"/>
    <w:rsid w:val="007855D8"/>
    <w:rsid w:val="00791EF7"/>
    <w:rsid w:val="00794648"/>
    <w:rsid w:val="007960D9"/>
    <w:rsid w:val="00796686"/>
    <w:rsid w:val="0079707E"/>
    <w:rsid w:val="007A0A27"/>
    <w:rsid w:val="007A0F51"/>
    <w:rsid w:val="007A1471"/>
    <w:rsid w:val="007A3ADF"/>
    <w:rsid w:val="007A45B0"/>
    <w:rsid w:val="007A5C58"/>
    <w:rsid w:val="007A6C9D"/>
    <w:rsid w:val="007B3ACB"/>
    <w:rsid w:val="007B42F1"/>
    <w:rsid w:val="007B44F6"/>
    <w:rsid w:val="007B4CCA"/>
    <w:rsid w:val="007B674A"/>
    <w:rsid w:val="007C31F9"/>
    <w:rsid w:val="007C3C48"/>
    <w:rsid w:val="007C526B"/>
    <w:rsid w:val="007C6F22"/>
    <w:rsid w:val="007C7982"/>
    <w:rsid w:val="007D1A9B"/>
    <w:rsid w:val="007D3210"/>
    <w:rsid w:val="007D3CC5"/>
    <w:rsid w:val="007D67C0"/>
    <w:rsid w:val="007E0573"/>
    <w:rsid w:val="007E1494"/>
    <w:rsid w:val="007E2DA4"/>
    <w:rsid w:val="007E4F33"/>
    <w:rsid w:val="007E4FCC"/>
    <w:rsid w:val="007E5876"/>
    <w:rsid w:val="007E71C7"/>
    <w:rsid w:val="007F0CC0"/>
    <w:rsid w:val="007F2599"/>
    <w:rsid w:val="007F428A"/>
    <w:rsid w:val="007F487E"/>
    <w:rsid w:val="008005D8"/>
    <w:rsid w:val="008006B7"/>
    <w:rsid w:val="00801EFD"/>
    <w:rsid w:val="0080353A"/>
    <w:rsid w:val="00803CCE"/>
    <w:rsid w:val="00803EA7"/>
    <w:rsid w:val="0080510B"/>
    <w:rsid w:val="00810207"/>
    <w:rsid w:val="00810742"/>
    <w:rsid w:val="008117FF"/>
    <w:rsid w:val="00812E79"/>
    <w:rsid w:val="0081507D"/>
    <w:rsid w:val="008151AF"/>
    <w:rsid w:val="00815809"/>
    <w:rsid w:val="00815E6C"/>
    <w:rsid w:val="00817881"/>
    <w:rsid w:val="00822C6B"/>
    <w:rsid w:val="008233CE"/>
    <w:rsid w:val="00824371"/>
    <w:rsid w:val="00824382"/>
    <w:rsid w:val="00824759"/>
    <w:rsid w:val="008255CB"/>
    <w:rsid w:val="00825AA3"/>
    <w:rsid w:val="00830334"/>
    <w:rsid w:val="0083055A"/>
    <w:rsid w:val="0083057E"/>
    <w:rsid w:val="0083107F"/>
    <w:rsid w:val="00832555"/>
    <w:rsid w:val="008326E9"/>
    <w:rsid w:val="0083328F"/>
    <w:rsid w:val="00833CC7"/>
    <w:rsid w:val="00836493"/>
    <w:rsid w:val="0083746F"/>
    <w:rsid w:val="00841AA1"/>
    <w:rsid w:val="0084536C"/>
    <w:rsid w:val="0084621B"/>
    <w:rsid w:val="008476F0"/>
    <w:rsid w:val="00847B5C"/>
    <w:rsid w:val="008505A7"/>
    <w:rsid w:val="0085086C"/>
    <w:rsid w:val="00850DD7"/>
    <w:rsid w:val="00851888"/>
    <w:rsid w:val="00852225"/>
    <w:rsid w:val="00854942"/>
    <w:rsid w:val="00856719"/>
    <w:rsid w:val="00856C59"/>
    <w:rsid w:val="00860F4F"/>
    <w:rsid w:val="00860FE4"/>
    <w:rsid w:val="00865F4E"/>
    <w:rsid w:val="00866F2C"/>
    <w:rsid w:val="00870829"/>
    <w:rsid w:val="008709C0"/>
    <w:rsid w:val="0087233D"/>
    <w:rsid w:val="00875522"/>
    <w:rsid w:val="00875C37"/>
    <w:rsid w:val="00877683"/>
    <w:rsid w:val="0088096A"/>
    <w:rsid w:val="0088692D"/>
    <w:rsid w:val="008869A7"/>
    <w:rsid w:val="008869C0"/>
    <w:rsid w:val="008875BC"/>
    <w:rsid w:val="00891393"/>
    <w:rsid w:val="00891802"/>
    <w:rsid w:val="008925DB"/>
    <w:rsid w:val="0089401B"/>
    <w:rsid w:val="00894DFB"/>
    <w:rsid w:val="008965D9"/>
    <w:rsid w:val="008A07DC"/>
    <w:rsid w:val="008A40F9"/>
    <w:rsid w:val="008A734B"/>
    <w:rsid w:val="008B2A1D"/>
    <w:rsid w:val="008B2F58"/>
    <w:rsid w:val="008B5A0E"/>
    <w:rsid w:val="008B6F5D"/>
    <w:rsid w:val="008B7035"/>
    <w:rsid w:val="008B7CD7"/>
    <w:rsid w:val="008C31D9"/>
    <w:rsid w:val="008C3976"/>
    <w:rsid w:val="008D128C"/>
    <w:rsid w:val="008D2EAF"/>
    <w:rsid w:val="008D39A2"/>
    <w:rsid w:val="008D4984"/>
    <w:rsid w:val="008D4BFC"/>
    <w:rsid w:val="008D5F34"/>
    <w:rsid w:val="008D5FAC"/>
    <w:rsid w:val="008D71DE"/>
    <w:rsid w:val="008D7AC9"/>
    <w:rsid w:val="008D7BE2"/>
    <w:rsid w:val="008D7D8E"/>
    <w:rsid w:val="008E202A"/>
    <w:rsid w:val="008E25BE"/>
    <w:rsid w:val="008E281C"/>
    <w:rsid w:val="008E3C93"/>
    <w:rsid w:val="008F06B0"/>
    <w:rsid w:val="008F1259"/>
    <w:rsid w:val="008F3D2A"/>
    <w:rsid w:val="008F4E74"/>
    <w:rsid w:val="008F519B"/>
    <w:rsid w:val="008F561E"/>
    <w:rsid w:val="008F5BB3"/>
    <w:rsid w:val="008F6849"/>
    <w:rsid w:val="009015DB"/>
    <w:rsid w:val="00901CAC"/>
    <w:rsid w:val="00902A8A"/>
    <w:rsid w:val="00902EA7"/>
    <w:rsid w:val="009033F5"/>
    <w:rsid w:val="00903D40"/>
    <w:rsid w:val="00904088"/>
    <w:rsid w:val="009043A7"/>
    <w:rsid w:val="009044A8"/>
    <w:rsid w:val="00904E08"/>
    <w:rsid w:val="00906042"/>
    <w:rsid w:val="00912D6A"/>
    <w:rsid w:val="00912F49"/>
    <w:rsid w:val="0091416B"/>
    <w:rsid w:val="00914610"/>
    <w:rsid w:val="00915067"/>
    <w:rsid w:val="009163CC"/>
    <w:rsid w:val="009166CF"/>
    <w:rsid w:val="00916C12"/>
    <w:rsid w:val="00917BF6"/>
    <w:rsid w:val="00917FED"/>
    <w:rsid w:val="009218E9"/>
    <w:rsid w:val="00921C0D"/>
    <w:rsid w:val="00922C5D"/>
    <w:rsid w:val="00923A66"/>
    <w:rsid w:val="00926237"/>
    <w:rsid w:val="00930782"/>
    <w:rsid w:val="00930EE9"/>
    <w:rsid w:val="009310DF"/>
    <w:rsid w:val="009310EE"/>
    <w:rsid w:val="00933B89"/>
    <w:rsid w:val="00933D19"/>
    <w:rsid w:val="009419F9"/>
    <w:rsid w:val="00942E1C"/>
    <w:rsid w:val="00943EC8"/>
    <w:rsid w:val="009468EA"/>
    <w:rsid w:val="00946EBF"/>
    <w:rsid w:val="009471D7"/>
    <w:rsid w:val="009506FB"/>
    <w:rsid w:val="00950FAC"/>
    <w:rsid w:val="009539A3"/>
    <w:rsid w:val="00954EEE"/>
    <w:rsid w:val="009574A6"/>
    <w:rsid w:val="00957B9D"/>
    <w:rsid w:val="00964351"/>
    <w:rsid w:val="00967D85"/>
    <w:rsid w:val="009701A8"/>
    <w:rsid w:val="00970218"/>
    <w:rsid w:val="009745D7"/>
    <w:rsid w:val="00974C31"/>
    <w:rsid w:val="00974C62"/>
    <w:rsid w:val="00975455"/>
    <w:rsid w:val="00976954"/>
    <w:rsid w:val="00977AA2"/>
    <w:rsid w:val="00981D9A"/>
    <w:rsid w:val="00982545"/>
    <w:rsid w:val="0098674F"/>
    <w:rsid w:val="00987036"/>
    <w:rsid w:val="00987680"/>
    <w:rsid w:val="00987704"/>
    <w:rsid w:val="0099052D"/>
    <w:rsid w:val="00991561"/>
    <w:rsid w:val="009921D8"/>
    <w:rsid w:val="00992D67"/>
    <w:rsid w:val="00993417"/>
    <w:rsid w:val="00993A8B"/>
    <w:rsid w:val="00993FBA"/>
    <w:rsid w:val="00994310"/>
    <w:rsid w:val="00995E89"/>
    <w:rsid w:val="009972F2"/>
    <w:rsid w:val="009A0622"/>
    <w:rsid w:val="009A0A70"/>
    <w:rsid w:val="009A4142"/>
    <w:rsid w:val="009A4837"/>
    <w:rsid w:val="009A55A4"/>
    <w:rsid w:val="009A5C97"/>
    <w:rsid w:val="009A6425"/>
    <w:rsid w:val="009B023B"/>
    <w:rsid w:val="009B3E7D"/>
    <w:rsid w:val="009B4EEA"/>
    <w:rsid w:val="009C1110"/>
    <w:rsid w:val="009C14FA"/>
    <w:rsid w:val="009C1503"/>
    <w:rsid w:val="009C48C8"/>
    <w:rsid w:val="009C4B42"/>
    <w:rsid w:val="009D4A0D"/>
    <w:rsid w:val="009D5781"/>
    <w:rsid w:val="009D58E5"/>
    <w:rsid w:val="009D7572"/>
    <w:rsid w:val="009D7A31"/>
    <w:rsid w:val="009E0D2F"/>
    <w:rsid w:val="009E1324"/>
    <w:rsid w:val="009E27AA"/>
    <w:rsid w:val="009E295B"/>
    <w:rsid w:val="009E2F30"/>
    <w:rsid w:val="009E3B54"/>
    <w:rsid w:val="009E6A47"/>
    <w:rsid w:val="009F0CA6"/>
    <w:rsid w:val="009F2C20"/>
    <w:rsid w:val="009F3159"/>
    <w:rsid w:val="009F4245"/>
    <w:rsid w:val="009F536C"/>
    <w:rsid w:val="009F5BE6"/>
    <w:rsid w:val="009F63F6"/>
    <w:rsid w:val="009F6CB8"/>
    <w:rsid w:val="009F765B"/>
    <w:rsid w:val="00A01B11"/>
    <w:rsid w:val="00A02A36"/>
    <w:rsid w:val="00A038AF"/>
    <w:rsid w:val="00A05989"/>
    <w:rsid w:val="00A10410"/>
    <w:rsid w:val="00A111F7"/>
    <w:rsid w:val="00A1330E"/>
    <w:rsid w:val="00A14924"/>
    <w:rsid w:val="00A159A3"/>
    <w:rsid w:val="00A23AE7"/>
    <w:rsid w:val="00A259C9"/>
    <w:rsid w:val="00A2611E"/>
    <w:rsid w:val="00A27D73"/>
    <w:rsid w:val="00A32149"/>
    <w:rsid w:val="00A3275C"/>
    <w:rsid w:val="00A353D5"/>
    <w:rsid w:val="00A3541D"/>
    <w:rsid w:val="00A36262"/>
    <w:rsid w:val="00A36BDB"/>
    <w:rsid w:val="00A41460"/>
    <w:rsid w:val="00A41731"/>
    <w:rsid w:val="00A41A78"/>
    <w:rsid w:val="00A43797"/>
    <w:rsid w:val="00A45587"/>
    <w:rsid w:val="00A5048D"/>
    <w:rsid w:val="00A50596"/>
    <w:rsid w:val="00A51BE6"/>
    <w:rsid w:val="00A5748E"/>
    <w:rsid w:val="00A57EFD"/>
    <w:rsid w:val="00A60052"/>
    <w:rsid w:val="00A60FC0"/>
    <w:rsid w:val="00A61048"/>
    <w:rsid w:val="00A66E1C"/>
    <w:rsid w:val="00A727BF"/>
    <w:rsid w:val="00A72DF2"/>
    <w:rsid w:val="00A7310B"/>
    <w:rsid w:val="00A80B04"/>
    <w:rsid w:val="00A90010"/>
    <w:rsid w:val="00A92A60"/>
    <w:rsid w:val="00A9358F"/>
    <w:rsid w:val="00A96D80"/>
    <w:rsid w:val="00A9718B"/>
    <w:rsid w:val="00A97363"/>
    <w:rsid w:val="00AA1338"/>
    <w:rsid w:val="00AA16DD"/>
    <w:rsid w:val="00AA4934"/>
    <w:rsid w:val="00AA4947"/>
    <w:rsid w:val="00AA6DEF"/>
    <w:rsid w:val="00AA7EFD"/>
    <w:rsid w:val="00AB0114"/>
    <w:rsid w:val="00AB0722"/>
    <w:rsid w:val="00AB0C66"/>
    <w:rsid w:val="00AB1428"/>
    <w:rsid w:val="00AB2F46"/>
    <w:rsid w:val="00AB36D8"/>
    <w:rsid w:val="00AB4500"/>
    <w:rsid w:val="00AB6C6A"/>
    <w:rsid w:val="00AB7376"/>
    <w:rsid w:val="00AC160F"/>
    <w:rsid w:val="00AC1C61"/>
    <w:rsid w:val="00AC3489"/>
    <w:rsid w:val="00AC5E5D"/>
    <w:rsid w:val="00AC7E58"/>
    <w:rsid w:val="00AD06C9"/>
    <w:rsid w:val="00AD18A8"/>
    <w:rsid w:val="00AD2003"/>
    <w:rsid w:val="00AD2B03"/>
    <w:rsid w:val="00AD3701"/>
    <w:rsid w:val="00AD3D3D"/>
    <w:rsid w:val="00AD4A9A"/>
    <w:rsid w:val="00AD6946"/>
    <w:rsid w:val="00AE053F"/>
    <w:rsid w:val="00AE0E57"/>
    <w:rsid w:val="00AE0FEE"/>
    <w:rsid w:val="00AE22A1"/>
    <w:rsid w:val="00AE39A7"/>
    <w:rsid w:val="00AE4FAA"/>
    <w:rsid w:val="00AF4547"/>
    <w:rsid w:val="00AF48A5"/>
    <w:rsid w:val="00AF49A1"/>
    <w:rsid w:val="00AF537C"/>
    <w:rsid w:val="00AF6FCC"/>
    <w:rsid w:val="00B007A9"/>
    <w:rsid w:val="00B037E5"/>
    <w:rsid w:val="00B074E6"/>
    <w:rsid w:val="00B07CFD"/>
    <w:rsid w:val="00B10B81"/>
    <w:rsid w:val="00B14C10"/>
    <w:rsid w:val="00B1699E"/>
    <w:rsid w:val="00B204D7"/>
    <w:rsid w:val="00B2089A"/>
    <w:rsid w:val="00B2100A"/>
    <w:rsid w:val="00B22567"/>
    <w:rsid w:val="00B2438C"/>
    <w:rsid w:val="00B25419"/>
    <w:rsid w:val="00B2620A"/>
    <w:rsid w:val="00B2747A"/>
    <w:rsid w:val="00B31327"/>
    <w:rsid w:val="00B317A9"/>
    <w:rsid w:val="00B41D3E"/>
    <w:rsid w:val="00B42810"/>
    <w:rsid w:val="00B43F51"/>
    <w:rsid w:val="00B447F0"/>
    <w:rsid w:val="00B455D4"/>
    <w:rsid w:val="00B519D2"/>
    <w:rsid w:val="00B51DAB"/>
    <w:rsid w:val="00B521BE"/>
    <w:rsid w:val="00B53C60"/>
    <w:rsid w:val="00B543D0"/>
    <w:rsid w:val="00B54501"/>
    <w:rsid w:val="00B54E36"/>
    <w:rsid w:val="00B56C15"/>
    <w:rsid w:val="00B60958"/>
    <w:rsid w:val="00B62698"/>
    <w:rsid w:val="00B62996"/>
    <w:rsid w:val="00B63B1B"/>
    <w:rsid w:val="00B64ABF"/>
    <w:rsid w:val="00B6612B"/>
    <w:rsid w:val="00B66E4F"/>
    <w:rsid w:val="00B702A5"/>
    <w:rsid w:val="00B738CB"/>
    <w:rsid w:val="00B74559"/>
    <w:rsid w:val="00B74E57"/>
    <w:rsid w:val="00B752D5"/>
    <w:rsid w:val="00B756AC"/>
    <w:rsid w:val="00B76609"/>
    <w:rsid w:val="00B77FEA"/>
    <w:rsid w:val="00B80918"/>
    <w:rsid w:val="00B86484"/>
    <w:rsid w:val="00B87119"/>
    <w:rsid w:val="00B8726C"/>
    <w:rsid w:val="00B91A15"/>
    <w:rsid w:val="00B91E8F"/>
    <w:rsid w:val="00B93221"/>
    <w:rsid w:val="00B951DB"/>
    <w:rsid w:val="00BA056F"/>
    <w:rsid w:val="00BA0C3C"/>
    <w:rsid w:val="00BA6741"/>
    <w:rsid w:val="00BB0B5C"/>
    <w:rsid w:val="00BB0D08"/>
    <w:rsid w:val="00BB0D69"/>
    <w:rsid w:val="00BB1D0A"/>
    <w:rsid w:val="00BB355F"/>
    <w:rsid w:val="00BB405E"/>
    <w:rsid w:val="00BC3D1F"/>
    <w:rsid w:val="00BC44B2"/>
    <w:rsid w:val="00BC4F73"/>
    <w:rsid w:val="00BC5A3A"/>
    <w:rsid w:val="00BC5A56"/>
    <w:rsid w:val="00BC6612"/>
    <w:rsid w:val="00BD0790"/>
    <w:rsid w:val="00BD65DE"/>
    <w:rsid w:val="00BD7317"/>
    <w:rsid w:val="00BD7964"/>
    <w:rsid w:val="00BE046D"/>
    <w:rsid w:val="00BE178E"/>
    <w:rsid w:val="00BE2ED7"/>
    <w:rsid w:val="00BE6A51"/>
    <w:rsid w:val="00BE6D02"/>
    <w:rsid w:val="00BE7B8D"/>
    <w:rsid w:val="00BF0651"/>
    <w:rsid w:val="00BF13AE"/>
    <w:rsid w:val="00BF1EB1"/>
    <w:rsid w:val="00BF56DC"/>
    <w:rsid w:val="00BF6107"/>
    <w:rsid w:val="00C00DB1"/>
    <w:rsid w:val="00C01064"/>
    <w:rsid w:val="00C01EA6"/>
    <w:rsid w:val="00C03195"/>
    <w:rsid w:val="00C03E68"/>
    <w:rsid w:val="00C114DD"/>
    <w:rsid w:val="00C1238F"/>
    <w:rsid w:val="00C1282C"/>
    <w:rsid w:val="00C169EA"/>
    <w:rsid w:val="00C16DE8"/>
    <w:rsid w:val="00C226F9"/>
    <w:rsid w:val="00C22A9C"/>
    <w:rsid w:val="00C238E5"/>
    <w:rsid w:val="00C27109"/>
    <w:rsid w:val="00C2742F"/>
    <w:rsid w:val="00C27D1A"/>
    <w:rsid w:val="00C3031C"/>
    <w:rsid w:val="00C3068C"/>
    <w:rsid w:val="00C31182"/>
    <w:rsid w:val="00C31D4A"/>
    <w:rsid w:val="00C31DE8"/>
    <w:rsid w:val="00C31F0E"/>
    <w:rsid w:val="00C33ECF"/>
    <w:rsid w:val="00C361D4"/>
    <w:rsid w:val="00C36BC4"/>
    <w:rsid w:val="00C37C68"/>
    <w:rsid w:val="00C4174C"/>
    <w:rsid w:val="00C44B31"/>
    <w:rsid w:val="00C4550F"/>
    <w:rsid w:val="00C47159"/>
    <w:rsid w:val="00C4779E"/>
    <w:rsid w:val="00C50D76"/>
    <w:rsid w:val="00C50F8C"/>
    <w:rsid w:val="00C522E9"/>
    <w:rsid w:val="00C532B7"/>
    <w:rsid w:val="00C55282"/>
    <w:rsid w:val="00C553B0"/>
    <w:rsid w:val="00C560F1"/>
    <w:rsid w:val="00C57FC1"/>
    <w:rsid w:val="00C60612"/>
    <w:rsid w:val="00C60FE1"/>
    <w:rsid w:val="00C61400"/>
    <w:rsid w:val="00C622B1"/>
    <w:rsid w:val="00C64B47"/>
    <w:rsid w:val="00C64EAF"/>
    <w:rsid w:val="00C651E2"/>
    <w:rsid w:val="00C70800"/>
    <w:rsid w:val="00C728BF"/>
    <w:rsid w:val="00C736DD"/>
    <w:rsid w:val="00C74094"/>
    <w:rsid w:val="00C75B31"/>
    <w:rsid w:val="00C803A2"/>
    <w:rsid w:val="00C82363"/>
    <w:rsid w:val="00C82574"/>
    <w:rsid w:val="00C834E3"/>
    <w:rsid w:val="00C83EBD"/>
    <w:rsid w:val="00C84BBD"/>
    <w:rsid w:val="00C858C2"/>
    <w:rsid w:val="00C86493"/>
    <w:rsid w:val="00C90552"/>
    <w:rsid w:val="00C9329A"/>
    <w:rsid w:val="00C96F3A"/>
    <w:rsid w:val="00C9721E"/>
    <w:rsid w:val="00CA04A3"/>
    <w:rsid w:val="00CA054A"/>
    <w:rsid w:val="00CA09BB"/>
    <w:rsid w:val="00CA1CE2"/>
    <w:rsid w:val="00CA5B19"/>
    <w:rsid w:val="00CA5DFD"/>
    <w:rsid w:val="00CA661C"/>
    <w:rsid w:val="00CA6C1D"/>
    <w:rsid w:val="00CB2534"/>
    <w:rsid w:val="00CB337C"/>
    <w:rsid w:val="00CB4BD4"/>
    <w:rsid w:val="00CC02BC"/>
    <w:rsid w:val="00CC2E09"/>
    <w:rsid w:val="00CC3807"/>
    <w:rsid w:val="00CC4B0D"/>
    <w:rsid w:val="00CC4CE6"/>
    <w:rsid w:val="00CC5A5A"/>
    <w:rsid w:val="00CC601A"/>
    <w:rsid w:val="00CC6D5B"/>
    <w:rsid w:val="00CC7243"/>
    <w:rsid w:val="00CC7C29"/>
    <w:rsid w:val="00CD0F91"/>
    <w:rsid w:val="00CD473A"/>
    <w:rsid w:val="00CD5A30"/>
    <w:rsid w:val="00CD6285"/>
    <w:rsid w:val="00CD70CE"/>
    <w:rsid w:val="00CE0315"/>
    <w:rsid w:val="00CE0F7E"/>
    <w:rsid w:val="00CE12A6"/>
    <w:rsid w:val="00CE20BE"/>
    <w:rsid w:val="00CE33D7"/>
    <w:rsid w:val="00CE38A9"/>
    <w:rsid w:val="00CE550F"/>
    <w:rsid w:val="00CE5FEC"/>
    <w:rsid w:val="00CE69FC"/>
    <w:rsid w:val="00CE76A3"/>
    <w:rsid w:val="00CF4190"/>
    <w:rsid w:val="00CF4CD5"/>
    <w:rsid w:val="00CF571B"/>
    <w:rsid w:val="00CF62F5"/>
    <w:rsid w:val="00CF7D33"/>
    <w:rsid w:val="00D00A02"/>
    <w:rsid w:val="00D00E14"/>
    <w:rsid w:val="00D03F96"/>
    <w:rsid w:val="00D07125"/>
    <w:rsid w:val="00D109EF"/>
    <w:rsid w:val="00D12EAA"/>
    <w:rsid w:val="00D1347B"/>
    <w:rsid w:val="00D16B86"/>
    <w:rsid w:val="00D16C70"/>
    <w:rsid w:val="00D16C72"/>
    <w:rsid w:val="00D202AB"/>
    <w:rsid w:val="00D20FA2"/>
    <w:rsid w:val="00D2171D"/>
    <w:rsid w:val="00D22157"/>
    <w:rsid w:val="00D226B1"/>
    <w:rsid w:val="00D227FE"/>
    <w:rsid w:val="00D23074"/>
    <w:rsid w:val="00D23766"/>
    <w:rsid w:val="00D243CB"/>
    <w:rsid w:val="00D25E41"/>
    <w:rsid w:val="00D267EE"/>
    <w:rsid w:val="00D27BDC"/>
    <w:rsid w:val="00D3128D"/>
    <w:rsid w:val="00D33057"/>
    <w:rsid w:val="00D337A8"/>
    <w:rsid w:val="00D35D8C"/>
    <w:rsid w:val="00D3634D"/>
    <w:rsid w:val="00D368E3"/>
    <w:rsid w:val="00D40BE2"/>
    <w:rsid w:val="00D410C3"/>
    <w:rsid w:val="00D41358"/>
    <w:rsid w:val="00D41B90"/>
    <w:rsid w:val="00D42B6A"/>
    <w:rsid w:val="00D4308B"/>
    <w:rsid w:val="00D44036"/>
    <w:rsid w:val="00D444B1"/>
    <w:rsid w:val="00D454DA"/>
    <w:rsid w:val="00D45592"/>
    <w:rsid w:val="00D468E0"/>
    <w:rsid w:val="00D5247A"/>
    <w:rsid w:val="00D55330"/>
    <w:rsid w:val="00D5707F"/>
    <w:rsid w:val="00D5778C"/>
    <w:rsid w:val="00D57E81"/>
    <w:rsid w:val="00D60E56"/>
    <w:rsid w:val="00D61C05"/>
    <w:rsid w:val="00D63B53"/>
    <w:rsid w:val="00D6447F"/>
    <w:rsid w:val="00D6497A"/>
    <w:rsid w:val="00D655C6"/>
    <w:rsid w:val="00D65DDA"/>
    <w:rsid w:val="00D6729C"/>
    <w:rsid w:val="00D70250"/>
    <w:rsid w:val="00D73947"/>
    <w:rsid w:val="00D73F75"/>
    <w:rsid w:val="00D749D8"/>
    <w:rsid w:val="00D74DEE"/>
    <w:rsid w:val="00D76B49"/>
    <w:rsid w:val="00D7745F"/>
    <w:rsid w:val="00D77AF1"/>
    <w:rsid w:val="00D84826"/>
    <w:rsid w:val="00D84F6A"/>
    <w:rsid w:val="00D85C6C"/>
    <w:rsid w:val="00D90D8A"/>
    <w:rsid w:val="00D91A40"/>
    <w:rsid w:val="00D95379"/>
    <w:rsid w:val="00D97418"/>
    <w:rsid w:val="00D97881"/>
    <w:rsid w:val="00DA005C"/>
    <w:rsid w:val="00DA16E5"/>
    <w:rsid w:val="00DA214D"/>
    <w:rsid w:val="00DA429B"/>
    <w:rsid w:val="00DA56E0"/>
    <w:rsid w:val="00DA578C"/>
    <w:rsid w:val="00DA5EED"/>
    <w:rsid w:val="00DA63D5"/>
    <w:rsid w:val="00DA77BE"/>
    <w:rsid w:val="00DB04EA"/>
    <w:rsid w:val="00DB181E"/>
    <w:rsid w:val="00DB1B77"/>
    <w:rsid w:val="00DB685C"/>
    <w:rsid w:val="00DB68CA"/>
    <w:rsid w:val="00DB77E2"/>
    <w:rsid w:val="00DC060A"/>
    <w:rsid w:val="00DC2390"/>
    <w:rsid w:val="00DC267C"/>
    <w:rsid w:val="00DC569B"/>
    <w:rsid w:val="00DC7B98"/>
    <w:rsid w:val="00DD0410"/>
    <w:rsid w:val="00DD06F0"/>
    <w:rsid w:val="00DD07EE"/>
    <w:rsid w:val="00DD152F"/>
    <w:rsid w:val="00DD26CA"/>
    <w:rsid w:val="00DD3011"/>
    <w:rsid w:val="00DD357C"/>
    <w:rsid w:val="00DD4039"/>
    <w:rsid w:val="00DD4694"/>
    <w:rsid w:val="00DD4915"/>
    <w:rsid w:val="00DD4B37"/>
    <w:rsid w:val="00DD6566"/>
    <w:rsid w:val="00DD7802"/>
    <w:rsid w:val="00DE0464"/>
    <w:rsid w:val="00DE199A"/>
    <w:rsid w:val="00DE20D1"/>
    <w:rsid w:val="00DE341A"/>
    <w:rsid w:val="00DE3B3B"/>
    <w:rsid w:val="00DE3CF4"/>
    <w:rsid w:val="00DE3DD5"/>
    <w:rsid w:val="00DE5321"/>
    <w:rsid w:val="00DE5B13"/>
    <w:rsid w:val="00DE5BC9"/>
    <w:rsid w:val="00DE7522"/>
    <w:rsid w:val="00DF0AF5"/>
    <w:rsid w:val="00DF1711"/>
    <w:rsid w:val="00DF37B7"/>
    <w:rsid w:val="00DF515F"/>
    <w:rsid w:val="00DF5529"/>
    <w:rsid w:val="00E00012"/>
    <w:rsid w:val="00E019E9"/>
    <w:rsid w:val="00E01A25"/>
    <w:rsid w:val="00E02408"/>
    <w:rsid w:val="00E054EC"/>
    <w:rsid w:val="00E07BEB"/>
    <w:rsid w:val="00E10F89"/>
    <w:rsid w:val="00E134C1"/>
    <w:rsid w:val="00E13916"/>
    <w:rsid w:val="00E1469E"/>
    <w:rsid w:val="00E15091"/>
    <w:rsid w:val="00E179DE"/>
    <w:rsid w:val="00E2354B"/>
    <w:rsid w:val="00E23B1D"/>
    <w:rsid w:val="00E249C6"/>
    <w:rsid w:val="00E26332"/>
    <w:rsid w:val="00E273F8"/>
    <w:rsid w:val="00E337BD"/>
    <w:rsid w:val="00E35C6E"/>
    <w:rsid w:val="00E35FB9"/>
    <w:rsid w:val="00E364D3"/>
    <w:rsid w:val="00E432F4"/>
    <w:rsid w:val="00E4415E"/>
    <w:rsid w:val="00E444A0"/>
    <w:rsid w:val="00E4468B"/>
    <w:rsid w:val="00E46A0C"/>
    <w:rsid w:val="00E47733"/>
    <w:rsid w:val="00E50456"/>
    <w:rsid w:val="00E504EE"/>
    <w:rsid w:val="00E5069F"/>
    <w:rsid w:val="00E50FFE"/>
    <w:rsid w:val="00E51677"/>
    <w:rsid w:val="00E51D13"/>
    <w:rsid w:val="00E52A87"/>
    <w:rsid w:val="00E60DA0"/>
    <w:rsid w:val="00E64BE9"/>
    <w:rsid w:val="00E65525"/>
    <w:rsid w:val="00E65DFF"/>
    <w:rsid w:val="00E66ADD"/>
    <w:rsid w:val="00E66DD7"/>
    <w:rsid w:val="00E6756F"/>
    <w:rsid w:val="00E67B88"/>
    <w:rsid w:val="00E67E7A"/>
    <w:rsid w:val="00E70F75"/>
    <w:rsid w:val="00E728E9"/>
    <w:rsid w:val="00E73536"/>
    <w:rsid w:val="00E748C6"/>
    <w:rsid w:val="00E74A9F"/>
    <w:rsid w:val="00E75020"/>
    <w:rsid w:val="00E75B30"/>
    <w:rsid w:val="00E7620E"/>
    <w:rsid w:val="00E768C3"/>
    <w:rsid w:val="00E77BEC"/>
    <w:rsid w:val="00E82587"/>
    <w:rsid w:val="00E82BCF"/>
    <w:rsid w:val="00E83DC2"/>
    <w:rsid w:val="00E854D6"/>
    <w:rsid w:val="00E876DF"/>
    <w:rsid w:val="00E9042B"/>
    <w:rsid w:val="00E90454"/>
    <w:rsid w:val="00E906B9"/>
    <w:rsid w:val="00E9221F"/>
    <w:rsid w:val="00E93576"/>
    <w:rsid w:val="00E94AFE"/>
    <w:rsid w:val="00E95126"/>
    <w:rsid w:val="00E952A1"/>
    <w:rsid w:val="00E95958"/>
    <w:rsid w:val="00E95B91"/>
    <w:rsid w:val="00E95C48"/>
    <w:rsid w:val="00E95E04"/>
    <w:rsid w:val="00EA0BE3"/>
    <w:rsid w:val="00EA1229"/>
    <w:rsid w:val="00EA2D35"/>
    <w:rsid w:val="00EA3148"/>
    <w:rsid w:val="00EA320A"/>
    <w:rsid w:val="00EA4BA8"/>
    <w:rsid w:val="00EA64A8"/>
    <w:rsid w:val="00EA66EB"/>
    <w:rsid w:val="00EB063F"/>
    <w:rsid w:val="00EB071A"/>
    <w:rsid w:val="00EB0CEC"/>
    <w:rsid w:val="00EB1CBC"/>
    <w:rsid w:val="00EB20F4"/>
    <w:rsid w:val="00EB3AD2"/>
    <w:rsid w:val="00EB551A"/>
    <w:rsid w:val="00EB5814"/>
    <w:rsid w:val="00EB5E4C"/>
    <w:rsid w:val="00EB6AF3"/>
    <w:rsid w:val="00EC2980"/>
    <w:rsid w:val="00EC2E37"/>
    <w:rsid w:val="00EC32A8"/>
    <w:rsid w:val="00EC51F7"/>
    <w:rsid w:val="00EC6582"/>
    <w:rsid w:val="00ED0396"/>
    <w:rsid w:val="00ED3882"/>
    <w:rsid w:val="00ED566A"/>
    <w:rsid w:val="00ED7C1E"/>
    <w:rsid w:val="00EE0CFB"/>
    <w:rsid w:val="00EE1FD2"/>
    <w:rsid w:val="00EE23EB"/>
    <w:rsid w:val="00EE48CB"/>
    <w:rsid w:val="00EE5A57"/>
    <w:rsid w:val="00EE7406"/>
    <w:rsid w:val="00EE7648"/>
    <w:rsid w:val="00EF0485"/>
    <w:rsid w:val="00EF15E5"/>
    <w:rsid w:val="00EF17D5"/>
    <w:rsid w:val="00EF2EA9"/>
    <w:rsid w:val="00EF3D6F"/>
    <w:rsid w:val="00EF446B"/>
    <w:rsid w:val="00EF5D8C"/>
    <w:rsid w:val="00EF64C0"/>
    <w:rsid w:val="00EF6E50"/>
    <w:rsid w:val="00EF743F"/>
    <w:rsid w:val="00F0062A"/>
    <w:rsid w:val="00F007F1"/>
    <w:rsid w:val="00F01490"/>
    <w:rsid w:val="00F01624"/>
    <w:rsid w:val="00F01ECC"/>
    <w:rsid w:val="00F04FD0"/>
    <w:rsid w:val="00F05C43"/>
    <w:rsid w:val="00F07C90"/>
    <w:rsid w:val="00F125E6"/>
    <w:rsid w:val="00F134F4"/>
    <w:rsid w:val="00F14456"/>
    <w:rsid w:val="00F148A8"/>
    <w:rsid w:val="00F149E9"/>
    <w:rsid w:val="00F14D7D"/>
    <w:rsid w:val="00F151A7"/>
    <w:rsid w:val="00F15261"/>
    <w:rsid w:val="00F153BB"/>
    <w:rsid w:val="00F16363"/>
    <w:rsid w:val="00F173F3"/>
    <w:rsid w:val="00F20829"/>
    <w:rsid w:val="00F20881"/>
    <w:rsid w:val="00F20D4D"/>
    <w:rsid w:val="00F246D8"/>
    <w:rsid w:val="00F25926"/>
    <w:rsid w:val="00F34027"/>
    <w:rsid w:val="00F343AF"/>
    <w:rsid w:val="00F40580"/>
    <w:rsid w:val="00F411B0"/>
    <w:rsid w:val="00F41F7E"/>
    <w:rsid w:val="00F435A2"/>
    <w:rsid w:val="00F441F1"/>
    <w:rsid w:val="00F4685C"/>
    <w:rsid w:val="00F47D92"/>
    <w:rsid w:val="00F51A38"/>
    <w:rsid w:val="00F54891"/>
    <w:rsid w:val="00F57513"/>
    <w:rsid w:val="00F60687"/>
    <w:rsid w:val="00F60B3E"/>
    <w:rsid w:val="00F62D43"/>
    <w:rsid w:val="00F67079"/>
    <w:rsid w:val="00F675C7"/>
    <w:rsid w:val="00F70128"/>
    <w:rsid w:val="00F70FE3"/>
    <w:rsid w:val="00F72866"/>
    <w:rsid w:val="00F739C0"/>
    <w:rsid w:val="00F7601E"/>
    <w:rsid w:val="00F7656F"/>
    <w:rsid w:val="00F80825"/>
    <w:rsid w:val="00F82404"/>
    <w:rsid w:val="00F831C4"/>
    <w:rsid w:val="00F83540"/>
    <w:rsid w:val="00F83900"/>
    <w:rsid w:val="00F83D85"/>
    <w:rsid w:val="00F85485"/>
    <w:rsid w:val="00F86883"/>
    <w:rsid w:val="00F86D6A"/>
    <w:rsid w:val="00F87450"/>
    <w:rsid w:val="00F9036E"/>
    <w:rsid w:val="00F9056D"/>
    <w:rsid w:val="00F90C26"/>
    <w:rsid w:val="00F9212D"/>
    <w:rsid w:val="00F924CA"/>
    <w:rsid w:val="00F93034"/>
    <w:rsid w:val="00F96CFC"/>
    <w:rsid w:val="00F972A7"/>
    <w:rsid w:val="00FA0ACA"/>
    <w:rsid w:val="00FA13B6"/>
    <w:rsid w:val="00FA1884"/>
    <w:rsid w:val="00FA6AA7"/>
    <w:rsid w:val="00FB1B1F"/>
    <w:rsid w:val="00FB2C36"/>
    <w:rsid w:val="00FB55DB"/>
    <w:rsid w:val="00FB689E"/>
    <w:rsid w:val="00FB735D"/>
    <w:rsid w:val="00FB75AE"/>
    <w:rsid w:val="00FB7D19"/>
    <w:rsid w:val="00FC45B0"/>
    <w:rsid w:val="00FC57F9"/>
    <w:rsid w:val="00FC5C79"/>
    <w:rsid w:val="00FD096B"/>
    <w:rsid w:val="00FD20E5"/>
    <w:rsid w:val="00FD33C7"/>
    <w:rsid w:val="00FD599F"/>
    <w:rsid w:val="00FE12A9"/>
    <w:rsid w:val="00FE2365"/>
    <w:rsid w:val="00FE2614"/>
    <w:rsid w:val="00FE38A6"/>
    <w:rsid w:val="00FE3DF2"/>
    <w:rsid w:val="00FE41AC"/>
    <w:rsid w:val="00FE575C"/>
    <w:rsid w:val="00FE5849"/>
    <w:rsid w:val="00FE79F3"/>
    <w:rsid w:val="00FF0CB0"/>
    <w:rsid w:val="00FF11D5"/>
    <w:rsid w:val="00FF1F58"/>
    <w:rsid w:val="00F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6DD"/>
  </w:style>
  <w:style w:type="paragraph" w:styleId="a6">
    <w:name w:val="footer"/>
    <w:basedOn w:val="a"/>
    <w:link w:val="a7"/>
    <w:uiPriority w:val="99"/>
    <w:semiHidden/>
    <w:unhideWhenUsed/>
    <w:rsid w:val="00C7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6DD"/>
  </w:style>
  <w:style w:type="paragraph" w:styleId="a8">
    <w:name w:val="List Paragraph"/>
    <w:basedOn w:val="a"/>
    <w:uiPriority w:val="34"/>
    <w:qFormat/>
    <w:rsid w:val="00CC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D24D-A3D6-4179-B794-3CBA9798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dmitrieva_gv</dc:creator>
  <cp:lastModifiedBy>dmitrieva_gv</cp:lastModifiedBy>
  <cp:revision>7</cp:revision>
  <cp:lastPrinted>2018-03-12T06:23:00Z</cp:lastPrinted>
  <dcterms:created xsi:type="dcterms:W3CDTF">2018-02-09T11:26:00Z</dcterms:created>
  <dcterms:modified xsi:type="dcterms:W3CDTF">2018-03-12T06:36:00Z</dcterms:modified>
</cp:coreProperties>
</file>