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5" w:rsidRDefault="008E5955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B5EDC" w:rsidTr="000B5ED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5EDC" w:rsidRDefault="000B5EDC" w:rsidP="0017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B5EDC" w:rsidRDefault="000B5EDC" w:rsidP="000B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B5EDC" w:rsidRDefault="00AC0374" w:rsidP="000B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5EDC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генерального </w:t>
            </w:r>
            <w:proofErr w:type="gramStart"/>
            <w:r w:rsidR="000B5EDC">
              <w:rPr>
                <w:rFonts w:ascii="Times New Roman" w:hAnsi="Times New Roman" w:cs="Times New Roman"/>
                <w:sz w:val="28"/>
                <w:szCs w:val="28"/>
              </w:rPr>
              <w:t>директора Фонда капитального ремонта общего имущества многоквартирных домов Липецкой области</w:t>
            </w:r>
            <w:proofErr w:type="gramEnd"/>
          </w:p>
          <w:p w:rsidR="000B5EDC" w:rsidRDefault="00AC0374" w:rsidP="000B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«_____»________________2018</w:t>
            </w:r>
            <w:r w:rsidR="000B5EDC">
              <w:rPr>
                <w:rFonts w:ascii="Times New Roman" w:hAnsi="Times New Roman" w:cs="Times New Roman"/>
                <w:sz w:val="28"/>
                <w:szCs w:val="28"/>
              </w:rPr>
              <w:t xml:space="preserve">г.        </w:t>
            </w:r>
          </w:p>
          <w:p w:rsidR="000B5EDC" w:rsidRDefault="000B5EDC" w:rsidP="000B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  <w:p w:rsidR="000B5EDC" w:rsidRDefault="000B5EDC" w:rsidP="000B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DC" w:rsidRDefault="000B5EDC" w:rsidP="000B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AC4" w:rsidRDefault="00175AC4" w:rsidP="00175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0FA" w:rsidRDefault="003260FA" w:rsidP="00175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C4" w:rsidRDefault="00175AC4" w:rsidP="00175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C4" w:rsidRDefault="00175AC4" w:rsidP="00175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F4" w:rsidRPr="000B5EDC" w:rsidRDefault="00D57AF4" w:rsidP="00AC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D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75AC4" w:rsidRPr="000B5EDC">
        <w:rPr>
          <w:rFonts w:ascii="Times New Roman" w:hAnsi="Times New Roman" w:cs="Times New Roman"/>
          <w:b/>
          <w:sz w:val="28"/>
          <w:szCs w:val="28"/>
        </w:rPr>
        <w:t>Е</w:t>
      </w:r>
    </w:p>
    <w:p w:rsidR="00D57AF4" w:rsidRPr="000B5EDC" w:rsidRDefault="00D57AF4" w:rsidP="00AC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DC">
        <w:rPr>
          <w:rFonts w:ascii="Times New Roman" w:hAnsi="Times New Roman" w:cs="Times New Roman"/>
          <w:b/>
          <w:sz w:val="28"/>
          <w:szCs w:val="28"/>
        </w:rPr>
        <w:t>О СИСТЕМЕ ВНУТРЕННЕГО КОНТРОЛЯ</w:t>
      </w:r>
    </w:p>
    <w:p w:rsidR="00D57AF4" w:rsidRPr="000B5EDC" w:rsidRDefault="00D57AF4" w:rsidP="00AC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DC">
        <w:rPr>
          <w:rFonts w:ascii="Times New Roman" w:hAnsi="Times New Roman" w:cs="Times New Roman"/>
          <w:b/>
          <w:sz w:val="28"/>
          <w:szCs w:val="28"/>
        </w:rPr>
        <w:t>И УПРАВЛЕНИЯ РИСКАМИ</w:t>
      </w:r>
    </w:p>
    <w:p w:rsidR="008E5955" w:rsidRPr="000B5EDC" w:rsidRDefault="00175AC4" w:rsidP="00AC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DC"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</w:t>
      </w:r>
      <w:r w:rsidR="008E5955" w:rsidRPr="000B5EDC">
        <w:rPr>
          <w:rFonts w:ascii="Times New Roman" w:hAnsi="Times New Roman" w:cs="Times New Roman"/>
          <w:b/>
          <w:sz w:val="28"/>
          <w:szCs w:val="28"/>
        </w:rPr>
        <w:t>ОБЩЕГО ИМУЩЕСТВА</w:t>
      </w:r>
    </w:p>
    <w:p w:rsidR="00D57AF4" w:rsidRPr="000B5EDC" w:rsidRDefault="008E5955" w:rsidP="00AC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DC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  <w:r w:rsidR="00175AC4" w:rsidRPr="000B5ED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D57AF4" w:rsidRPr="00D57AF4" w:rsidRDefault="00D57AF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AF4" w:rsidRPr="00D57AF4" w:rsidRDefault="00D57AF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AF4" w:rsidRPr="00D57AF4" w:rsidRDefault="00D57AF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AF4" w:rsidRPr="00D57AF4" w:rsidRDefault="00D57AF4" w:rsidP="00D57AF4">
      <w:pPr>
        <w:jc w:val="right"/>
        <w:rPr>
          <w:rFonts w:ascii="Times New Roman" w:hAnsi="Times New Roman" w:cs="Times New Roman"/>
          <w:sz w:val="28"/>
          <w:szCs w:val="28"/>
        </w:rPr>
      </w:pPr>
      <w:r w:rsidRPr="00D57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F4" w:rsidRDefault="00D57AF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AC4" w:rsidRDefault="00175AC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AC4" w:rsidRDefault="00175AC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AC4" w:rsidRDefault="00175AC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1D0" w:rsidRDefault="009461D0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1D0" w:rsidRDefault="009461D0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1D0" w:rsidRDefault="009461D0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1D0" w:rsidRDefault="009461D0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AC4" w:rsidRDefault="00175AC4" w:rsidP="00D57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AF4" w:rsidRPr="0070461D" w:rsidRDefault="00D57AF4" w:rsidP="000E0B67">
      <w:pPr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</w:t>
      </w:r>
      <w:r w:rsidRPr="0070461D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D57AF4" w:rsidRPr="0070461D" w:rsidRDefault="00D57AF4" w:rsidP="00FD3729">
      <w:pPr>
        <w:ind w:left="426" w:right="-852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1.1.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175AC4" w:rsidRPr="0070461D">
        <w:rPr>
          <w:rFonts w:ascii="Times New Roman" w:hAnsi="Times New Roman" w:cs="Times New Roman"/>
          <w:sz w:val="26"/>
          <w:szCs w:val="26"/>
        </w:rPr>
        <w:t>П</w:t>
      </w:r>
      <w:r w:rsidRPr="0070461D">
        <w:rPr>
          <w:rFonts w:ascii="Times New Roman" w:hAnsi="Times New Roman" w:cs="Times New Roman"/>
          <w:sz w:val="26"/>
          <w:szCs w:val="26"/>
        </w:rPr>
        <w:t xml:space="preserve">оложение о системе внутреннего контроля и управления рисками </w:t>
      </w:r>
      <w:r w:rsidR="00175AC4" w:rsidRPr="0070461D">
        <w:rPr>
          <w:rFonts w:ascii="Times New Roman" w:hAnsi="Times New Roman" w:cs="Times New Roman"/>
          <w:sz w:val="26"/>
          <w:szCs w:val="26"/>
        </w:rPr>
        <w:t xml:space="preserve">Фонда капитального ремонта </w:t>
      </w:r>
      <w:r w:rsidR="008E5955" w:rsidRPr="0070461D">
        <w:rPr>
          <w:rFonts w:ascii="Times New Roman" w:hAnsi="Times New Roman" w:cs="Times New Roman"/>
          <w:sz w:val="26"/>
          <w:szCs w:val="26"/>
        </w:rPr>
        <w:t xml:space="preserve">общего имущества многоквартирных домов </w:t>
      </w:r>
      <w:r w:rsidR="00175AC4" w:rsidRPr="0070461D">
        <w:rPr>
          <w:rFonts w:ascii="Times New Roman" w:hAnsi="Times New Roman" w:cs="Times New Roman"/>
          <w:sz w:val="26"/>
          <w:szCs w:val="26"/>
        </w:rPr>
        <w:t xml:space="preserve">Липецкой области (далее по тексту – Фонд) </w:t>
      </w:r>
      <w:r w:rsidRPr="0070461D">
        <w:rPr>
          <w:rFonts w:ascii="Times New Roman" w:hAnsi="Times New Roman" w:cs="Times New Roman"/>
          <w:sz w:val="26"/>
          <w:szCs w:val="26"/>
        </w:rPr>
        <w:t xml:space="preserve">устанавливает принципы построения и основы функционирования системы внутреннего контроля и системы управления рисками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D57AF4" w:rsidP="00FD3729">
      <w:pPr>
        <w:ind w:left="426" w:right="-852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1.2.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Основной целью настоящего Положения является построение эффективной комплексной системы управления рисками и внутреннего контроля, обеспечивающей реализацию целей деятельности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законодательства, а также в соответствии с законными интересами собственников помещений в МКД, формирующих фонды капитального ремонта на счете/счетах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</w:p>
    <w:p w:rsidR="00D57AF4" w:rsidRPr="0070461D" w:rsidRDefault="00D57AF4" w:rsidP="00FD3729">
      <w:pPr>
        <w:ind w:left="426" w:right="-852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1.3.</w:t>
      </w:r>
      <w:r w:rsidRPr="0070461D">
        <w:rPr>
          <w:rFonts w:ascii="Times New Roman" w:hAnsi="Times New Roman" w:cs="Times New Roman"/>
          <w:sz w:val="26"/>
          <w:szCs w:val="26"/>
        </w:rPr>
        <w:tab/>
        <w:t>Задачами настоящего Положения являются:</w:t>
      </w:r>
    </w:p>
    <w:p w:rsidR="00D57AF4" w:rsidRPr="0070461D" w:rsidRDefault="00D57AF4" w:rsidP="00FD3729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определение целей, задач, основополагающих принципов и компонентов системы внутреннего контроля и управления рисками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FD3729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распределение полномочий и ответственности за реализацию внутреннего контроля и управления рисками между структурными подразделениями и отдельными сотрудниками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(субъектами системы внутреннего контроля и управления рисками), определение условий и принципов их взаимодействия;</w:t>
      </w:r>
    </w:p>
    <w:p w:rsidR="00D57AF4" w:rsidRPr="0070461D" w:rsidRDefault="00D57AF4" w:rsidP="00FD3729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закрепление методических основ реализации системы внутреннего контроля и управления рисками как самостоятельного и непрерывного бизнес-процесса.</w:t>
      </w:r>
    </w:p>
    <w:p w:rsidR="00175AC4" w:rsidRPr="0070461D" w:rsidRDefault="00FD3729" w:rsidP="00FD3729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Pr="0070461D">
        <w:rPr>
          <w:rFonts w:ascii="Times New Roman" w:hAnsi="Times New Roman" w:cs="Times New Roman"/>
          <w:sz w:val="26"/>
          <w:szCs w:val="26"/>
        </w:rPr>
        <w:tab/>
      </w:r>
      <w:r w:rsidR="00D57AF4" w:rsidRPr="0070461D">
        <w:rPr>
          <w:rFonts w:ascii="Times New Roman" w:hAnsi="Times New Roman" w:cs="Times New Roman"/>
          <w:sz w:val="26"/>
          <w:szCs w:val="26"/>
        </w:rPr>
        <w:t>1.4.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требованием статьи 19 Федерального закона от 6 декабря 2011 года № 402-ФЗ «О бухгалтерском учете» с учетом норм Жилищного кодекса Российской Федерации (Жилищный кодекс РФ)</w:t>
      </w:r>
      <w:r w:rsidR="00175AC4" w:rsidRPr="0070461D">
        <w:rPr>
          <w:rFonts w:ascii="Times New Roman" w:hAnsi="Times New Roman" w:cs="Times New Roman"/>
          <w:sz w:val="26"/>
          <w:szCs w:val="26"/>
        </w:rPr>
        <w:t>.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729" w:rsidRPr="0070461D" w:rsidRDefault="00FD3729" w:rsidP="00FD3729">
      <w:pPr>
        <w:ind w:left="426" w:right="-852" w:firstLine="28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FD3729">
      <w:pPr>
        <w:ind w:left="426" w:right="-852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1.5.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Детальное описание методов и процедур процессов управления рисками и внутреннего контроля, включая программу контрольных мероприятий, регламент их проведения, порядок предоставления и формы отчетности, другие составляющие регламентации системы внутреннего контроля и управления рисками разрабатываются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Фондом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0E0B67" w:rsidRDefault="000E0B67" w:rsidP="000E0B67">
      <w:pPr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1.6.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Основополагающим принципом системы внутреннего контроля и управления рисками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является ее интеграция во все основные бизнес-процессы и вовлеченность каждого работника в процессы управления рисками. Настоящее Положение является обязательным для ознакомления и применения всеми структурными подразделениями и всеми сотрудниками </w:t>
      </w:r>
      <w:r w:rsidR="00175AC4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0E0B67" w:rsidRDefault="000E0B67" w:rsidP="00FD3729">
      <w:pPr>
        <w:ind w:left="-284" w:firstLine="28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FD3729">
      <w:pPr>
        <w:ind w:left="-284" w:firstLine="28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FD3729">
      <w:pPr>
        <w:ind w:left="-284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1.7.</w:t>
      </w:r>
      <w:r w:rsidRPr="0070461D">
        <w:rPr>
          <w:rFonts w:ascii="Times New Roman" w:hAnsi="Times New Roman" w:cs="Times New Roman"/>
          <w:sz w:val="26"/>
          <w:szCs w:val="26"/>
        </w:rPr>
        <w:tab/>
        <w:t>Внедрение системы внутреннего контроля и управления рисками подразумевает установление и развитие необходимой инфраструктуры и корпоративной культуры, а также охватывает применение логических и систематических методов идентификации рисков, анализа и оценки, реализации процедур внутреннего контроля и мониторинга эффективности системы внутреннего контроля и управления рисками.</w:t>
      </w:r>
    </w:p>
    <w:p w:rsidR="00D57AF4" w:rsidRPr="0070461D" w:rsidRDefault="00D57AF4" w:rsidP="00FD3729">
      <w:pPr>
        <w:ind w:left="-284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1.8.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подлежит периодической актуализации и утверждению генеральным директором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D57AF4" w:rsidP="00FD3729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2.</w:t>
      </w:r>
      <w:r w:rsidRPr="0070461D">
        <w:rPr>
          <w:rFonts w:ascii="Times New Roman" w:hAnsi="Times New Roman" w:cs="Times New Roman"/>
          <w:sz w:val="26"/>
          <w:szCs w:val="26"/>
        </w:rPr>
        <w:tab/>
        <w:t>Термины и определения</w:t>
      </w:r>
    </w:p>
    <w:p w:rsidR="00D57AF4" w:rsidRPr="0070461D" w:rsidRDefault="00D57AF4" w:rsidP="00FD3729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2.1.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Термины, применяемые в настоящем Положении, имеют значения в соответствии с определениями, приведенными в международном документе Руководство ИСО 73:2009 «Менеджмент риска. Словарь. Руководство по использованию в стандартах» (ISO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Guide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73:2009 «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Risk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management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Vocabulary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Guidelines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61D">
        <w:rPr>
          <w:rFonts w:ascii="Times New Roman" w:hAnsi="Times New Roman" w:cs="Times New Roman"/>
          <w:sz w:val="26"/>
          <w:szCs w:val="26"/>
        </w:rPr>
        <w:t>standards</w:t>
      </w:r>
      <w:proofErr w:type="spellEnd"/>
      <w:r w:rsidRPr="0070461D">
        <w:rPr>
          <w:rFonts w:ascii="Times New Roman" w:hAnsi="Times New Roman" w:cs="Times New Roman"/>
          <w:sz w:val="26"/>
          <w:szCs w:val="26"/>
        </w:rPr>
        <w:t xml:space="preserve">») с учетом особенностей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:</w:t>
      </w:r>
    </w:p>
    <w:p w:rsidR="00D57AF4" w:rsidRPr="0070461D" w:rsidRDefault="00D57AF4" w:rsidP="00FD3729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61D">
        <w:rPr>
          <w:rFonts w:ascii="Times New Roman" w:hAnsi="Times New Roman" w:cs="Times New Roman"/>
          <w:sz w:val="26"/>
          <w:szCs w:val="26"/>
        </w:rPr>
        <w:t xml:space="preserve">Внутренний контроль – это процесс, осуществляемый всеми сотрудниками и руководством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на всех уровнях структурной иерархии и во всех направлениях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направленный на обеспечение разумной гарантии достижения целей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эффективного и результативного использования ресурсов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сохранности активов, соблюдения требований федерального и регионального законодательства, а также внутренних нормативных актов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, представления достоверной отчетности, соблюдения прав и законных интересов собственников помещений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в МКД,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фонды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капитального ремонта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формируются на счете/счетах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D57AF4" w:rsidP="00FD3729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Система внутреннего контроля и управления рисками – весь диапазон организационных мер, процедур, методов и механизмов, применяемых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Фондом</w:t>
      </w:r>
      <w:r w:rsidRPr="0070461D">
        <w:rPr>
          <w:rFonts w:ascii="Times New Roman" w:hAnsi="Times New Roman" w:cs="Times New Roman"/>
          <w:sz w:val="26"/>
          <w:szCs w:val="26"/>
        </w:rPr>
        <w:t xml:space="preserve"> для обеспечения достижения целей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61D">
        <w:rPr>
          <w:rFonts w:ascii="Times New Roman" w:hAnsi="Times New Roman" w:cs="Times New Roman"/>
          <w:sz w:val="26"/>
          <w:szCs w:val="26"/>
        </w:rPr>
        <w:t xml:space="preserve">Процедуры внутреннего контроля, контрольные процедуры – совокупность действий и мероприятий, осуществляемых в рамках системы внутреннего контроля и управления рисками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направленных на выявление нарушений нормативных правовых актов Российской Федерации и локальных правовых актов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оценку эффективности использования ресурсов, предупреждение, ограничение и предотвращение стратегических, нормативных, финансовых и операционных рисков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, а также на предотвращение противоправных или недобросовестных действий со стороны контрагентов и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FD3729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Объекты внутреннего контроля – финансово-хозяйственная и другая деятельность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а также финансовые, иные материальные и нематериальные ресурсы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0E0B67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E0B67" w:rsidRDefault="000E0B67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Управление рисками, менеджмент риска – скоординированные действия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по выявлению (идентификации) рисков, разработке и реализации мер, направленных на предупреждение или снижение рисков, а также по обеспечению контроля выполнения и оценке эффективности таких мер.</w:t>
      </w:r>
    </w:p>
    <w:p w:rsidR="00D57AF4" w:rsidRPr="0070461D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Риск – влияние неопределенности на цели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то есть вероятность наступления потенциального события под влиянием внешних и/или внутренних факторов, которое может оказать негативное воздействие на достижение целей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Вероятность – шанс наступления потенциального события под влиянием внешних и/или внутренних факторов.</w:t>
      </w:r>
    </w:p>
    <w:p w:rsidR="00D57AF4" w:rsidRPr="0070461D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Событие – возникновение или изменение ряда конкретных обстоятельств;</w:t>
      </w:r>
    </w:p>
    <w:p w:rsidR="00D57AF4" w:rsidRPr="0070461D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Последствие – результат события, оказывающий влияние на достижение целей деятельности </w:t>
      </w:r>
      <w:r w:rsidR="00213AB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Источник риска – объекты или деятельность, с которыми может быть связано возникновение рисков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FD3729" w:rsidP="00FD3729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Факторы риска – внешние или внутренние факторы, которые самостоятельно или в комбинации с другими обладают возможностью вызывать повышение риска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FD3729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Внешний контекст – внешняя политическая, экономическая, правовая, финансовая, технологическая и иного рода среда, в которой осуществляет деятельность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</w:t>
      </w:r>
      <w:r w:rsidR="00D57AF4" w:rsidRPr="0070461D">
        <w:rPr>
          <w:rFonts w:ascii="Times New Roman" w:hAnsi="Times New Roman" w:cs="Times New Roman"/>
          <w:sz w:val="26"/>
          <w:szCs w:val="26"/>
        </w:rPr>
        <w:t>; взаимоотношения с заинтересованными лицами: с собственниками помещений в МКД, с подрядными организациями, с иными контрагентами, с регулирующими и надзорными органами власти; а также интересы и ожидания названных заинтересованных лиц.</w:t>
      </w:r>
    </w:p>
    <w:p w:rsidR="00D57AF4" w:rsidRPr="0070461D" w:rsidRDefault="006523BF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Внутренний контекст – внутренняя среда, в которой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стремится к достижению своих целей: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руководство, организационная структура и функциональные роли сотрудников;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рабочие процессы и процедуры;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материальные и интеллектуальные ресурсы;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информационные системы и технологии;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взаимодействие между структурными подразделениями и органами управления по вертикали и горизонтали;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интересы и ожидания сотрудников, руководителей и учредителей;</w:t>
      </w: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0E0B67">
      <w:pPr>
        <w:ind w:left="567" w:right="-852" w:hanging="567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организационная культура;</w:t>
      </w:r>
    </w:p>
    <w:p w:rsidR="00D57AF4" w:rsidRPr="0070461D" w:rsidRDefault="00D57AF4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стандарты, положения, инструкции и иные внутренние нормативные акты.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Критерии риска – совокупность факторов, в соответствии с которыми оценивают значимость риска.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Оценка риска – направление деятельности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– процесс, охватывающий идентификацию риска, анализ риска и сравнительную оценку риска.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Идентификация риска – процесс определения, составления перечня и описания рисков </w:t>
      </w:r>
      <w:r w:rsidR="003A7DA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Описание риска – структурированное заключение о риске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содержащее описание четырех элементов: источников риска, событий, причин и последствий, представленное в виде записи в Реестре рисков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Опасность – источник потенциального вреда </w:t>
      </w:r>
      <w:r w:rsidR="0022532B" w:rsidRPr="0070461D">
        <w:rPr>
          <w:rFonts w:ascii="Times New Roman" w:hAnsi="Times New Roman" w:cs="Times New Roman"/>
          <w:sz w:val="26"/>
          <w:szCs w:val="26"/>
        </w:rPr>
        <w:t xml:space="preserve">Фонду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или целям его деятельности.                                                            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Владелец риска – сотрудник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, имеющий ответственность и полномочия по управлению риском.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Анализ риска – процесс изучения природы и характера риска и определения уровня риска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.                                                  </w:t>
      </w:r>
    </w:p>
    <w:p w:rsidR="00D57AF4" w:rsidRPr="0070461D" w:rsidRDefault="000E0B67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Уязвимость – внутренние свойства или слабые места объекта, вызывающие его чувствительность к источнику риска, что может привести к возникновению события и его последствий у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Реестр рисков – документ, содержащий информацию обо всех идентифицированных рисках, возникающих в деятельности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4317AE" w:rsidRPr="0070461D" w:rsidRDefault="004317AE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Матрица рисков и контрольных процедур – инструмент классификации рисков и определения выбранных методов их обработки и тестирования.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Допустимый риск – риск, который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>готов</w:t>
      </w:r>
      <w:proofErr w:type="gramEnd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сохранить (на который готов пойти).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Обработка риска – меры, направленные на устранение, предотвращение или снижение риска, а также решение о принятии риска.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Принятие риска – обоснованное решение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о сохранении риска, как допустимого, то есть о принятии возможных потерь или выгод от достигнутого уровня риска.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МКД – многоквартирный дом или многоквартирные дома.</w:t>
      </w:r>
    </w:p>
    <w:p w:rsidR="00AC0374" w:rsidRPr="0070461D" w:rsidRDefault="00AC0374" w:rsidP="00AC0374">
      <w:pPr>
        <w:ind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E0B67" w:rsidRDefault="00AC0374" w:rsidP="00AC0374">
      <w:pPr>
        <w:ind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E0B67" w:rsidRDefault="000E0B67" w:rsidP="00AC0374">
      <w:pPr>
        <w:ind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AC0374">
      <w:pPr>
        <w:ind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AC0374">
      <w:pPr>
        <w:ind w:right="-9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C0374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Цели и задачи системы внутреннего контроля</w:t>
      </w:r>
      <w:r w:rsidR="00AC0374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и управления рисками</w:t>
      </w:r>
    </w:p>
    <w:p w:rsidR="00D57AF4" w:rsidRPr="0070461D" w:rsidRDefault="00D57AF4" w:rsidP="006523BF">
      <w:pPr>
        <w:ind w:left="708" w:right="-99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3.1.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Целями системы внутреннего контроля и управления рисками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57AF4" w:rsidRPr="0070461D" w:rsidRDefault="00D57AF4" w:rsidP="006523BF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содействие эффективному управлению и достижению целей деятельности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6523BF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содействие соблюдению требований законодательства и локальных нормативных актов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6523BF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создание условий для своевременной подготовки и предоставления достоверной финансовой, бухгалтерской, статистической, управленческой и иной отчетности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6523BF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содействие обеспечению эффективного и рационального использования ресурсов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6523BF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обеспечение защиты прав и законных интересов собственников помещений в МКД, формирующих фонды капитального ремонта на счете/счетах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6523BF" w:rsidRPr="0070461D" w:rsidRDefault="006523BF" w:rsidP="006523BF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3.2.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Основными задачами системы вн</w:t>
      </w:r>
      <w:r w:rsidR="006523BF" w:rsidRPr="0070461D">
        <w:rPr>
          <w:rFonts w:ascii="Times New Roman" w:hAnsi="Times New Roman" w:cs="Times New Roman"/>
          <w:sz w:val="26"/>
          <w:szCs w:val="26"/>
        </w:rPr>
        <w:t xml:space="preserve">утреннего контроля и управления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рисками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57AF4" w:rsidRPr="0070461D" w:rsidRDefault="00D57AF4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обеспечение непрерывного согласованного процесса управления рисками, основанного на своевременной идентификации рисков, их анализе, разработки мер их предотвращения или снижения;</w:t>
      </w:r>
    </w:p>
    <w:p w:rsidR="00D57AF4" w:rsidRPr="0070461D" w:rsidRDefault="00D57AF4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создание механизмов внутреннего контроля по реализации выбранных мер предотвращения или снижения рисков;</w:t>
      </w:r>
    </w:p>
    <w:p w:rsidR="00D57AF4" w:rsidRPr="0070461D" w:rsidRDefault="006523BF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-  </w:t>
      </w:r>
      <w:r w:rsidR="00D57AF4" w:rsidRPr="0070461D">
        <w:rPr>
          <w:rFonts w:ascii="Times New Roman" w:hAnsi="Times New Roman" w:cs="Times New Roman"/>
          <w:sz w:val="26"/>
          <w:szCs w:val="26"/>
        </w:rPr>
        <w:t>методическое сопровождение, стандартизация и регламентация процедур внутреннего контроля и управления рисками;</w:t>
      </w:r>
    </w:p>
    <w:p w:rsidR="00D57AF4" w:rsidRPr="0070461D" w:rsidRDefault="00D57AF4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реализация процедур внутреннего контроля;</w:t>
      </w:r>
    </w:p>
    <w:p w:rsidR="00D57AF4" w:rsidRPr="0070461D" w:rsidRDefault="00D57AF4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оценка эффективности выбранных мер предотвращения или снижения рисков, а также непосредственно контрольных процедур и их постоянное совершенствование.</w:t>
      </w:r>
    </w:p>
    <w:p w:rsidR="00D57AF4" w:rsidRPr="0070461D" w:rsidRDefault="000E0B67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Принципы функционирования системы внутреннего контроля</w:t>
      </w:r>
    </w:p>
    <w:p w:rsidR="00D57AF4" w:rsidRPr="0070461D" w:rsidRDefault="006523BF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В основе функционирования системы внутреннего контроля лежат следующие принципы:</w:t>
      </w:r>
    </w:p>
    <w:p w:rsidR="000E0B67" w:rsidRDefault="006523BF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B67" w:rsidRDefault="000E0B67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4.1.1.</w:t>
      </w:r>
      <w:r w:rsidR="006523BF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Риск-ориентированность внутреннего контроля.  Разрабатываемые процедуры внутреннего контроля должны быть направлены на предотвращение или снижение рисков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и должны быть разработаны с учетом оценки таких рисков.</w:t>
      </w:r>
    </w:p>
    <w:p w:rsidR="00D57AF4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</w: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Непрерывность внутреннего контроля. Система внутреннего контроля действует на постоянной основе, что обеспечивает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Фонду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возможность своевременно выявлять отклонения, инциденты и образующиеся риски и эффективно предупреждать их возникновение в будущем.</w:t>
      </w:r>
    </w:p>
    <w:p w:rsidR="00D57AF4" w:rsidRPr="0070461D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Вовлеченность работников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 процессы внутреннего контроля. Каждый работник должен знать, понимать и исполнять свою роль в системе внутреннего контроля, что позволяет обеспечить целостную реализацию внутреннего контроля во всех направлениях деятельности </w:t>
      </w:r>
      <w:r w:rsidR="00213AB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0E0B67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Четкое распределение функциональных обязанностей и ответственности. Функции между сотрудниками и структурными единицами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распределяются таким образом, чтобы за одним работником или структурным подразделением не были одновременно закреплены обязанности по реализации каких-либо функций и обязанности по </w:t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4.1.5.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Интеграция внутреннего контроля во все бизнес-процессы. Система внутреннего контроля должна быть органично встроена в процессы работы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таким образом, чтобы обеспечить эффективный контроль, не создавая помех операционной деятельности; внутренний контроль должен охватывать все бизнес-процессы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4.1.6.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Комплексность внутреннего контроля. Процедуры внутреннего контроля должны охватывать все уровни управления организацией от разработки планов и бюджетов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до простейших операций.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4.1.7.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Приоритетность внутреннего контроля. Комплексный подход к процедурам контроля должен быть разумно ограничен и применяться лишь в той мере, насколько процедуры контроля необходимы и достаточны: следует взвешивать значимость рисков и выбирать важнейшие направления контроля, исключая тотальный и трудоемкий контроль незначительных угроз.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4.1.8.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Методологическое единство. Процессы внутреннего контроля реализуются на основе единых требований и подходов во всех подразделениях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4.1.9.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Оптимальность. Объем и сложность процедур внутреннего контроля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должны быть необходимыми и достаточными; ресурсы и затраты на процедуры внутреннего контроля не должны превышать стоимость рисков.</w:t>
      </w:r>
    </w:p>
    <w:p w:rsidR="000E0B67" w:rsidRDefault="006523BF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E0B67" w:rsidRDefault="000E0B67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523BF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4.1.10.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Формализация. Система внутреннего контроля должна быть формализована: </w:t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>риски</w:t>
      </w:r>
      <w:proofErr w:type="gramEnd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и методы их обработки должны быть описаны, результаты выполнения контрольных процедур – оформлены документально.</w:t>
      </w:r>
    </w:p>
    <w:p w:rsidR="00D57AF4" w:rsidRPr="0070461D" w:rsidRDefault="006523BF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4.1.11.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Совершенствование. Вся документация системы внутреннего контроля должна актуализироваться и совершенствоваться для повышения эффективности управления рисками и контрольных процедур.</w:t>
      </w:r>
    </w:p>
    <w:p w:rsidR="00D57AF4" w:rsidRPr="0070461D" w:rsidRDefault="006523BF" w:rsidP="006523BF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4.1.12.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Открытость и доступность. Все данные проверок, результаты мониторинга эффективности системы внутреннего контроля, информация о рисках, сбоях и нарушениях должна быть доступна всем сотрудникам </w:t>
      </w:r>
      <w:r w:rsidR="0022532B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, для деятельности которых эта информация может иметь значение, в целях совершенствования операций и исключения рисков.</w:t>
      </w:r>
    </w:p>
    <w:p w:rsidR="006523BF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0E0B67">
      <w:pPr>
        <w:ind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5.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Ограничения системы внутреннего контроля и управления рисками</w:t>
      </w:r>
    </w:p>
    <w:p w:rsidR="004317AE" w:rsidRPr="0070461D" w:rsidRDefault="006523BF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5.1.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Существуют сложно поддающиеся управлению риски, когда источники и факторы риска находятся за рамками влияния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. В таком случае единственным доступным способом обработки риска является его принятие, а единственной целью процедур внутреннего контроля в отношении таких рисков – проверка и подтверждение факта, что ответственным сотрудникам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известны соответствующие источники и факторы риска, а также его возможные последствия.</w:t>
      </w:r>
    </w:p>
    <w:p w:rsidR="00D57AF4" w:rsidRPr="0070461D" w:rsidRDefault="006523BF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5.2.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При разработке методов предотвращения или снижения рисков, а также процедур внутреннего контроля следует принимать во внимание следующие факторы, оказывающие влияние на эффективность функционирования системы внутреннего контроля и управления рисками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:</w:t>
      </w:r>
    </w:p>
    <w:p w:rsidR="00D57AF4" w:rsidRPr="0070461D" w:rsidRDefault="00D57AF4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субъективность суждений, которая может привести к принятию ошибочных решений в отношении методов предотвращения или снижения рисков и в отношении процедур внутреннего контроля;</w:t>
      </w:r>
    </w:p>
    <w:p w:rsidR="00D57AF4" w:rsidRPr="0070461D" w:rsidRDefault="00D57AF4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отсутствие или искажение данных для оценки рисков с требуемой точностью;</w:t>
      </w:r>
    </w:p>
    <w:p w:rsidR="00D57AF4" w:rsidRPr="0070461D" w:rsidRDefault="00D57AF4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непреднамеренные действия или бездействие сотрудников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(халатность, низкая исполнительская дисциплина, недостаток квалификации и так далее), влекущие прерывание функционирования системы внутреннего контроля и управления рисками или снижение его эффективности;</w:t>
      </w:r>
    </w:p>
    <w:p w:rsidR="00D57AF4" w:rsidRPr="0070461D" w:rsidRDefault="00D57AF4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намеренные недобросовестные действия одного или нескольких сотрудников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, направленные на прерывание функционирования системы внутреннего контроля и управления рисками или на снижение его эффективности.</w:t>
      </w:r>
    </w:p>
    <w:p w:rsidR="00AC0374" w:rsidRPr="0070461D" w:rsidRDefault="006523BF" w:rsidP="000E0B67">
      <w:pPr>
        <w:ind w:left="426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B67" w:rsidRDefault="00AC0374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</w:t>
      </w:r>
      <w:r w:rsidR="006523BF" w:rsidRPr="00704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67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6.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Источники и критерии риска, объекты внутреннего контроля</w:t>
      </w:r>
    </w:p>
    <w:p w:rsidR="00D57AF4" w:rsidRPr="0070461D" w:rsidRDefault="006523BF" w:rsidP="00AC0374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6.1.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подвержена действию рисков из внешних и внутренних источников. При идентификации и оценке таких рисков, при выборе методов их предотвращения и снижения необходимо отталкиваться от основных целей деятельности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закрепленных в Жилищном кодексе РФ, законах субъекта РФ, регламентирующих функциональную деятельность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а также в Уставе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6523BF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6.2.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Источниками рисков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с учетом целей его деятельности являются: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по управлению средствами фондов капитального ремонта общего имущества в МКД, формируемых на счете/счетах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по управлению финансовыми ресурсами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, направляемыми на административно-хозяйственную деятельность;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по размещению временно свободных средств; 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по управлению предоставляемыми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Фонду</w:t>
      </w:r>
      <w:r w:rsidRPr="0070461D">
        <w:rPr>
          <w:rFonts w:ascii="Times New Roman" w:hAnsi="Times New Roman" w:cs="Times New Roman"/>
          <w:sz w:val="26"/>
          <w:szCs w:val="26"/>
        </w:rPr>
        <w:t xml:space="preserve"> мерами государственной и муниципальной поддержки;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по организации взаимодействия с собственниками помещений, которые формируют фонды капитального ремонта на счете/ счетах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, с подрядными организациями, с органами власти и иными заинтересованными лицами;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по осуществлению в соответствии с Градостроительным кодексом РФ, Жилищным кодексом РФ и иными нормативными правовыми актами Российской Федерации, субъектов РФ функций технического заказчика по капитальному ремонту общего имущества в МКД; 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деятельность по контролю качества работ и услуг подрядных организаций по проведению капитального ремонта (строительный контроль);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деятельность по ведению учета средств фондов капитального ремонта, формируемых на счете/счетах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6523BF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6.3.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Критериями рисков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с учетом целей деятельности и источников риска являются: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степень угрозы достижению целей деятельности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соответствие нормам действующего законодательства;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соответствие законным требованиям и ожиданиям собственников помещений в МКД, фонды капитального ремонта которых формируются на счете/счетах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0E0B6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степень угрозы репутации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и репутации новой системы капитального ремонта общего имущества в МКД в целом.</w:t>
      </w:r>
    </w:p>
    <w:p w:rsidR="006523BF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523BF" w:rsidRPr="0070461D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tabs>
          <w:tab w:val="left" w:pos="567"/>
        </w:tabs>
        <w:ind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0E0B67" w:rsidP="000E0B67">
      <w:pPr>
        <w:tabs>
          <w:tab w:val="left" w:pos="567"/>
        </w:tabs>
        <w:ind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6.4.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Объектами внутреннего контроля в деятельности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интересы собственников помещений в МКД, формирующих фонды капитального ремонта общего имущества в МКД на счете/счетах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интересы исполнительной власти Российской Федерации в части ответственности за реализацию новой системы капитального ремонта общего имущества в МКД;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качество и безопасность производства работ по капитальному ремонту общего имущества в МКД, а также качество результатов таких работ.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сохранность, соблюдение целевого назначения и эффективность использования средств фондов капитального ремонта;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сохранность, обеспечение целевого и эффективного использования средств, получаемых </w:t>
      </w:r>
      <w:r w:rsidR="00213AB8" w:rsidRPr="0070461D">
        <w:rPr>
          <w:rFonts w:ascii="Times New Roman" w:hAnsi="Times New Roman" w:cs="Times New Roman"/>
          <w:sz w:val="26"/>
          <w:szCs w:val="26"/>
        </w:rPr>
        <w:t>Фондом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 качестве мер государственной и муниципальной поддержки реализации региональной программы капитального ремонта общего имущества в МКД;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связи с общественностью, деловая репутация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а также отношение к деятельности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МКД.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7.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Инфраструктура системы внутреннего контроля и управления рисками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7.1.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К субъектам системы внутреннего контроля и управления рисками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относятся органы управления, должностные лица и сотрудники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, которые обладают в рамках системы внутреннего контроля и управления рисками следующими полномочиями и ответственностью: 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</w:r>
      <w:r w:rsidR="00517ACF" w:rsidRPr="0070461D">
        <w:rPr>
          <w:rFonts w:ascii="Times New Roman" w:hAnsi="Times New Roman" w:cs="Times New Roman"/>
          <w:sz w:val="26"/>
          <w:szCs w:val="26"/>
        </w:rPr>
        <w:t>Правление</w:t>
      </w:r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 Устанавливает общие принципы и требования к системе внутреннего контроля, утверждает стандарты и методики организации и осуществления внутреннего контроля;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генеральный директор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 Организует функционирование системы внутреннего контроля и управления рисками;</w:t>
      </w:r>
    </w:p>
    <w:p w:rsidR="00D57AF4" w:rsidRPr="0070461D" w:rsidRDefault="00D57AF4" w:rsidP="000E0B67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</w:r>
      <w:r w:rsidR="006523BF" w:rsidRPr="0070461D">
        <w:rPr>
          <w:rFonts w:ascii="Times New Roman" w:hAnsi="Times New Roman" w:cs="Times New Roman"/>
          <w:sz w:val="26"/>
          <w:szCs w:val="26"/>
        </w:rPr>
        <w:t>Сотрудник внутреннего контроля</w:t>
      </w:r>
      <w:r w:rsidR="00C93ADE" w:rsidRPr="0070461D">
        <w:rPr>
          <w:rFonts w:ascii="Times New Roman" w:hAnsi="Times New Roman" w:cs="Times New Roman"/>
          <w:sz w:val="26"/>
          <w:szCs w:val="26"/>
        </w:rPr>
        <w:t>:</w:t>
      </w:r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Обеспечивает методологию организации и осуществления внутреннего контроля; координирует деятельность по организации и осуществлению процедур внутреннего контроля; организует проведение процедур внутреннего контроля в соответствии с установленным порядком; организует мониторинг эффективности системы внутреннего контроля и управления рисками; несет ответственность за непрерывную реализацию процедур внутреннего контроля и за эффективность системы внутреннего контроля и управления рисками в целом;</w:t>
      </w:r>
      <w:proofErr w:type="gramEnd"/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C93ADE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</w:r>
      <w:r w:rsidR="006523BF" w:rsidRPr="0070461D">
        <w:rPr>
          <w:rFonts w:ascii="Times New Roman" w:hAnsi="Times New Roman" w:cs="Times New Roman"/>
          <w:sz w:val="26"/>
          <w:szCs w:val="26"/>
        </w:rPr>
        <w:t xml:space="preserve">Сотрудник внутреннего контроля </w:t>
      </w:r>
      <w:r w:rsidRPr="0070461D">
        <w:rPr>
          <w:rFonts w:ascii="Times New Roman" w:hAnsi="Times New Roman" w:cs="Times New Roman"/>
          <w:sz w:val="26"/>
          <w:szCs w:val="26"/>
        </w:rPr>
        <w:t>пр</w:t>
      </w:r>
      <w:r w:rsidR="00D57AF4" w:rsidRPr="0070461D">
        <w:rPr>
          <w:rFonts w:ascii="Times New Roman" w:hAnsi="Times New Roman" w:cs="Times New Roman"/>
          <w:sz w:val="26"/>
          <w:szCs w:val="26"/>
        </w:rPr>
        <w:t>овод</w:t>
      </w:r>
      <w:r w:rsidRPr="0070461D">
        <w:rPr>
          <w:rFonts w:ascii="Times New Roman" w:hAnsi="Times New Roman" w:cs="Times New Roman"/>
          <w:sz w:val="26"/>
          <w:szCs w:val="26"/>
        </w:rPr>
        <w:t>и</w:t>
      </w:r>
      <w:r w:rsidR="00D57AF4" w:rsidRPr="0070461D">
        <w:rPr>
          <w:rFonts w:ascii="Times New Roman" w:hAnsi="Times New Roman" w:cs="Times New Roman"/>
          <w:sz w:val="26"/>
          <w:szCs w:val="26"/>
        </w:rPr>
        <w:t>т процедур</w:t>
      </w:r>
      <w:r w:rsidRPr="0070461D">
        <w:rPr>
          <w:rFonts w:ascii="Times New Roman" w:hAnsi="Times New Roman" w:cs="Times New Roman"/>
          <w:sz w:val="26"/>
          <w:szCs w:val="26"/>
        </w:rPr>
        <w:t>ы внутреннего контроля; участвуе</w:t>
      </w:r>
      <w:r w:rsidR="00D57AF4" w:rsidRPr="0070461D">
        <w:rPr>
          <w:rFonts w:ascii="Times New Roman" w:hAnsi="Times New Roman" w:cs="Times New Roman"/>
          <w:sz w:val="26"/>
          <w:szCs w:val="26"/>
        </w:rPr>
        <w:t>т в мониторинге эффективности системы внутреннего контроля и управления рисками;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руководители структурных подразделений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. </w:t>
      </w:r>
      <w:r w:rsidR="00193457">
        <w:rPr>
          <w:rFonts w:ascii="Times New Roman" w:hAnsi="Times New Roman" w:cs="Times New Roman"/>
          <w:sz w:val="26"/>
          <w:szCs w:val="26"/>
        </w:rPr>
        <w:t>У</w:t>
      </w:r>
      <w:r w:rsidRPr="0070461D">
        <w:rPr>
          <w:rFonts w:ascii="Times New Roman" w:hAnsi="Times New Roman" w:cs="Times New Roman"/>
          <w:sz w:val="26"/>
          <w:szCs w:val="26"/>
        </w:rPr>
        <w:t>частвуют в оценке рисков и разработке мер их предотвращения или снижения; несут ответственность за реализацию таких мер;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прочие сотрудники </w:t>
      </w:r>
      <w:r w:rsidR="00BA4280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 Участвуют в идентификации рисков в рамках своих функциональных обязанностей; выполняют мероприятия, предусмотренные мерами, направленными на предотвращение или снижение рисков.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8.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Компоненты системы внутреннего контроля и управления рисками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8.1.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Основными компонентами системы внутреннего контроля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57AF4" w:rsidRPr="0070461D" w:rsidRDefault="006523BF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8.1.1.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Контрольная среда – совокупность принципов и стандартов деятельности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отраженных в локальных нормативных актах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(положениях, инструкциях, регламентах и так далее), которые определяют общее понимание внутреннего контроля, требования к внутреннему контролю и отношение персонала к организации и осуществлению внутреннего контроля. В целях повышения эффективности внутреннего контроля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Фондом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>предпринимаются следующие усилия</w:t>
      </w:r>
      <w:proofErr w:type="gramEnd"/>
      <w:r w:rsidR="00D57AF4" w:rsidRPr="0070461D">
        <w:rPr>
          <w:rFonts w:ascii="Times New Roman" w:hAnsi="Times New Roman" w:cs="Times New Roman"/>
          <w:sz w:val="26"/>
          <w:szCs w:val="26"/>
        </w:rPr>
        <w:t>: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оптимизация организационной структуры с учетом осуществляемой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Фондом</w:t>
      </w:r>
      <w:r w:rsidRPr="0070461D">
        <w:rPr>
          <w:rFonts w:ascii="Times New Roman" w:hAnsi="Times New Roman" w:cs="Times New Roman"/>
          <w:sz w:val="26"/>
          <w:szCs w:val="26"/>
        </w:rPr>
        <w:t xml:space="preserve"> финансово-экономической и хозяйственной деятельности;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организация и четкое распределение ответственности и полномочий между всеми структурными подразделениями (службами) и сотрудниками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повышение качества финансового планирования и планирования операционной деятельности;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постоянное совершенствование системы управленческого учета и отчетности;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постоянное совершенствование методов управления рисками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6523BF" w:rsidP="000E0B67">
      <w:pPr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-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совершенствование проводимой кадровой политики и условий труда;</w:t>
      </w:r>
    </w:p>
    <w:p w:rsidR="00D57AF4" w:rsidRPr="0070461D" w:rsidRDefault="00D57AF4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повышение эффективности управления информационными потоками внутри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;</w:t>
      </w:r>
    </w:p>
    <w:p w:rsidR="00D57AF4" w:rsidRPr="0070461D" w:rsidRDefault="00D57AF4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направленное развитие организационной культуры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на принципах клиентской ориентации, операционной эффективности, профессионализма и высоких этических норм.</w:t>
      </w:r>
    </w:p>
    <w:p w:rsidR="000E0B67" w:rsidRDefault="006523BF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E0B67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8.1.2.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Оценка рисков – деятельность, направленная на идентификацию, описание и анализ рисков с целью определения мер их предотвращения или снижения. Ответственность за организацию оценки рисков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 xml:space="preserve"> несет </w:t>
      </w:r>
      <w:r w:rsidR="00AC0374" w:rsidRPr="0070461D">
        <w:rPr>
          <w:rFonts w:ascii="Times New Roman" w:hAnsi="Times New Roman" w:cs="Times New Roman"/>
          <w:sz w:val="26"/>
          <w:szCs w:val="26"/>
        </w:rPr>
        <w:t>сотрудник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контроля. Результатом оценки рисков является включение риска в Матрицу рисков и контрольных процедур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6523BF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8.1.3.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Процедуры внутреннего контроля - совокупность действий и мероприятий, осуществляемых в рамках системы внутреннего контроля и управления рисками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направленных на выявление нарушений нормативных правовых актов Российской Федерации и локальных правовых актов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оценку эффективности использования ресурсов, предупреждение, ограничение и предотвращение стратегических, нормативных, финансовых и операционных рисков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а также на предотвращение противоправных или недобросовестных действий со стороны контрагентов и сотрудников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AF4" w:rsidRPr="0070461D" w:rsidRDefault="00BE0306" w:rsidP="000E0B67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Фондом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используются следующие контрольные процедуры: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документальное оформление фактов хозяйственной жизни;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подтверждение соответствия между объектами (документами), их соответствия установленным требованиям, а также взаимное соответствие взаимосвязанных фактов хозяйственной жизни;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согласование документов и авторизация операций с целью получения согласия ответственных сотрудников на осуществление тех или иных операций</w:t>
      </w:r>
      <w:r w:rsidR="00213AB8" w:rsidRPr="0070461D">
        <w:rPr>
          <w:rFonts w:ascii="Times New Roman" w:hAnsi="Times New Roman" w:cs="Times New Roman"/>
          <w:sz w:val="26"/>
          <w:szCs w:val="26"/>
        </w:rPr>
        <w:t>,</w:t>
      </w:r>
      <w:r w:rsidRPr="0070461D">
        <w:rPr>
          <w:rFonts w:ascii="Times New Roman" w:hAnsi="Times New Roman" w:cs="Times New Roman"/>
          <w:sz w:val="26"/>
          <w:szCs w:val="26"/>
        </w:rPr>
        <w:t xml:space="preserve"> с целью подтверждения достоверности, полноты, непротиворечивости информации, содержащейся в документе, проверки правильности его оформления и наличия необходимых приложений и сопроводительных документов, а также подтверждения соответствия документа или операции законодательству;</w:t>
      </w:r>
    </w:p>
    <w:p w:rsidR="0070461D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сверка данных;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разделение обязанностей, направленное на исключение дублирования функций и конфликта интересов, а также на исключение совмещения одним сотрудником исполнения каких-либо функций и исполнения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этими функциями;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 xml:space="preserve">оценка показателей эффективности деятельности в форме сравнения фактических показателей деятельности с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плановыми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7AF4" w:rsidRPr="0070461D" w:rsidRDefault="00D57AF4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надзор, обеспечивающий соблюдение установленных сроков предоставления информации, составления отчетности и так далее;</w:t>
      </w: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0E0B67" w:rsidRDefault="000E0B67" w:rsidP="000E0B67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процедуры, связанные с компьютерной обработкой информации и информационными системами, регламентирующие доступ к информационным системам, данным и справочникам, правила внедрения и поддержки информационных систем, процедуры восстановления данных и другие процедуры, обеспечивающие бесперебойное использование информационных систем;</w:t>
      </w:r>
    </w:p>
    <w:p w:rsidR="00D57AF4" w:rsidRPr="0070461D" w:rsidRDefault="00D57AF4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ограничение прав доступа к информации, признаваемой конфиденциальной.</w:t>
      </w:r>
    </w:p>
    <w:p w:rsidR="00D57AF4" w:rsidRPr="0070461D" w:rsidRDefault="00BF250A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Ответственность за разработку и систематизацию процедур внутреннего контроля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AC0374" w:rsidRPr="0070461D">
        <w:rPr>
          <w:rFonts w:ascii="Times New Roman" w:hAnsi="Times New Roman" w:cs="Times New Roman"/>
          <w:sz w:val="26"/>
          <w:szCs w:val="26"/>
        </w:rPr>
        <w:t xml:space="preserve"> несет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Pr="0070461D">
        <w:rPr>
          <w:rFonts w:ascii="Times New Roman" w:hAnsi="Times New Roman" w:cs="Times New Roman"/>
          <w:sz w:val="26"/>
          <w:szCs w:val="26"/>
        </w:rPr>
        <w:t>сотрудник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контроля. Результатом разработки процедур внутреннего контроля является их включение в Матрицу рисков и контрольных процедур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, а также утверждение методики их проведения.</w:t>
      </w:r>
    </w:p>
    <w:p w:rsidR="00D57AF4" w:rsidRPr="0070461D" w:rsidRDefault="00BF250A" w:rsidP="000E0B67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8.1.4.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Информация и коммуникации – система информационного обмена внутри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, являющаяся основным источником информации для принятия управленческих решений.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предпринимает меры, направленные на обеспечение качества хранимой и обрабатываемой информации, а также на совершенствование системы распространения информации, необходимой для принятия управленческих решений и осуществления внутреннего контроля.</w:t>
      </w:r>
      <w:r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В частности, система информации и коммуникации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должна обеспечить незамедлительную передачу сотрудникам информации о результатах контрольных процедур, рекомендациях по совершенствованию работы, о любого рода событиях и действиях, которые могут оказать влияние на работу таких сотрудников.</w:t>
      </w:r>
    </w:p>
    <w:p w:rsidR="00A80346" w:rsidRDefault="00A80346" w:rsidP="00A80346">
      <w:pPr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A80346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Ответственность за мониторинг эффективности информационного обмена между субъектами системы внутреннего контроля и управления рисками несет </w:t>
      </w:r>
      <w:r w:rsidR="00AC0374" w:rsidRPr="0070461D">
        <w:rPr>
          <w:rFonts w:ascii="Times New Roman" w:hAnsi="Times New Roman" w:cs="Times New Roman"/>
          <w:sz w:val="26"/>
          <w:szCs w:val="26"/>
        </w:rPr>
        <w:t>сотрудник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контроля.</w:t>
      </w:r>
    </w:p>
    <w:p w:rsidR="00D57AF4" w:rsidRPr="0070461D" w:rsidRDefault="00BF250A" w:rsidP="00BF250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8.1.5.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Оценка внутреннего контроля – специально проводимые контрольные процедуры, направленные на определение эффективности и результативности системы внутреннего контроля и управления рисками, а также необходимости ее совершенствования – то есть на оценку способности системы внутреннего контроля и управления рисками исключить или снизить вероятность опасных событий, обеспечить условия для достижения целей деятельности </w:t>
      </w:r>
      <w:r w:rsidR="00BE0306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 Оценка внутреннего контроля преследует следующие цели:</w:t>
      </w:r>
    </w:p>
    <w:p w:rsidR="00D57AF4" w:rsidRPr="0070461D" w:rsidRDefault="00D57AF4" w:rsidP="00BF250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контроль своевременного выполнения запланированных контрольных процедур и их соответствие утвержденным методикам контроля;</w:t>
      </w:r>
    </w:p>
    <w:p w:rsidR="00D57AF4" w:rsidRPr="0070461D" w:rsidRDefault="00D57AF4" w:rsidP="00BF250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оценка эффективности таких контрольных процедур – то есть, анализ: позволяют ли принятые меры обработки рисков исключить или снизить соответствующие риски до планируемого уровня.</w:t>
      </w:r>
    </w:p>
    <w:p w:rsidR="00A80346" w:rsidRDefault="00BF250A" w:rsidP="00A80346">
      <w:pPr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80346" w:rsidRDefault="00A80346" w:rsidP="00A80346">
      <w:pPr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80346" w:rsidRDefault="00A80346" w:rsidP="00A80346">
      <w:pPr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61D">
        <w:rPr>
          <w:rFonts w:ascii="Times New Roman" w:hAnsi="Times New Roman" w:cs="Times New Roman"/>
          <w:sz w:val="26"/>
          <w:szCs w:val="26"/>
        </w:rPr>
        <w:t xml:space="preserve">Оценка эффективности внутреннего контроля выполняется в виде направленных периодических проверок, проводимых согласно календарному плану процедур внутреннего контроля не реже одного раза в год, а также в виде постоянного мониторинга внутреннего контроля, мероприятия которого включаются в каждую проверку, проводимую </w:t>
      </w:r>
      <w:r w:rsidR="00C93ADE" w:rsidRPr="0070461D">
        <w:rPr>
          <w:rFonts w:ascii="Times New Roman" w:hAnsi="Times New Roman" w:cs="Times New Roman"/>
          <w:sz w:val="26"/>
          <w:szCs w:val="26"/>
        </w:rPr>
        <w:t>специалистом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контроля, в форме регулярного анализа результатов деятельности, проверки результатов выполнения отдельных хозяйственных операций, регулярной оценки и уточнения внутренней организационно-распорядительной документации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и в других формах.</w:t>
      </w:r>
    </w:p>
    <w:p w:rsidR="00D57AF4" w:rsidRPr="0070461D" w:rsidRDefault="00BF250A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Ответственность за оценку эффективности внутреннего контроля несет</w:t>
      </w:r>
      <w:r w:rsidR="00C93ADE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Pr="0070461D">
        <w:rPr>
          <w:rFonts w:ascii="Times New Roman" w:hAnsi="Times New Roman" w:cs="Times New Roman"/>
          <w:sz w:val="26"/>
          <w:szCs w:val="26"/>
        </w:rPr>
        <w:t>сотрудник</w:t>
      </w:r>
      <w:r w:rsidR="00C93ADE" w:rsidRPr="0070461D">
        <w:rPr>
          <w:rFonts w:ascii="Times New Roman" w:hAnsi="Times New Roman" w:cs="Times New Roman"/>
          <w:sz w:val="26"/>
          <w:szCs w:val="26"/>
        </w:rPr>
        <w:t xml:space="preserve"> внутренне</w:t>
      </w:r>
      <w:r w:rsidRPr="0070461D">
        <w:rPr>
          <w:rFonts w:ascii="Times New Roman" w:hAnsi="Times New Roman" w:cs="Times New Roman"/>
          <w:sz w:val="26"/>
          <w:szCs w:val="26"/>
        </w:rPr>
        <w:t>го контроля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BF250A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Организация внутреннего контроля</w:t>
      </w:r>
    </w:p>
    <w:p w:rsidR="00D57AF4" w:rsidRPr="0070461D" w:rsidRDefault="00BF250A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Бизнес-процессы системы внутреннего контроля и управления рисками относятся к обеспечивающим процессам деятельности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 Данные процессы включают:</w:t>
      </w:r>
    </w:p>
    <w:p w:rsidR="00D57AF4" w:rsidRPr="0070461D" w:rsidRDefault="00D57AF4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идентификацию и оценку рисков. Результатом процесса является включение риска в Матрицу рисков и контрольных процедур;</w:t>
      </w:r>
    </w:p>
    <w:p w:rsidR="00D57AF4" w:rsidRPr="0070461D" w:rsidRDefault="00D57AF4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разработку или совершенствование имеющихся мер предотвращения или снижения риска и соответствующих процедур внутреннего контроля. Результатом процесса является включение контрольных процедур в Матрицу рисков и контрольных процедур, а также утверждение соответствующей методики внутреннего контроля;</w:t>
      </w:r>
    </w:p>
    <w:p w:rsidR="00D57AF4" w:rsidRPr="0070461D" w:rsidRDefault="00D57AF4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проведение процедур внутреннего контроля. Результатом процесса является Акт по результатам проверки, а в случае выявления нарушений – Предписание на устранение нарушений и Отчет об устранении нарушений, выявленных в ходе проверки;</w:t>
      </w:r>
    </w:p>
    <w:p w:rsidR="00D57AF4" w:rsidRPr="0070461D" w:rsidRDefault="00D57AF4" w:rsidP="00A80346">
      <w:pPr>
        <w:ind w:left="284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­</w:t>
      </w:r>
      <w:r w:rsidRPr="0070461D">
        <w:rPr>
          <w:rFonts w:ascii="Times New Roman" w:hAnsi="Times New Roman" w:cs="Times New Roman"/>
          <w:sz w:val="26"/>
          <w:szCs w:val="26"/>
        </w:rPr>
        <w:tab/>
        <w:t>мониторинг эффективности системы внутреннего контроля и управления рисками. Результатом процесса является Отчет по результатам оценки эффективности системы внутреннего контроля и управления рисками в части соответствующих рисков или отдельных контрольных процедур.</w:t>
      </w:r>
    </w:p>
    <w:p w:rsidR="00450910" w:rsidRPr="0070461D" w:rsidRDefault="00450910" w:rsidP="00BF250A">
      <w:pPr>
        <w:ind w:left="567" w:right="-852"/>
        <w:jc w:val="center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BF250A">
      <w:pPr>
        <w:ind w:left="567" w:right="-852"/>
        <w:jc w:val="center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9.2.</w:t>
      </w:r>
      <w:r w:rsidRPr="0070461D">
        <w:rPr>
          <w:rFonts w:ascii="Times New Roman" w:hAnsi="Times New Roman" w:cs="Times New Roman"/>
          <w:sz w:val="26"/>
          <w:szCs w:val="26"/>
        </w:rPr>
        <w:tab/>
        <w:t>Идентификация и оценка рисков</w:t>
      </w:r>
    </w:p>
    <w:p w:rsidR="00D57AF4" w:rsidRPr="0070461D" w:rsidRDefault="00BF250A" w:rsidP="00BF250A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9.2.1.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Идентификация и оценка рисков направлена на получение исчерпывающей и систематизированной информации о рисках </w:t>
      </w:r>
      <w:r w:rsidR="00213AB8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BF250A" w:rsidP="00BF250A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9.2.2.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Идентификация и оценка рисков проводится при выявлении кем-либо из сотрудников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нового риска, отсутствующего в Матрице рисков и контрольных процедур, или в случае, если имеются основания считать описание риска, ранее выявленного и включённого в Матрицу рисков и контрольных процедур, недостаточно точным.</w:t>
      </w:r>
    </w:p>
    <w:p w:rsidR="00A80346" w:rsidRDefault="00BF250A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80346" w:rsidRDefault="00A80346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A80346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F250A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9.2.3.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Идентификация и оценка рисков осуществляется сотрудниками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 рамках выполнения текущих функциональных обязанностей. Ответственность за идентификацию и оценку рисков в рамках определенных функциональных направлений несут руководители структурных подразделений, в зону ответственности которых включены данные функциональные направления.</w:t>
      </w:r>
    </w:p>
    <w:p w:rsidR="00D57AF4" w:rsidRPr="0070461D" w:rsidRDefault="00BF250A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9.2.4.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</w:r>
      <w:r w:rsidRPr="0070461D">
        <w:rPr>
          <w:rFonts w:ascii="Times New Roman" w:hAnsi="Times New Roman" w:cs="Times New Roman"/>
          <w:sz w:val="26"/>
          <w:szCs w:val="26"/>
        </w:rPr>
        <w:t>Сотрудник внутреннего контроля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оказывает методическую поддержку руководителям структурных подразделений и отдельным специалистам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 проведении идентификации и оценки рисков.</w:t>
      </w:r>
    </w:p>
    <w:p w:rsidR="00D57AF4" w:rsidRPr="0070461D" w:rsidRDefault="00BF250A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450910" w:rsidRPr="0070461D">
        <w:rPr>
          <w:rFonts w:ascii="Times New Roman" w:hAnsi="Times New Roman" w:cs="Times New Roman"/>
          <w:sz w:val="26"/>
          <w:szCs w:val="26"/>
        </w:rPr>
        <w:t xml:space="preserve">9.2.5.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По результатам работы по идентификации и оценки рисков руководители структурных подразделений, в зону ответственности которых включены соответствующие функциональные направления, согласуют с </w:t>
      </w:r>
      <w:r w:rsidRPr="0070461D">
        <w:rPr>
          <w:rFonts w:ascii="Times New Roman" w:hAnsi="Times New Roman" w:cs="Times New Roman"/>
          <w:sz w:val="26"/>
          <w:szCs w:val="26"/>
        </w:rPr>
        <w:t>сотрудником внутреннего контроля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включение в Матрицу рисков и контрольных процедур нового риска или изменение описания существующего риска.</w:t>
      </w:r>
    </w:p>
    <w:p w:rsidR="00D57AF4" w:rsidRPr="0070461D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9.2.</w:t>
      </w:r>
      <w:r w:rsidR="00450910" w:rsidRPr="0070461D">
        <w:rPr>
          <w:rFonts w:ascii="Times New Roman" w:hAnsi="Times New Roman" w:cs="Times New Roman"/>
          <w:sz w:val="26"/>
          <w:szCs w:val="26"/>
        </w:rPr>
        <w:t xml:space="preserve">6. </w:t>
      </w:r>
      <w:r w:rsidR="00D57AF4" w:rsidRPr="0070461D">
        <w:rPr>
          <w:rFonts w:ascii="Times New Roman" w:hAnsi="Times New Roman" w:cs="Times New Roman"/>
          <w:sz w:val="26"/>
          <w:szCs w:val="26"/>
        </w:rPr>
        <w:t>Оценка рисков предполагает определение источников риска, факторов риска, вероятности возникновения опасной ситуации и значимости опасных последствий. Значимость опасных последствий должна определяться в соответствии с приведенными в настоящем Положении критериями риска.</w:t>
      </w:r>
    </w:p>
    <w:p w:rsidR="00D57AF4" w:rsidRPr="0070461D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Разработка или совершенствование мер предотвращения или минимизации риска и соответствующих процедур внутреннего контроля.</w:t>
      </w:r>
    </w:p>
    <w:p w:rsidR="00D57AF4" w:rsidRPr="0070461D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450910" w:rsidRPr="0070461D">
        <w:rPr>
          <w:rFonts w:ascii="Times New Roman" w:hAnsi="Times New Roman" w:cs="Times New Roman"/>
          <w:sz w:val="26"/>
          <w:szCs w:val="26"/>
        </w:rPr>
        <w:t xml:space="preserve">9.3.1.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Разработка или совершенствование мер предотвращения или минимизации риска направлена на изменение имеющихся правил и процедур работы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таким образом, чтобы обеспечить достаточную уверенность, что такие правила и процедуры позволят предотвратить риски или снизить их вероятность до приемлемого уровня.</w:t>
      </w:r>
    </w:p>
    <w:p w:rsidR="00D57AF4" w:rsidRPr="0070461D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9.3.2.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Разработка или совершенствование процедур внутреннего контроля направлена на создание методики проведения контрольных мероприятий, позволяющих убедиться, что выбранные меры предотвращения или снижения риска, во-первых, исполняются ответственными сотрудниками; во-вторых, действительно позволяют предотвратить или снизить соответствующий риск.</w:t>
      </w:r>
    </w:p>
    <w:p w:rsidR="00D57AF4" w:rsidRPr="0070461D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9.3.3.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Ответственность за разработку или совершенствование мер предотвращения или снижения риска в рамках определенных функциональных направлений несут руководители структурных подразделений, в зону ответственности которых включены данные функциональные направления.</w:t>
      </w:r>
    </w:p>
    <w:p w:rsidR="00D57AF4" w:rsidRPr="0070461D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9.3.4.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Ответственность за разработку или совершенствование процедур внутреннего контроля несет</w:t>
      </w:r>
      <w:r w:rsidR="00C93ADE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Pr="0070461D">
        <w:rPr>
          <w:rFonts w:ascii="Times New Roman" w:hAnsi="Times New Roman" w:cs="Times New Roman"/>
          <w:sz w:val="26"/>
          <w:szCs w:val="26"/>
        </w:rPr>
        <w:t>сотрудник внутреннего контроля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A80346" w:rsidRDefault="00BF250A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9.3.5.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По результатам работы по разработке или совершенствованию мер предотвращения или снижения риска и соответствующих процедур внутреннего контроля руководители структурных подразделений,</w:t>
      </w:r>
      <w:r w:rsidR="00A80346">
        <w:rPr>
          <w:rFonts w:ascii="Times New Roman" w:hAnsi="Times New Roman" w:cs="Times New Roman"/>
          <w:sz w:val="26"/>
          <w:szCs w:val="26"/>
        </w:rPr>
        <w:t xml:space="preserve"> в зону ответственности которых</w:t>
      </w:r>
    </w:p>
    <w:p w:rsidR="00A80346" w:rsidRDefault="00A80346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80346" w:rsidRDefault="00A80346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D57AF4" w:rsidP="00A80346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включены соответствующие функциональные направления, согласуют с</w:t>
      </w:r>
      <w:r w:rsidR="00C93ADE" w:rsidRPr="0070461D">
        <w:rPr>
          <w:rFonts w:ascii="Times New Roman" w:hAnsi="Times New Roman" w:cs="Times New Roman"/>
          <w:sz w:val="26"/>
          <w:szCs w:val="26"/>
        </w:rPr>
        <w:t xml:space="preserve"> ведущим специалистом по внутреннему контролю</w:t>
      </w:r>
      <w:r w:rsidRPr="0070461D">
        <w:rPr>
          <w:rFonts w:ascii="Times New Roman" w:hAnsi="Times New Roman" w:cs="Times New Roman"/>
          <w:sz w:val="26"/>
          <w:szCs w:val="26"/>
        </w:rPr>
        <w:t xml:space="preserve"> включение в Матрицу рисков и контрольных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процедур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соответствующих мер предотвращения или снижения риска и процедур внутреннего контроля.</w:t>
      </w:r>
    </w:p>
    <w:p w:rsidR="00D57AF4" w:rsidRPr="0070461D" w:rsidRDefault="00D57AF4" w:rsidP="00450910">
      <w:pPr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9.4.</w:t>
      </w:r>
      <w:r w:rsidRPr="0070461D">
        <w:rPr>
          <w:rFonts w:ascii="Times New Roman" w:hAnsi="Times New Roman" w:cs="Times New Roman"/>
          <w:sz w:val="26"/>
          <w:szCs w:val="26"/>
        </w:rPr>
        <w:tab/>
        <w:t>Проведение процедур внутреннего контроля.</w:t>
      </w:r>
    </w:p>
    <w:p w:rsidR="00D57AF4" w:rsidRPr="0070461D" w:rsidRDefault="00AC0374" w:rsidP="00BF250A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9.4.</w:t>
      </w:r>
      <w:r w:rsidR="00D57AF4" w:rsidRPr="0070461D">
        <w:rPr>
          <w:rFonts w:ascii="Times New Roman" w:hAnsi="Times New Roman" w:cs="Times New Roman"/>
          <w:sz w:val="26"/>
          <w:szCs w:val="26"/>
        </w:rPr>
        <w:t>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Ответственность за проведение процедур внутреннего контроля несет </w:t>
      </w:r>
      <w:r w:rsidR="00450910" w:rsidRPr="0070461D">
        <w:rPr>
          <w:rFonts w:ascii="Times New Roman" w:hAnsi="Times New Roman" w:cs="Times New Roman"/>
          <w:sz w:val="26"/>
          <w:szCs w:val="26"/>
        </w:rPr>
        <w:t>сотрудник внутреннего контроля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450910" w:rsidP="00BF250A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В целях организации работы по проведению процедур внутреннего контроля </w:t>
      </w:r>
      <w:r w:rsidR="00C93ADE" w:rsidRPr="0070461D">
        <w:rPr>
          <w:rFonts w:ascii="Times New Roman" w:hAnsi="Times New Roman" w:cs="Times New Roman"/>
          <w:sz w:val="26"/>
          <w:szCs w:val="26"/>
        </w:rPr>
        <w:t>ведущим специалистом по внутреннему контролю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ежегодно разрабатывается и передается на утверждение генеральному директору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календарный план проведения контрольных процедур на предстоящий год. Календарный план может корректироваться на протяжении </w:t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на основании обоснованного заявления </w:t>
      </w:r>
      <w:r w:rsidR="00C93ADE" w:rsidRPr="0070461D">
        <w:rPr>
          <w:rFonts w:ascii="Times New Roman" w:hAnsi="Times New Roman" w:cs="Times New Roman"/>
          <w:sz w:val="26"/>
          <w:szCs w:val="26"/>
        </w:rPr>
        <w:t>ведущего специалиста по внутреннему контролю.</w:t>
      </w:r>
    </w:p>
    <w:p w:rsidR="00D57AF4" w:rsidRPr="0070461D" w:rsidRDefault="00450910" w:rsidP="0070461D">
      <w:pPr>
        <w:tabs>
          <w:tab w:val="left" w:pos="567"/>
        </w:tabs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Контрольные процедуры выполняются сотрудниками внутреннего контроля в сроки, определенные календарным планом проведения процедур внутреннего контроля, в соответствии с методикой проведения соответствующей контрольной процедуры, если такая методика была разработана и утверждена к применению. Если методика проведения процедуры внутреннего контроля отсутствует, </w:t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сотрудником</w:t>
      </w:r>
      <w:r w:rsidR="003B348D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до начала проверки должна быть разработана и согласована с генеральным директором программа проверки, содержащая порядок проведения предстоящей контрольной процедуры.</w:t>
      </w:r>
    </w:p>
    <w:p w:rsidR="00D57AF4" w:rsidRPr="0070461D" w:rsidRDefault="00450910" w:rsidP="00A80346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Подразделения и сотрудники </w:t>
      </w:r>
      <w:r w:rsidR="003B348D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, деятельность которых подлежит проверке в рамках предстоящей контрольной процедуры, имеют право ознакомиться с методикой проведения процедуры внутреннего контроля или с программой проверки.</w:t>
      </w:r>
    </w:p>
    <w:p w:rsidR="00D57AF4" w:rsidRPr="0070461D" w:rsidRDefault="00450910" w:rsidP="00A80346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9.4.5.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По результатам проведения процедуры внутреннего контроля сотрудником внутреннего контроля, ответственным за проведение проверки, составляется Акт по результатам проверки, содержащий заключение о наличии/отсутствии нарушений</w:t>
      </w:r>
      <w:bookmarkStart w:id="0" w:name="_GoBack"/>
      <w:bookmarkEnd w:id="0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утвержденных мер предотвращения или снижения соответствующих рисков, а также об эффективности таких мер.</w:t>
      </w:r>
    </w:p>
    <w:p w:rsidR="00D57AF4" w:rsidRPr="0070461D" w:rsidRDefault="00450910" w:rsidP="00A80346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9.4.6.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В случае выявления нарушений, вместе с Актом по результатам проверки руководителю структурного подразделения, в деятельности которого было обнаружено нарушение, направляется Предписание об устранении нарушений.</w:t>
      </w:r>
    </w:p>
    <w:p w:rsidR="00D57AF4" w:rsidRPr="0070461D" w:rsidRDefault="00A80346" w:rsidP="00A80346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9.4.7.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Получив Акт по результатам проверки, содержащий информацию о нарушении, и Предписание об устранении нарушений, а также в иных случаях несогласия с информацией, отраженной в Акте по результатам проверки, руководитель структурного </w:t>
      </w:r>
      <w:r w:rsidR="007959EA" w:rsidRPr="0070461D">
        <w:rPr>
          <w:rFonts w:ascii="Times New Roman" w:hAnsi="Times New Roman" w:cs="Times New Roman"/>
          <w:sz w:val="26"/>
          <w:szCs w:val="26"/>
        </w:rPr>
        <w:t>п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одразделения вправе направить </w:t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сотруднику</w:t>
      </w:r>
      <w:r w:rsidR="007959EA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внутреннего контроля Протокол разногласий, содержащий обоснованные возражения, касающиеся выводов Акта по результатам проверки и соответствующего Предписания.</w:t>
      </w:r>
    </w:p>
    <w:p w:rsidR="00A80346" w:rsidRDefault="00450910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80346" w:rsidRDefault="00A80346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A80346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9.4.8.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В случае согласия </w:t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с информацией, отраженной в Протоколе разногласий, он инициирует внесение изменений в Акт по результатам проверки и, в случае необходимости, аннулирует соответствующее Предписание на устранение нарушений.</w:t>
      </w:r>
    </w:p>
    <w:p w:rsidR="00D57AF4" w:rsidRPr="0070461D" w:rsidRDefault="00450910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9.4.9.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В случае несогласия </w:t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с информацией, отраженной в Протоколе разногласий, он передает вопрос о соответствующем нарушении и все материалы проверки на рассмотрение генеральному директору.</w:t>
      </w:r>
    </w:p>
    <w:p w:rsidR="00D57AF4" w:rsidRPr="0070461D" w:rsidRDefault="00450910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9.4.10.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В случае признания руководителем структурного подразделения факта наличия нарушения, отраженного в Акте по результатам проверки и в соответствующем Предписании, он обязан принять меры к устранению нарушения и в срок, установленный Предписанием, представить</w:t>
      </w:r>
      <w:r w:rsidR="00FD3729" w:rsidRPr="0070461D">
        <w:rPr>
          <w:rFonts w:ascii="Times New Roman" w:hAnsi="Times New Roman" w:cs="Times New Roman"/>
          <w:sz w:val="26"/>
          <w:szCs w:val="26"/>
        </w:rPr>
        <w:t xml:space="preserve"> сотруднику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Отчет об устранении нарушения.</w:t>
      </w:r>
    </w:p>
    <w:p w:rsidR="00D57AF4" w:rsidRPr="0070461D" w:rsidRDefault="00450910" w:rsidP="00FD372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9.4.11.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Процедура внутреннего контроля считается завершенной после получения </w:t>
      </w:r>
      <w:r w:rsidR="00FD3729" w:rsidRPr="0070461D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соответствующих Отчетов об устранении нарушений. До названного момента</w:t>
      </w:r>
      <w:r w:rsidR="00FD3729" w:rsidRPr="0070461D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осуществляет контроль устранения выявленного нарушения в срок, установленный Предписанием.</w:t>
      </w:r>
    </w:p>
    <w:p w:rsidR="00D57AF4" w:rsidRPr="0070461D" w:rsidRDefault="00450910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9.4.12.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Материалы проверки, включающие Акты по результатам проверок, Предписания на устранение нарушений, Протоколы разногласий, Отчеты об устранении нарушений передаются на ознакомление генеральному директору после завершения контрольной процедуры или в случае несогласия между </w:t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сотрудником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и руководителем проверяемого подразделения по факту нарушения, или в случае </w:t>
      </w:r>
      <w:proofErr w:type="spellStart"/>
      <w:r w:rsidR="00D57AF4" w:rsidRPr="0070461D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выявленного при проверке нарушения в срок, установленный Предписанием.</w:t>
      </w:r>
      <w:proofErr w:type="gramEnd"/>
    </w:p>
    <w:p w:rsidR="00D57AF4" w:rsidRPr="0070461D" w:rsidRDefault="0070461D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9.4.13.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Детальный порядок проведения процедур внутреннего контроля мо</w:t>
      </w:r>
      <w:r w:rsidR="007959EA" w:rsidRPr="0070461D">
        <w:rPr>
          <w:rFonts w:ascii="Times New Roman" w:hAnsi="Times New Roman" w:cs="Times New Roman"/>
          <w:sz w:val="26"/>
          <w:szCs w:val="26"/>
        </w:rPr>
        <w:t>жет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быть определен Регламентом проведения контрольных процедур </w:t>
      </w:r>
      <w:r w:rsidR="007959EA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.</w:t>
      </w:r>
    </w:p>
    <w:p w:rsidR="00D57AF4" w:rsidRPr="0070461D" w:rsidRDefault="00450910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</w:t>
      </w:r>
      <w:r w:rsidR="0070461D" w:rsidRPr="0070461D">
        <w:rPr>
          <w:rFonts w:ascii="Times New Roman" w:hAnsi="Times New Roman" w:cs="Times New Roman"/>
          <w:sz w:val="26"/>
          <w:szCs w:val="26"/>
        </w:rPr>
        <w:t xml:space="preserve"> </w:t>
      </w:r>
      <w:r w:rsidR="00D57AF4" w:rsidRPr="0070461D">
        <w:rPr>
          <w:rFonts w:ascii="Times New Roman" w:hAnsi="Times New Roman" w:cs="Times New Roman"/>
          <w:sz w:val="26"/>
          <w:szCs w:val="26"/>
        </w:rPr>
        <w:t>9.5.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Мониторинг эффективности системы внутреннего контроля и управления рисками.</w:t>
      </w:r>
    </w:p>
    <w:p w:rsidR="00D57AF4" w:rsidRPr="0070461D" w:rsidRDefault="00450910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9.5.1.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 внутреннего контроля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на регулярной основе проводит оценку эффективности системы внутреннего контроля и управления рисками с целью определения уровня исполнения сотрудниками </w:t>
      </w:r>
      <w:r w:rsidR="007959EA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утвержденных мер предотвращения или снижения рисков, а также с целью совершенствования системы внутреннего контроля и управления рисками.</w:t>
      </w:r>
    </w:p>
    <w:p w:rsidR="00D57AF4" w:rsidRPr="0070461D" w:rsidRDefault="00450910" w:rsidP="00A80346">
      <w:pPr>
        <w:ind w:left="-284" w:right="-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9.5.2.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Мероприятия по оценке эффективности системы внутреннего контроля и управлению рисками включаются в состав процедур внутреннего контроля по всем рискам </w:t>
      </w:r>
      <w:r w:rsidR="007959EA" w:rsidRPr="0070461D">
        <w:rPr>
          <w:rFonts w:ascii="Times New Roman" w:hAnsi="Times New Roman" w:cs="Times New Roman"/>
          <w:sz w:val="26"/>
          <w:szCs w:val="26"/>
        </w:rPr>
        <w:t>Фонда</w:t>
      </w:r>
      <w:r w:rsidR="00D57AF4" w:rsidRPr="0070461D">
        <w:rPr>
          <w:rFonts w:ascii="Times New Roman" w:hAnsi="Times New Roman" w:cs="Times New Roman"/>
          <w:sz w:val="26"/>
          <w:szCs w:val="26"/>
        </w:rPr>
        <w:t>, а также могут проводиться независимо. В таком случае мероприятия по оценке эффективности системы внутреннего контроля включаются в календарный план процедур внутреннего контроля.</w:t>
      </w:r>
    </w:p>
    <w:p w:rsidR="00A80346" w:rsidRDefault="00450910" w:rsidP="00450910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80346" w:rsidRDefault="00A80346" w:rsidP="00450910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</w:p>
    <w:p w:rsidR="00D57AF4" w:rsidRPr="0070461D" w:rsidRDefault="00A80346" w:rsidP="00450910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9.5.3.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>Результаты оценки эффективности системы внутреннего контроля и управления рисками в случае проведения такой оценки в рамках других контрольных мероприятий отражаются в соответствующих Актах по результатам проверок, а в случае проведения независимого мероприятия – оформляются в виде Отчета о результатах оценки эффективности системы внутреннего контроля и управления рисками.</w:t>
      </w:r>
    </w:p>
    <w:p w:rsidR="00D57AF4" w:rsidRPr="0070461D" w:rsidRDefault="00450910" w:rsidP="00450910">
      <w:pPr>
        <w:ind w:left="567" w:right="-852"/>
        <w:jc w:val="both"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</w:t>
      </w:r>
      <w:r w:rsidR="00D57AF4" w:rsidRPr="0070461D">
        <w:rPr>
          <w:rFonts w:ascii="Times New Roman" w:hAnsi="Times New Roman" w:cs="Times New Roman"/>
          <w:sz w:val="26"/>
          <w:szCs w:val="26"/>
        </w:rPr>
        <w:t>9.5.4.</w:t>
      </w:r>
      <w:r w:rsidR="00D57AF4" w:rsidRPr="0070461D">
        <w:rPr>
          <w:rFonts w:ascii="Times New Roman" w:hAnsi="Times New Roman" w:cs="Times New Roman"/>
          <w:sz w:val="26"/>
          <w:szCs w:val="26"/>
        </w:rPr>
        <w:tab/>
        <w:t xml:space="preserve">По результатам оценки эффективности системы внутреннего контроля и управления рисками </w:t>
      </w:r>
      <w:r w:rsidR="00FD3729" w:rsidRPr="0070461D">
        <w:rPr>
          <w:rFonts w:ascii="Times New Roman" w:hAnsi="Times New Roman" w:cs="Times New Roman"/>
          <w:sz w:val="26"/>
          <w:szCs w:val="26"/>
        </w:rPr>
        <w:t>сотрудником</w:t>
      </w:r>
      <w:r w:rsidR="00D57AF4" w:rsidRPr="0070461D">
        <w:rPr>
          <w:rFonts w:ascii="Times New Roman" w:hAnsi="Times New Roman" w:cs="Times New Roman"/>
          <w:sz w:val="26"/>
          <w:szCs w:val="26"/>
        </w:rPr>
        <w:t xml:space="preserve"> внутреннего контроля может быть инициирован процесс идентификации и оценки рисков (в случае выявления в ходе проверки новых рисков или недостатков в описании имеющихся рисков), или процесс разработки или совершенствования мер предотвращения, или снижения риска и соответствующих процедур внутреннего контроля.</w:t>
      </w:r>
    </w:p>
    <w:p w:rsidR="00A80346" w:rsidRDefault="0070461D" w:rsidP="0070461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ab/>
      </w:r>
    </w:p>
    <w:p w:rsidR="00A80346" w:rsidRDefault="00A80346" w:rsidP="0070461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70461D" w:rsidRPr="0070461D" w:rsidRDefault="00A80346" w:rsidP="0070461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0461D" w:rsidRPr="0070461D">
        <w:rPr>
          <w:rFonts w:ascii="Times New Roman" w:hAnsi="Times New Roman" w:cs="Times New Roman"/>
          <w:sz w:val="26"/>
          <w:szCs w:val="26"/>
        </w:rPr>
        <w:t>СОГЛАСОВАНО</w:t>
      </w:r>
    </w:p>
    <w:p w:rsidR="0070461D" w:rsidRPr="0070461D" w:rsidRDefault="0070461D" w:rsidP="0070461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70461D" w:rsidRPr="0070461D" w:rsidRDefault="0070461D" w:rsidP="0070461D">
      <w:pPr>
        <w:tabs>
          <w:tab w:val="left" w:pos="567"/>
        </w:tabs>
        <w:spacing w:after="0"/>
        <w:ind w:left="567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 w:rsidRPr="0070461D">
        <w:rPr>
          <w:rFonts w:ascii="Times New Roman" w:hAnsi="Times New Roman" w:cs="Times New Roman"/>
          <w:sz w:val="26"/>
          <w:szCs w:val="26"/>
        </w:rPr>
        <w:t>генерального</w:t>
      </w:r>
      <w:proofErr w:type="gramEnd"/>
      <w:r w:rsidRPr="007046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461D" w:rsidRPr="0070461D" w:rsidRDefault="0070461D" w:rsidP="0070461D">
      <w:pPr>
        <w:tabs>
          <w:tab w:val="left" w:pos="567"/>
        </w:tabs>
        <w:spacing w:after="0"/>
        <w:ind w:left="567" w:right="-852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директора ФКР Липецкой области                                         </w:t>
      </w:r>
      <w:r w:rsidR="00A803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0461D">
        <w:rPr>
          <w:rFonts w:ascii="Times New Roman" w:hAnsi="Times New Roman" w:cs="Times New Roman"/>
          <w:sz w:val="26"/>
          <w:szCs w:val="26"/>
        </w:rPr>
        <w:t xml:space="preserve">           А.А. Истомин</w:t>
      </w:r>
    </w:p>
    <w:p w:rsidR="0070461D" w:rsidRPr="0070461D" w:rsidRDefault="0070461D" w:rsidP="0070461D">
      <w:pPr>
        <w:tabs>
          <w:tab w:val="left" w:pos="567"/>
        </w:tabs>
        <w:spacing w:after="0"/>
        <w:ind w:left="567"/>
        <w:contextualSpacing/>
        <w:rPr>
          <w:rFonts w:ascii="Times New Roman" w:hAnsi="Times New Roman" w:cs="Times New Roman"/>
          <w:sz w:val="26"/>
          <w:szCs w:val="26"/>
        </w:rPr>
      </w:pPr>
    </w:p>
    <w:p w:rsidR="00A80346" w:rsidRDefault="0070461D" w:rsidP="0070461D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  <w:r w:rsidR="00A8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61D" w:rsidRPr="0070461D" w:rsidRDefault="00A80346" w:rsidP="0070461D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0461D" w:rsidRPr="0070461D">
        <w:rPr>
          <w:rFonts w:ascii="Times New Roman" w:hAnsi="Times New Roman" w:cs="Times New Roman"/>
          <w:sz w:val="26"/>
          <w:szCs w:val="26"/>
        </w:rPr>
        <w:t>Заместитель генерального директора-</w:t>
      </w:r>
    </w:p>
    <w:p w:rsidR="0070461D" w:rsidRPr="0070461D" w:rsidRDefault="0070461D" w:rsidP="0070461D">
      <w:pPr>
        <w:tabs>
          <w:tab w:val="left" w:pos="567"/>
        </w:tabs>
        <w:spacing w:after="0"/>
        <w:ind w:left="567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>начальник отдела информационного</w:t>
      </w:r>
    </w:p>
    <w:p w:rsidR="0070461D" w:rsidRPr="0070461D" w:rsidRDefault="0070461D" w:rsidP="0070461D">
      <w:pPr>
        <w:tabs>
          <w:tab w:val="left" w:pos="567"/>
        </w:tabs>
        <w:spacing w:after="0"/>
        <w:ind w:left="567" w:right="-852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обеспечения и организации торгов                                           </w:t>
      </w:r>
      <w:r w:rsidR="00A803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0461D">
        <w:rPr>
          <w:rFonts w:ascii="Times New Roman" w:hAnsi="Times New Roman" w:cs="Times New Roman"/>
          <w:sz w:val="26"/>
          <w:szCs w:val="26"/>
        </w:rPr>
        <w:t xml:space="preserve">         Е.С. Карасева</w:t>
      </w:r>
    </w:p>
    <w:p w:rsidR="0070461D" w:rsidRPr="0070461D" w:rsidRDefault="0070461D" w:rsidP="0070461D">
      <w:pPr>
        <w:spacing w:after="0"/>
        <w:ind w:left="142"/>
        <w:contextualSpacing/>
        <w:rPr>
          <w:rFonts w:ascii="Times New Roman" w:hAnsi="Times New Roman" w:cs="Times New Roman"/>
          <w:sz w:val="26"/>
          <w:szCs w:val="26"/>
        </w:rPr>
      </w:pPr>
    </w:p>
    <w:p w:rsidR="00A80346" w:rsidRDefault="0070461D" w:rsidP="0070461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0461D" w:rsidRPr="0070461D" w:rsidRDefault="00A80346" w:rsidP="0070461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0461D" w:rsidRPr="0070461D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:rsidR="0070461D" w:rsidRPr="0070461D" w:rsidRDefault="0070461D" w:rsidP="0070461D">
      <w:pPr>
        <w:spacing w:after="0"/>
        <w:ind w:left="567" w:right="-852"/>
        <w:contextualSpacing/>
        <w:rPr>
          <w:rFonts w:ascii="Times New Roman" w:hAnsi="Times New Roman" w:cs="Times New Roman"/>
          <w:sz w:val="26"/>
          <w:szCs w:val="26"/>
        </w:rPr>
      </w:pPr>
      <w:r w:rsidRPr="0070461D">
        <w:rPr>
          <w:rFonts w:ascii="Times New Roman" w:hAnsi="Times New Roman" w:cs="Times New Roman"/>
          <w:sz w:val="26"/>
          <w:szCs w:val="26"/>
        </w:rPr>
        <w:t xml:space="preserve">ФКР Липецкой области                                                                 </w:t>
      </w:r>
      <w:r w:rsidR="00A8034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0461D">
        <w:rPr>
          <w:rFonts w:ascii="Times New Roman" w:hAnsi="Times New Roman" w:cs="Times New Roman"/>
          <w:sz w:val="26"/>
          <w:szCs w:val="26"/>
        </w:rPr>
        <w:t xml:space="preserve">    В.В. Глазатова                                          </w:t>
      </w:r>
    </w:p>
    <w:p w:rsidR="0070461D" w:rsidRPr="0070461D" w:rsidRDefault="0070461D" w:rsidP="0070461D">
      <w:pPr>
        <w:spacing w:after="0"/>
        <w:ind w:left="142"/>
        <w:contextualSpacing/>
        <w:rPr>
          <w:rFonts w:ascii="Times New Roman" w:hAnsi="Times New Roman" w:cs="Times New Roman"/>
          <w:sz w:val="26"/>
          <w:szCs w:val="26"/>
        </w:rPr>
      </w:pPr>
    </w:p>
    <w:p w:rsidR="0070461D" w:rsidRPr="0070461D" w:rsidRDefault="0070461D" w:rsidP="0070461D">
      <w:pPr>
        <w:spacing w:after="0"/>
        <w:ind w:left="142"/>
        <w:contextualSpacing/>
        <w:rPr>
          <w:rFonts w:ascii="Times New Roman" w:hAnsi="Times New Roman" w:cs="Times New Roman"/>
          <w:sz w:val="26"/>
          <w:szCs w:val="26"/>
        </w:rPr>
      </w:pPr>
    </w:p>
    <w:p w:rsidR="0070461D" w:rsidRPr="0070461D" w:rsidRDefault="0070461D" w:rsidP="0070461D">
      <w:pPr>
        <w:spacing w:after="0"/>
        <w:ind w:left="142"/>
        <w:contextualSpacing/>
        <w:rPr>
          <w:rFonts w:ascii="Times New Roman" w:hAnsi="Times New Roman" w:cs="Times New Roman"/>
          <w:sz w:val="26"/>
          <w:szCs w:val="26"/>
        </w:rPr>
      </w:pPr>
    </w:p>
    <w:p w:rsidR="00A80346" w:rsidRDefault="00A80346" w:rsidP="0070461D">
      <w:pPr>
        <w:spacing w:after="0"/>
        <w:ind w:lef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461D" w:rsidRPr="0070461D">
        <w:rPr>
          <w:rFonts w:ascii="Times New Roman" w:hAnsi="Times New Roman" w:cs="Times New Roman"/>
          <w:sz w:val="26"/>
          <w:szCs w:val="26"/>
        </w:rPr>
        <w:t xml:space="preserve">Ведущий специалист по </w:t>
      </w:r>
      <w:proofErr w:type="gramStart"/>
      <w:r w:rsidR="0070461D" w:rsidRPr="0070461D">
        <w:rPr>
          <w:rFonts w:ascii="Times New Roman" w:hAnsi="Times New Roman" w:cs="Times New Roman"/>
          <w:sz w:val="26"/>
          <w:szCs w:val="26"/>
        </w:rPr>
        <w:t>внутреннему</w:t>
      </w:r>
      <w:proofErr w:type="gramEnd"/>
      <w:r w:rsidR="0070461D" w:rsidRPr="00704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61D" w:rsidRPr="0070461D" w:rsidRDefault="00A80346" w:rsidP="00A80346">
      <w:pPr>
        <w:spacing w:after="0"/>
        <w:ind w:left="142" w:right="-71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461D" w:rsidRPr="0070461D">
        <w:rPr>
          <w:rFonts w:ascii="Times New Roman" w:hAnsi="Times New Roman" w:cs="Times New Roman"/>
          <w:sz w:val="26"/>
          <w:szCs w:val="26"/>
        </w:rPr>
        <w:t xml:space="preserve">контролю ФКР Липецкой области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0461D" w:rsidRPr="0070461D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70461D" w:rsidRPr="0070461D">
        <w:rPr>
          <w:rFonts w:ascii="Times New Roman" w:hAnsi="Times New Roman" w:cs="Times New Roman"/>
          <w:sz w:val="26"/>
          <w:szCs w:val="26"/>
        </w:rPr>
        <w:t>Москаленко</w:t>
      </w:r>
      <w:proofErr w:type="spellEnd"/>
    </w:p>
    <w:p w:rsidR="00D57AF4" w:rsidRPr="0070461D" w:rsidRDefault="00D57AF4" w:rsidP="0070461D">
      <w:pPr>
        <w:tabs>
          <w:tab w:val="left" w:pos="540"/>
        </w:tabs>
        <w:ind w:left="142"/>
        <w:rPr>
          <w:rFonts w:ascii="Times New Roman" w:hAnsi="Times New Roman" w:cs="Times New Roman"/>
          <w:sz w:val="26"/>
          <w:szCs w:val="26"/>
        </w:rPr>
      </w:pPr>
    </w:p>
    <w:sectPr w:rsidR="00D57AF4" w:rsidRPr="0070461D" w:rsidSect="00B96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mirrorMargins/>
  <w:proofState w:spelling="clean" w:grammar="clean"/>
  <w:defaultTabStop w:val="708"/>
  <w:characterSpacingControl w:val="doNotCompress"/>
  <w:compat/>
  <w:rsids>
    <w:rsidRoot w:val="00A2211E"/>
    <w:rsid w:val="000A5D67"/>
    <w:rsid w:val="000B5EDC"/>
    <w:rsid w:val="000E0B67"/>
    <w:rsid w:val="00174D9A"/>
    <w:rsid w:val="00175AC4"/>
    <w:rsid w:val="00193457"/>
    <w:rsid w:val="001F6D49"/>
    <w:rsid w:val="00213AB8"/>
    <w:rsid w:val="0022532B"/>
    <w:rsid w:val="00262B3F"/>
    <w:rsid w:val="003260FA"/>
    <w:rsid w:val="003A7DA8"/>
    <w:rsid w:val="003B348D"/>
    <w:rsid w:val="004317AE"/>
    <w:rsid w:val="00450910"/>
    <w:rsid w:val="00517ACF"/>
    <w:rsid w:val="00556AF3"/>
    <w:rsid w:val="00610317"/>
    <w:rsid w:val="006523BF"/>
    <w:rsid w:val="00687E72"/>
    <w:rsid w:val="0070461D"/>
    <w:rsid w:val="007959EA"/>
    <w:rsid w:val="0085658E"/>
    <w:rsid w:val="008E5955"/>
    <w:rsid w:val="00922C21"/>
    <w:rsid w:val="009461D0"/>
    <w:rsid w:val="0098734A"/>
    <w:rsid w:val="009965A3"/>
    <w:rsid w:val="00A2211E"/>
    <w:rsid w:val="00A80346"/>
    <w:rsid w:val="00A8202F"/>
    <w:rsid w:val="00AC0374"/>
    <w:rsid w:val="00B94A54"/>
    <w:rsid w:val="00B96D65"/>
    <w:rsid w:val="00BA4280"/>
    <w:rsid w:val="00BE0306"/>
    <w:rsid w:val="00BE719E"/>
    <w:rsid w:val="00BF250A"/>
    <w:rsid w:val="00C02FA8"/>
    <w:rsid w:val="00C06ACB"/>
    <w:rsid w:val="00C93ADE"/>
    <w:rsid w:val="00D57AF4"/>
    <w:rsid w:val="00E93550"/>
    <w:rsid w:val="00EF7EBA"/>
    <w:rsid w:val="00F5326F"/>
    <w:rsid w:val="00F9730E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WS07</dc:creator>
  <cp:lastModifiedBy>dmitrieva_gv</cp:lastModifiedBy>
  <cp:revision>8</cp:revision>
  <cp:lastPrinted>2018-03-20T11:38:00Z</cp:lastPrinted>
  <dcterms:created xsi:type="dcterms:W3CDTF">2018-02-02T12:28:00Z</dcterms:created>
  <dcterms:modified xsi:type="dcterms:W3CDTF">2018-03-20T11:44:00Z</dcterms:modified>
</cp:coreProperties>
</file>