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80E" w:rsidRDefault="00120EBA" w:rsidP="0095580E">
      <w:pPr>
        <w:pStyle w:val="a3"/>
        <w:tabs>
          <w:tab w:val="clear" w:pos="4677"/>
          <w:tab w:val="clear" w:pos="9355"/>
          <w:tab w:val="left" w:pos="3720"/>
        </w:tabs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ab/>
      </w:r>
      <w:r w:rsidR="0095580E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12192" distB="17526" distL="120396" distR="121158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-407670</wp:posOffset>
            </wp:positionV>
            <wp:extent cx="1533525" cy="866775"/>
            <wp:effectExtent l="19050" t="0" r="9525" b="0"/>
            <wp:wrapTopAndBottom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66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5580E" w:rsidRPr="00113BEA" w:rsidRDefault="0095580E" w:rsidP="0095580E">
      <w:pPr>
        <w:pStyle w:val="a3"/>
        <w:tabs>
          <w:tab w:val="clear" w:pos="4677"/>
          <w:tab w:val="clear" w:pos="9355"/>
          <w:tab w:val="left" w:pos="372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113BEA">
        <w:rPr>
          <w:rFonts w:ascii="Times New Roman" w:hAnsi="Times New Roman" w:cs="Times New Roman"/>
          <w:sz w:val="18"/>
          <w:szCs w:val="18"/>
        </w:rPr>
        <w:t>Фонд капитального ремонта</w:t>
      </w:r>
    </w:p>
    <w:p w:rsidR="0095580E" w:rsidRPr="00113BEA" w:rsidRDefault="0095580E" w:rsidP="0095580E">
      <w:pPr>
        <w:pStyle w:val="a3"/>
        <w:tabs>
          <w:tab w:val="left" w:pos="1080"/>
          <w:tab w:val="right" w:pos="10466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113BEA">
        <w:rPr>
          <w:rFonts w:ascii="Times New Roman" w:hAnsi="Times New Roman" w:cs="Times New Roman"/>
          <w:sz w:val="18"/>
          <w:szCs w:val="18"/>
        </w:rPr>
        <w:t>общего имущества многоквартирных домов Липецкой области</w:t>
      </w:r>
    </w:p>
    <w:p w:rsidR="0095580E" w:rsidRPr="00113BEA" w:rsidRDefault="0095580E" w:rsidP="0095580E">
      <w:pPr>
        <w:pStyle w:val="a3"/>
        <w:tabs>
          <w:tab w:val="left" w:pos="1080"/>
          <w:tab w:val="right" w:pos="10466"/>
        </w:tabs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398001</w:t>
      </w:r>
      <w:r w:rsidRPr="00113BEA">
        <w:rPr>
          <w:rFonts w:ascii="Times New Roman" w:hAnsi="Times New Roman" w:cs="Times New Roman"/>
          <w:sz w:val="18"/>
          <w:szCs w:val="18"/>
        </w:rPr>
        <w:t>, Липецкая область, г. Липецк</w:t>
      </w:r>
      <w:r>
        <w:rPr>
          <w:rFonts w:ascii="Times New Roman" w:hAnsi="Times New Roman" w:cs="Times New Roman"/>
          <w:sz w:val="18"/>
          <w:szCs w:val="18"/>
        </w:rPr>
        <w:t>, ул. Советская, д.3, оф. 2</w:t>
      </w:r>
      <w:r w:rsidRPr="00113BEA">
        <w:rPr>
          <w:rFonts w:ascii="Times New Roman" w:hAnsi="Times New Roman" w:cs="Times New Roman"/>
          <w:sz w:val="18"/>
          <w:szCs w:val="18"/>
        </w:rPr>
        <w:t>, ОГРН 1134800000940, ИНН 4824070613, КПП 482401001</w:t>
      </w:r>
    </w:p>
    <w:p w:rsidR="0095580E" w:rsidRPr="00113BEA" w:rsidRDefault="0095580E" w:rsidP="0095580E">
      <w:pPr>
        <w:pStyle w:val="a3"/>
        <w:tabs>
          <w:tab w:val="left" w:pos="1080"/>
          <w:tab w:val="right" w:pos="10466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113BEA">
        <w:rPr>
          <w:rFonts w:ascii="Times New Roman" w:hAnsi="Times New Roman" w:cs="Times New Roman"/>
          <w:sz w:val="18"/>
          <w:szCs w:val="18"/>
        </w:rPr>
        <w:t>р/с 40703810135000070623 в Липецком ОСБ № 8593 г. Липецка, к/с 30101810800000000604, БИК 044206604</w:t>
      </w:r>
    </w:p>
    <w:p w:rsidR="00DB290B" w:rsidRDefault="00DB290B" w:rsidP="002700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0018" w:rsidRPr="00270018" w:rsidRDefault="00297E5D" w:rsidP="002700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Дата: </w:t>
      </w:r>
      <w:r w:rsidR="000E776F">
        <w:rPr>
          <w:rFonts w:ascii="Times New Roman" w:hAnsi="Times New Roman"/>
          <w:b/>
          <w:sz w:val="28"/>
          <w:szCs w:val="28"/>
        </w:rPr>
        <w:t>16</w:t>
      </w:r>
      <w:r w:rsidR="00270018" w:rsidRPr="00270018">
        <w:rPr>
          <w:rFonts w:ascii="Times New Roman" w:hAnsi="Times New Roman"/>
          <w:b/>
          <w:sz w:val="28"/>
          <w:szCs w:val="28"/>
        </w:rPr>
        <w:t xml:space="preserve"> </w:t>
      </w:r>
      <w:r w:rsidR="000E776F">
        <w:rPr>
          <w:rFonts w:ascii="Times New Roman" w:hAnsi="Times New Roman"/>
          <w:b/>
          <w:sz w:val="28"/>
          <w:szCs w:val="28"/>
        </w:rPr>
        <w:t>сентября</w:t>
      </w:r>
      <w:r w:rsidR="00270018" w:rsidRPr="00270018">
        <w:rPr>
          <w:rFonts w:ascii="Times New Roman" w:hAnsi="Times New Roman"/>
          <w:b/>
          <w:sz w:val="28"/>
          <w:szCs w:val="28"/>
        </w:rPr>
        <w:t xml:space="preserve"> 2015</w:t>
      </w:r>
      <w:r w:rsidR="00270018">
        <w:rPr>
          <w:rFonts w:ascii="Times New Roman" w:hAnsi="Times New Roman"/>
          <w:b/>
          <w:sz w:val="28"/>
          <w:szCs w:val="28"/>
        </w:rPr>
        <w:t xml:space="preserve"> года                     </w:t>
      </w:r>
      <w:r w:rsidR="000E776F">
        <w:rPr>
          <w:rFonts w:ascii="Times New Roman" w:hAnsi="Times New Roman"/>
          <w:b/>
          <w:sz w:val="28"/>
          <w:szCs w:val="28"/>
        </w:rPr>
        <w:t xml:space="preserve">  </w:t>
      </w:r>
      <w:r w:rsidR="00270018">
        <w:rPr>
          <w:rFonts w:ascii="Times New Roman" w:hAnsi="Times New Roman"/>
          <w:b/>
          <w:sz w:val="28"/>
          <w:szCs w:val="28"/>
        </w:rPr>
        <w:t xml:space="preserve">     </w:t>
      </w:r>
      <w:r w:rsidR="00D14F86">
        <w:rPr>
          <w:rFonts w:ascii="Times New Roman" w:hAnsi="Times New Roman"/>
          <w:b/>
          <w:sz w:val="28"/>
          <w:szCs w:val="28"/>
        </w:rPr>
        <w:t xml:space="preserve">      </w:t>
      </w:r>
      <w:r w:rsidR="00270018">
        <w:rPr>
          <w:rFonts w:ascii="Times New Roman" w:hAnsi="Times New Roman"/>
          <w:b/>
          <w:sz w:val="28"/>
          <w:szCs w:val="28"/>
        </w:rPr>
        <w:t xml:space="preserve">    </w:t>
      </w:r>
      <w:r w:rsidR="00270018" w:rsidRPr="00270018">
        <w:rPr>
          <w:rFonts w:ascii="Times New Roman" w:hAnsi="Times New Roman"/>
          <w:sz w:val="28"/>
          <w:szCs w:val="28"/>
        </w:rPr>
        <w:t>Место размещения извещения:</w:t>
      </w:r>
    </w:p>
    <w:p w:rsidR="00270018" w:rsidRPr="00270018" w:rsidRDefault="00270018" w:rsidP="0027001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70018">
        <w:rPr>
          <w:rFonts w:ascii="Times New Roman" w:hAnsi="Times New Roman"/>
          <w:b/>
          <w:sz w:val="28"/>
          <w:szCs w:val="28"/>
        </w:rPr>
        <w:t xml:space="preserve">Официальный сайт Фонда капитального </w:t>
      </w:r>
    </w:p>
    <w:p w:rsidR="00270018" w:rsidRPr="00270018" w:rsidRDefault="00270018" w:rsidP="0027001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70018">
        <w:rPr>
          <w:rFonts w:ascii="Times New Roman" w:hAnsi="Times New Roman"/>
          <w:b/>
          <w:sz w:val="28"/>
          <w:szCs w:val="28"/>
        </w:rPr>
        <w:t xml:space="preserve">ремонта общего имущества многоквартирных </w:t>
      </w:r>
    </w:p>
    <w:p w:rsidR="00270018" w:rsidRPr="00270018" w:rsidRDefault="00270018" w:rsidP="00270018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u w:val="single"/>
        </w:rPr>
      </w:pPr>
      <w:r w:rsidRPr="00270018">
        <w:rPr>
          <w:rFonts w:ascii="Times New Roman" w:hAnsi="Times New Roman"/>
          <w:b/>
          <w:sz w:val="28"/>
          <w:szCs w:val="28"/>
        </w:rPr>
        <w:t xml:space="preserve">домов Липецкой области: </w:t>
      </w:r>
      <w:r w:rsidRPr="00270018">
        <w:rPr>
          <w:rFonts w:ascii="Times New Roman" w:hAnsi="Times New Roman"/>
          <w:b/>
          <w:sz w:val="28"/>
          <w:szCs w:val="28"/>
          <w:u w:val="single"/>
        </w:rPr>
        <w:t>www.kapremont48.ru</w:t>
      </w:r>
    </w:p>
    <w:p w:rsidR="00270018" w:rsidRDefault="00270018" w:rsidP="0095580E">
      <w:pPr>
        <w:spacing w:after="0"/>
        <w:rPr>
          <w:rFonts w:ascii="Times New Roman" w:hAnsi="Times New Roman"/>
          <w:sz w:val="28"/>
          <w:szCs w:val="28"/>
        </w:rPr>
      </w:pPr>
    </w:p>
    <w:p w:rsidR="00270018" w:rsidRDefault="00270018" w:rsidP="00BA5E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0018">
        <w:rPr>
          <w:rFonts w:ascii="Times New Roman" w:hAnsi="Times New Roman"/>
          <w:b/>
          <w:sz w:val="28"/>
          <w:szCs w:val="28"/>
        </w:rPr>
        <w:t xml:space="preserve">ИЗВЕЩЕНИЕ О ПРОВЕДЕНИИ </w:t>
      </w:r>
    </w:p>
    <w:p w:rsidR="00B5562F" w:rsidRDefault="00270018" w:rsidP="00BA5E6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70018">
        <w:rPr>
          <w:rFonts w:ascii="Times New Roman" w:hAnsi="Times New Roman"/>
          <w:b/>
          <w:sz w:val="28"/>
          <w:szCs w:val="28"/>
        </w:rPr>
        <w:t xml:space="preserve">ЗАПРОСА </w:t>
      </w:r>
      <w:r>
        <w:rPr>
          <w:rFonts w:ascii="Times New Roman" w:hAnsi="Times New Roman"/>
          <w:b/>
          <w:sz w:val="28"/>
          <w:szCs w:val="28"/>
        </w:rPr>
        <w:t xml:space="preserve">КОММЕРЧЕСКИХ </w:t>
      </w:r>
      <w:r w:rsidRPr="00270018">
        <w:rPr>
          <w:rFonts w:ascii="Times New Roman" w:hAnsi="Times New Roman"/>
          <w:b/>
          <w:sz w:val="28"/>
          <w:szCs w:val="28"/>
        </w:rPr>
        <w:t>ПРЕДЛОЖЕНИЙ</w:t>
      </w:r>
    </w:p>
    <w:p w:rsidR="00270018" w:rsidRDefault="00270018" w:rsidP="00BA5E6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469C3" w:rsidRPr="00A26616" w:rsidRDefault="00BB522E" w:rsidP="00BA5E6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B522E">
        <w:rPr>
          <w:rFonts w:ascii="Times New Roman" w:hAnsi="Times New Roman"/>
          <w:sz w:val="28"/>
          <w:szCs w:val="28"/>
        </w:rPr>
        <w:t>Уважаемые господа!</w:t>
      </w:r>
    </w:p>
    <w:p w:rsidR="00566C67" w:rsidRPr="00177EF7" w:rsidRDefault="00566C67" w:rsidP="0095580E">
      <w:pPr>
        <w:spacing w:after="0"/>
        <w:rPr>
          <w:rFonts w:ascii="Times New Roman" w:hAnsi="Times New Roman"/>
          <w:sz w:val="28"/>
          <w:szCs w:val="28"/>
        </w:rPr>
      </w:pPr>
    </w:p>
    <w:p w:rsidR="00BB522E" w:rsidRDefault="00566C67" w:rsidP="005C2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ab/>
      </w:r>
      <w:r w:rsidR="00BB522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Фонд капитального ремонта общего имущества Липецкой области </w:t>
      </w:r>
      <w:r w:rsidR="00B5562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(далее – </w:t>
      </w:r>
      <w:r w:rsidR="002C1DFB">
        <w:rPr>
          <w:rFonts w:ascii="Times New Roman" w:eastAsiaTheme="minorHAnsi" w:hAnsi="Times New Roman"/>
          <w:color w:val="000000" w:themeColor="text1"/>
          <w:sz w:val="28"/>
          <w:szCs w:val="28"/>
        </w:rPr>
        <w:t>Заказчик</w:t>
      </w:r>
      <w:r w:rsidR="00B5562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) </w:t>
      </w:r>
      <w:r w:rsidR="00B5562F">
        <w:rPr>
          <w:rFonts w:ascii="Times New Roman" w:hAnsi="Times New Roman"/>
          <w:color w:val="000000"/>
          <w:sz w:val="28"/>
          <w:szCs w:val="28"/>
        </w:rPr>
        <w:t xml:space="preserve">извещает </w:t>
      </w:r>
      <w:r w:rsidR="001F3F51" w:rsidRPr="001F3F51">
        <w:rPr>
          <w:rFonts w:ascii="Times New Roman" w:hAnsi="Times New Roman"/>
          <w:color w:val="000000"/>
          <w:sz w:val="28"/>
          <w:szCs w:val="28"/>
        </w:rPr>
        <w:t xml:space="preserve">всем заинтересованным лицам (далее – </w:t>
      </w:r>
      <w:r w:rsidR="001F3F51" w:rsidRPr="002C1DFB">
        <w:rPr>
          <w:rFonts w:ascii="Times New Roman" w:hAnsi="Times New Roman"/>
          <w:color w:val="000000"/>
          <w:sz w:val="28"/>
          <w:szCs w:val="28"/>
        </w:rPr>
        <w:t xml:space="preserve">Участники </w:t>
      </w:r>
      <w:r w:rsidR="006E163C">
        <w:rPr>
          <w:rFonts w:ascii="Times New Roman" w:hAnsi="Times New Roman"/>
          <w:color w:val="000000"/>
          <w:sz w:val="28"/>
          <w:szCs w:val="28"/>
        </w:rPr>
        <w:t>закупки</w:t>
      </w:r>
      <w:r w:rsidR="001F3F51" w:rsidRPr="002C1DFB">
        <w:rPr>
          <w:rFonts w:ascii="Times New Roman" w:hAnsi="Times New Roman"/>
          <w:color w:val="000000"/>
          <w:sz w:val="28"/>
          <w:szCs w:val="28"/>
        </w:rPr>
        <w:t>)</w:t>
      </w:r>
      <w:r w:rsidR="001F3F51" w:rsidRPr="001F3F51">
        <w:rPr>
          <w:rFonts w:ascii="Times New Roman" w:hAnsi="Times New Roman"/>
          <w:color w:val="000000"/>
          <w:sz w:val="28"/>
          <w:szCs w:val="28"/>
        </w:rPr>
        <w:t xml:space="preserve"> о наличии потребности в услугах и предлагает принять участие в настоящем запросе </w:t>
      </w:r>
      <w:r w:rsidR="00270018">
        <w:rPr>
          <w:rFonts w:ascii="Times New Roman" w:eastAsiaTheme="minorHAnsi" w:hAnsi="Times New Roman"/>
          <w:color w:val="000000" w:themeColor="text1"/>
          <w:sz w:val="28"/>
          <w:szCs w:val="28"/>
        </w:rPr>
        <w:t>коммерческих предложений</w:t>
      </w:r>
      <w:r w:rsidR="00BB522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27001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на </w:t>
      </w:r>
      <w:r w:rsidR="00270018" w:rsidRPr="00270018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оказание услуг по предпечатной подготовке, формированию данных печати, распечатке, конвертованию, упаковк</w:t>
      </w:r>
      <w:r w:rsidR="00562BC6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е</w:t>
      </w:r>
      <w:r w:rsidR="00270018" w:rsidRPr="00270018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и доставк</w:t>
      </w:r>
      <w:r w:rsidR="00562BC6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е</w:t>
      </w:r>
      <w:r w:rsidR="00270018" w:rsidRPr="00270018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счетов-квитанций</w:t>
      </w:r>
      <w:r w:rsidR="005C230E">
        <w:rPr>
          <w:rFonts w:ascii="Times New Roman" w:eastAsiaTheme="minorHAnsi" w:hAnsi="Times New Roman"/>
          <w:color w:val="000000" w:themeColor="text1"/>
          <w:sz w:val="28"/>
          <w:szCs w:val="28"/>
        </w:rPr>
        <w:t>.</w:t>
      </w:r>
    </w:p>
    <w:p w:rsidR="00B004E1" w:rsidRDefault="002C1DFB" w:rsidP="002C1D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C1DFB">
        <w:rPr>
          <w:rFonts w:ascii="Times New Roman" w:hAnsi="Times New Roman"/>
          <w:color w:val="000000"/>
          <w:sz w:val="28"/>
          <w:szCs w:val="28"/>
        </w:rPr>
        <w:t xml:space="preserve">Настоящая закупка в форме запроса </w:t>
      </w:r>
      <w:r>
        <w:rPr>
          <w:rFonts w:ascii="Times New Roman" w:hAnsi="Times New Roman"/>
          <w:color w:val="000000"/>
          <w:sz w:val="28"/>
          <w:szCs w:val="28"/>
        </w:rPr>
        <w:t xml:space="preserve">коммерческих </w:t>
      </w:r>
      <w:r w:rsidRPr="002C1DFB">
        <w:rPr>
          <w:rFonts w:ascii="Times New Roman" w:hAnsi="Times New Roman"/>
          <w:color w:val="000000"/>
          <w:sz w:val="28"/>
          <w:szCs w:val="28"/>
        </w:rPr>
        <w:t xml:space="preserve">предложений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Pr="002C1DFB">
        <w:rPr>
          <w:rFonts w:ascii="Times New Roman" w:hAnsi="Times New Roman"/>
          <w:color w:val="000000"/>
          <w:sz w:val="28"/>
          <w:szCs w:val="28"/>
        </w:rPr>
        <w:t xml:space="preserve">не является торгами (конкурсом, аукционом) или публичным конкурсом в соответствии </w:t>
      </w:r>
      <w:r>
        <w:rPr>
          <w:rFonts w:ascii="Times New Roman" w:hAnsi="Times New Roman"/>
          <w:color w:val="000000"/>
          <w:sz w:val="28"/>
          <w:szCs w:val="28"/>
        </w:rPr>
        <w:t xml:space="preserve">со статьями 447-449, 1057-1061 </w:t>
      </w:r>
      <w:r w:rsidRPr="002C1DFB">
        <w:rPr>
          <w:rFonts w:ascii="Times New Roman" w:hAnsi="Times New Roman"/>
          <w:color w:val="000000"/>
          <w:sz w:val="28"/>
          <w:szCs w:val="28"/>
        </w:rPr>
        <w:t xml:space="preserve">Гражданского кодекса Российской </w:t>
      </w:r>
      <w:r>
        <w:rPr>
          <w:rFonts w:ascii="Times New Roman" w:hAnsi="Times New Roman"/>
          <w:color w:val="000000"/>
          <w:sz w:val="28"/>
          <w:szCs w:val="28"/>
        </w:rPr>
        <w:t xml:space="preserve">Федерации, и не накладывает на </w:t>
      </w:r>
      <w:r w:rsidRPr="002C1DFB">
        <w:rPr>
          <w:rFonts w:ascii="Times New Roman" w:hAnsi="Times New Roman"/>
          <w:color w:val="000000"/>
          <w:sz w:val="28"/>
          <w:szCs w:val="28"/>
        </w:rPr>
        <w:t>Заказчика обязательств, установленных указанными статьями Гражданского к</w:t>
      </w:r>
      <w:r>
        <w:rPr>
          <w:rFonts w:ascii="Times New Roman" w:hAnsi="Times New Roman"/>
          <w:color w:val="000000"/>
          <w:sz w:val="28"/>
          <w:szCs w:val="28"/>
        </w:rPr>
        <w:t xml:space="preserve">одекса Российской Федерации. </w:t>
      </w:r>
      <w:r w:rsidR="00AE3793">
        <w:rPr>
          <w:rFonts w:ascii="Times New Roman" w:hAnsi="Times New Roman"/>
          <w:color w:val="000000"/>
          <w:sz w:val="28"/>
          <w:szCs w:val="28"/>
        </w:rPr>
        <w:t xml:space="preserve">После наступления даты окончания приема заявок Заказчик вправе завершить процедуру закупки без определения победителя, за исключением случая, когда в протоколе указывается победитель. Объявление победителя в протоколе накладывает обязательство заключить с таким победителем </w:t>
      </w:r>
      <w:r w:rsidR="004D3578">
        <w:rPr>
          <w:rFonts w:ascii="Times New Roman" w:hAnsi="Times New Roman"/>
          <w:color w:val="000000"/>
          <w:sz w:val="28"/>
          <w:szCs w:val="28"/>
        </w:rPr>
        <w:t>договор.</w:t>
      </w:r>
    </w:p>
    <w:p w:rsidR="002C1DFB" w:rsidRPr="002C1DFB" w:rsidRDefault="002C1DFB" w:rsidP="002C1D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c"/>
        <w:tblW w:w="10349" w:type="dxa"/>
        <w:tblInd w:w="-318" w:type="dxa"/>
        <w:tblLook w:val="04A0"/>
      </w:tblPr>
      <w:tblGrid>
        <w:gridCol w:w="3120"/>
        <w:gridCol w:w="7229"/>
      </w:tblGrid>
      <w:tr w:rsidR="00DA0992" w:rsidRPr="00DA0992" w:rsidTr="00DB290B">
        <w:trPr>
          <w:trHeight w:val="269"/>
        </w:trPr>
        <w:tc>
          <w:tcPr>
            <w:tcW w:w="3120" w:type="dxa"/>
          </w:tcPr>
          <w:p w:rsidR="00DA0992" w:rsidRPr="00DB290B" w:rsidRDefault="00DA0992" w:rsidP="006E163C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DB290B">
              <w:rPr>
                <w:rFonts w:ascii="Times New Roman" w:hAnsi="Times New Roman"/>
                <w:i/>
                <w:sz w:val="28"/>
                <w:szCs w:val="28"/>
              </w:rPr>
              <w:t>Номер извещения:</w:t>
            </w:r>
          </w:p>
        </w:tc>
        <w:tc>
          <w:tcPr>
            <w:tcW w:w="7229" w:type="dxa"/>
          </w:tcPr>
          <w:p w:rsidR="00DA0992" w:rsidRPr="00DA0992" w:rsidRDefault="00DA0992" w:rsidP="000E77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0992">
              <w:rPr>
                <w:rFonts w:ascii="Times New Roman" w:hAnsi="Times New Roman"/>
                <w:color w:val="000000"/>
                <w:sz w:val="28"/>
                <w:szCs w:val="28"/>
              </w:rPr>
              <w:t>ЗКП-0</w:t>
            </w:r>
            <w:r w:rsidR="000E776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DA0992">
              <w:rPr>
                <w:rFonts w:ascii="Times New Roman" w:hAnsi="Times New Roman"/>
                <w:color w:val="000000"/>
                <w:sz w:val="28"/>
                <w:szCs w:val="28"/>
              </w:rPr>
              <w:t>-2015</w:t>
            </w:r>
          </w:p>
        </w:tc>
      </w:tr>
      <w:tr w:rsidR="00DA0992" w:rsidRPr="00DA0992" w:rsidTr="00DB290B">
        <w:trPr>
          <w:trHeight w:val="373"/>
        </w:trPr>
        <w:tc>
          <w:tcPr>
            <w:tcW w:w="3120" w:type="dxa"/>
          </w:tcPr>
          <w:p w:rsidR="00DA0992" w:rsidRPr="00DB290B" w:rsidRDefault="00DA0992" w:rsidP="006E163C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DB290B">
              <w:rPr>
                <w:rFonts w:ascii="Times New Roman" w:hAnsi="Times New Roman"/>
                <w:i/>
                <w:sz w:val="28"/>
                <w:szCs w:val="28"/>
              </w:rPr>
              <w:t>Способ закупки:</w:t>
            </w:r>
          </w:p>
        </w:tc>
        <w:tc>
          <w:tcPr>
            <w:tcW w:w="7229" w:type="dxa"/>
          </w:tcPr>
          <w:p w:rsidR="00DA0992" w:rsidRPr="00DA0992" w:rsidRDefault="00DA0992" w:rsidP="005C2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0992">
              <w:rPr>
                <w:rFonts w:ascii="Times New Roman" w:hAnsi="Times New Roman"/>
                <w:color w:val="000000"/>
                <w:sz w:val="28"/>
                <w:szCs w:val="28"/>
              </w:rPr>
              <w:t>Запрос коммерческих предложений</w:t>
            </w:r>
          </w:p>
        </w:tc>
      </w:tr>
      <w:tr w:rsidR="00DA0992" w:rsidRPr="00DA0992" w:rsidTr="00DB290B">
        <w:trPr>
          <w:trHeight w:val="1116"/>
        </w:trPr>
        <w:tc>
          <w:tcPr>
            <w:tcW w:w="3120" w:type="dxa"/>
          </w:tcPr>
          <w:p w:rsidR="00DA0992" w:rsidRPr="00DB290B" w:rsidRDefault="00DA0992" w:rsidP="00DA0992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DB290B">
              <w:rPr>
                <w:rFonts w:ascii="Times New Roman" w:hAnsi="Times New Roman"/>
                <w:i/>
                <w:sz w:val="28"/>
                <w:szCs w:val="28"/>
              </w:rPr>
              <w:t>Предмет закупки:</w:t>
            </w:r>
          </w:p>
        </w:tc>
        <w:tc>
          <w:tcPr>
            <w:tcW w:w="7229" w:type="dxa"/>
          </w:tcPr>
          <w:p w:rsidR="002C1DFB" w:rsidRPr="00DA0992" w:rsidRDefault="00DA0992" w:rsidP="005C2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Оказание услуг</w:t>
            </w:r>
            <w:r w:rsidRPr="00764458">
              <w:t xml:space="preserve"> </w:t>
            </w:r>
            <w:r w:rsidRPr="00764458">
              <w:rPr>
                <w:rFonts w:ascii="Times New Roman" w:hAnsi="Times New Roman"/>
                <w:color w:val="000000"/>
                <w:sz w:val="28"/>
                <w:szCs w:val="28"/>
              </w:rPr>
              <w:t>по предпечатной подготовке, формированию данных печати, распечатке, конвертованию, упаковк</w:t>
            </w:r>
            <w:r w:rsidR="00562BC6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7644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доставк</w:t>
            </w:r>
            <w:r w:rsidR="00562BC6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7644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счетов-квитанций</w:t>
            </w:r>
          </w:p>
        </w:tc>
      </w:tr>
      <w:tr w:rsidR="00DA0992" w:rsidRPr="00DA0992" w:rsidTr="00DB290B">
        <w:trPr>
          <w:trHeight w:val="406"/>
        </w:trPr>
        <w:tc>
          <w:tcPr>
            <w:tcW w:w="10349" w:type="dxa"/>
            <w:gridSpan w:val="2"/>
          </w:tcPr>
          <w:p w:rsidR="00DA0992" w:rsidRPr="00DB290B" w:rsidRDefault="00204D74" w:rsidP="005C2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DB290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Заказчик</w:t>
            </w:r>
          </w:p>
        </w:tc>
      </w:tr>
      <w:tr w:rsidR="00EA7DF7" w:rsidRPr="00DA0992" w:rsidTr="00BF1CAD">
        <w:tc>
          <w:tcPr>
            <w:tcW w:w="3120" w:type="dxa"/>
          </w:tcPr>
          <w:p w:rsidR="00EA7DF7" w:rsidRPr="00DB290B" w:rsidRDefault="00EA7DF7" w:rsidP="006E163C">
            <w:pPr>
              <w:tabs>
                <w:tab w:val="left" w:pos="10260"/>
              </w:tabs>
              <w:autoSpaceDE w:val="0"/>
              <w:autoSpaceDN w:val="0"/>
              <w:adjustRightInd w:val="0"/>
              <w:ind w:right="398"/>
              <w:jc w:val="both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DB290B">
              <w:rPr>
                <w:rFonts w:ascii="Times New Roman" w:hAnsi="Times New Roman"/>
                <w:i/>
                <w:sz w:val="28"/>
                <w:szCs w:val="28"/>
              </w:rPr>
              <w:t>Наименование:</w:t>
            </w:r>
          </w:p>
        </w:tc>
        <w:tc>
          <w:tcPr>
            <w:tcW w:w="7229" w:type="dxa"/>
          </w:tcPr>
          <w:p w:rsidR="002C1DFB" w:rsidRPr="002C1DFB" w:rsidRDefault="00EA7DF7" w:rsidP="005C230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Фонд капитального ремонта общего имущества многоквартирных домов Липецкой области</w:t>
            </w:r>
          </w:p>
        </w:tc>
      </w:tr>
      <w:tr w:rsidR="00EA7DF7" w:rsidRPr="00DA0992" w:rsidTr="00DB290B">
        <w:trPr>
          <w:trHeight w:val="339"/>
        </w:trPr>
        <w:tc>
          <w:tcPr>
            <w:tcW w:w="3120" w:type="dxa"/>
          </w:tcPr>
          <w:p w:rsidR="00EA7DF7" w:rsidRPr="00DB290B" w:rsidRDefault="00EA7DF7" w:rsidP="006E163C">
            <w:pPr>
              <w:tabs>
                <w:tab w:val="left" w:pos="10260"/>
              </w:tabs>
              <w:autoSpaceDE w:val="0"/>
              <w:autoSpaceDN w:val="0"/>
              <w:adjustRightInd w:val="0"/>
              <w:ind w:right="398"/>
              <w:jc w:val="both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DB290B">
              <w:rPr>
                <w:rFonts w:ascii="Times New Roman" w:hAnsi="Times New Roman"/>
                <w:i/>
                <w:sz w:val="28"/>
                <w:szCs w:val="28"/>
              </w:rPr>
              <w:t xml:space="preserve">Место нахождения: </w:t>
            </w:r>
          </w:p>
        </w:tc>
        <w:tc>
          <w:tcPr>
            <w:tcW w:w="7229" w:type="dxa"/>
          </w:tcPr>
          <w:p w:rsidR="00EA7DF7" w:rsidRPr="00DA0992" w:rsidRDefault="00EA7DF7" w:rsidP="00EA7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004E1">
              <w:rPr>
                <w:rFonts w:ascii="Times New Roman" w:hAnsi="Times New Roman"/>
                <w:color w:val="000000"/>
                <w:sz w:val="28"/>
                <w:szCs w:val="28"/>
              </w:rPr>
              <w:t>398001, г. Липецк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B004E1">
              <w:rPr>
                <w:rFonts w:ascii="Times New Roman" w:hAnsi="Times New Roman"/>
                <w:color w:val="000000"/>
                <w:sz w:val="28"/>
                <w:szCs w:val="28"/>
              </w:rPr>
              <w:t>ул. Советская, д. 3, оф. 102</w:t>
            </w:r>
          </w:p>
        </w:tc>
      </w:tr>
      <w:tr w:rsidR="00EA7DF7" w:rsidRPr="00DA0992" w:rsidTr="00DB290B">
        <w:trPr>
          <w:trHeight w:val="273"/>
        </w:trPr>
        <w:tc>
          <w:tcPr>
            <w:tcW w:w="3120" w:type="dxa"/>
          </w:tcPr>
          <w:p w:rsidR="00EA7DF7" w:rsidRPr="00DB290B" w:rsidRDefault="00EA7DF7" w:rsidP="006E163C">
            <w:pPr>
              <w:tabs>
                <w:tab w:val="left" w:pos="10260"/>
              </w:tabs>
              <w:autoSpaceDE w:val="0"/>
              <w:autoSpaceDN w:val="0"/>
              <w:adjustRightInd w:val="0"/>
              <w:ind w:right="398"/>
              <w:jc w:val="both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DB290B">
              <w:rPr>
                <w:rFonts w:ascii="Times New Roman" w:hAnsi="Times New Roman"/>
                <w:i/>
                <w:sz w:val="28"/>
                <w:szCs w:val="28"/>
              </w:rPr>
              <w:t>Почтовый адрес:</w:t>
            </w:r>
          </w:p>
        </w:tc>
        <w:tc>
          <w:tcPr>
            <w:tcW w:w="7229" w:type="dxa"/>
          </w:tcPr>
          <w:p w:rsidR="00EA7DF7" w:rsidRPr="00DA0992" w:rsidRDefault="00EA7DF7" w:rsidP="005C2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004E1">
              <w:rPr>
                <w:rFonts w:ascii="Times New Roman" w:hAnsi="Times New Roman"/>
                <w:color w:val="000000"/>
                <w:sz w:val="28"/>
                <w:szCs w:val="28"/>
              </w:rPr>
              <w:t>398001, г. Липецк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B004E1">
              <w:rPr>
                <w:rFonts w:ascii="Times New Roman" w:hAnsi="Times New Roman"/>
                <w:color w:val="000000"/>
                <w:sz w:val="28"/>
                <w:szCs w:val="28"/>
              </w:rPr>
              <w:t>ул. Советская, д. 3, оф. 102</w:t>
            </w:r>
          </w:p>
        </w:tc>
      </w:tr>
      <w:tr w:rsidR="00EA7DF7" w:rsidRPr="00DA0992" w:rsidTr="00DB290B">
        <w:trPr>
          <w:trHeight w:val="557"/>
        </w:trPr>
        <w:tc>
          <w:tcPr>
            <w:tcW w:w="3120" w:type="dxa"/>
          </w:tcPr>
          <w:p w:rsidR="00EA7DF7" w:rsidRPr="00DB290B" w:rsidRDefault="00EA7DF7" w:rsidP="006E163C">
            <w:pPr>
              <w:tabs>
                <w:tab w:val="left" w:pos="10260"/>
              </w:tabs>
              <w:autoSpaceDE w:val="0"/>
              <w:autoSpaceDN w:val="0"/>
              <w:adjustRightInd w:val="0"/>
              <w:ind w:right="398"/>
              <w:jc w:val="both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DB290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Адрес электронной почты: </w:t>
            </w:r>
          </w:p>
        </w:tc>
        <w:tc>
          <w:tcPr>
            <w:tcW w:w="7229" w:type="dxa"/>
          </w:tcPr>
          <w:p w:rsidR="00EA7DF7" w:rsidRPr="00DA0992" w:rsidRDefault="00EA7DF7" w:rsidP="005C2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70018">
              <w:rPr>
                <w:rFonts w:ascii="Times New Roman" w:hAnsi="Times New Roman"/>
                <w:sz w:val="28"/>
                <w:szCs w:val="28"/>
                <w:lang w:val="en-US"/>
              </w:rPr>
              <w:t>torgi</w:t>
            </w:r>
            <w:r w:rsidRPr="00270018">
              <w:rPr>
                <w:rFonts w:ascii="Times New Roman" w:hAnsi="Times New Roman"/>
                <w:sz w:val="28"/>
                <w:szCs w:val="28"/>
              </w:rPr>
              <w:t>@kapremont48.ru</w:t>
            </w:r>
          </w:p>
        </w:tc>
      </w:tr>
      <w:tr w:rsidR="00EA7DF7" w:rsidRPr="00DA0992" w:rsidTr="00DB290B">
        <w:trPr>
          <w:trHeight w:val="609"/>
        </w:trPr>
        <w:tc>
          <w:tcPr>
            <w:tcW w:w="3120" w:type="dxa"/>
          </w:tcPr>
          <w:p w:rsidR="00EA7DF7" w:rsidRPr="00DB290B" w:rsidRDefault="00EA7DF7" w:rsidP="00EA7DF7">
            <w:pPr>
              <w:tabs>
                <w:tab w:val="left" w:pos="10260"/>
              </w:tabs>
              <w:autoSpaceDE w:val="0"/>
              <w:autoSpaceDN w:val="0"/>
              <w:adjustRightInd w:val="0"/>
              <w:ind w:right="398"/>
              <w:jc w:val="both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DB290B">
              <w:rPr>
                <w:rFonts w:ascii="Times New Roman" w:hAnsi="Times New Roman"/>
                <w:i/>
                <w:sz w:val="28"/>
                <w:szCs w:val="28"/>
              </w:rPr>
              <w:t>Контактное лицо:</w:t>
            </w:r>
          </w:p>
        </w:tc>
        <w:tc>
          <w:tcPr>
            <w:tcW w:w="7229" w:type="dxa"/>
          </w:tcPr>
          <w:p w:rsidR="00EA7DF7" w:rsidRDefault="00EA7DF7" w:rsidP="005C2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Богданова Юлия Константиновна, </w:t>
            </w:r>
            <w:r w:rsidRPr="00B004E1">
              <w:rPr>
                <w:rFonts w:ascii="Times New Roman" w:hAnsi="Times New Roman"/>
                <w:color w:val="000000"/>
                <w:sz w:val="28"/>
                <w:szCs w:val="28"/>
              </w:rPr>
              <w:t>тел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ефон</w:t>
            </w:r>
            <w:r w:rsidR="002E68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56</w:t>
            </w:r>
            <w:r w:rsidRPr="00B004E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B004E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  <w:p w:rsidR="00EA7DF7" w:rsidRPr="00DA0992" w:rsidRDefault="00EA7DF7" w:rsidP="005C2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EA7DF7" w:rsidRPr="00DA0992" w:rsidTr="00DB290B">
        <w:trPr>
          <w:trHeight w:val="391"/>
        </w:trPr>
        <w:tc>
          <w:tcPr>
            <w:tcW w:w="10349" w:type="dxa"/>
            <w:gridSpan w:val="2"/>
          </w:tcPr>
          <w:p w:rsidR="00EA7DF7" w:rsidRPr="00DB290B" w:rsidRDefault="00EA7DF7" w:rsidP="005C2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DB290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Предмет договора</w:t>
            </w:r>
          </w:p>
        </w:tc>
      </w:tr>
      <w:tr w:rsidR="00EA7DF7" w:rsidRPr="00DA0992" w:rsidTr="00DB290B">
        <w:trPr>
          <w:trHeight w:val="4817"/>
        </w:trPr>
        <w:tc>
          <w:tcPr>
            <w:tcW w:w="3120" w:type="dxa"/>
          </w:tcPr>
          <w:p w:rsidR="00EA7DF7" w:rsidRPr="00DB290B" w:rsidRDefault="00EA7DF7" w:rsidP="005C2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B290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Предмет Договора:</w:t>
            </w:r>
          </w:p>
        </w:tc>
        <w:tc>
          <w:tcPr>
            <w:tcW w:w="7229" w:type="dxa"/>
          </w:tcPr>
          <w:p w:rsidR="00EA7DF7" w:rsidRPr="00EA7DF7" w:rsidRDefault="004870E8" w:rsidP="00EA7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EA7D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казание услуг </w:t>
            </w:r>
            <w:r w:rsidR="00EA7DF7" w:rsidRPr="00EA7D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</w:t>
            </w:r>
            <w:r w:rsidR="00EA7DF7" w:rsidRPr="00764458">
              <w:rPr>
                <w:rFonts w:ascii="Times New Roman" w:hAnsi="Times New Roman"/>
                <w:color w:val="000000"/>
                <w:sz w:val="28"/>
                <w:szCs w:val="28"/>
              </w:rPr>
              <w:t>предпечатной подготовке, формированию данных печати, распечатке, конвертованию, упаковк</w:t>
            </w:r>
            <w:r w:rsidR="00562BC6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EA7DF7" w:rsidRPr="007644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доставк</w:t>
            </w:r>
            <w:r w:rsidR="00562BC6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EA7DF7" w:rsidRPr="007644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счетов-квитанций</w:t>
            </w:r>
            <w:r w:rsidR="001A55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осуществляется ежемесячно и</w:t>
            </w:r>
            <w:r w:rsidR="00EA7DF7" w:rsidRPr="00EA7D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включа</w:t>
            </w:r>
            <w:r w:rsidR="00EA7DF7">
              <w:rPr>
                <w:rFonts w:ascii="Times New Roman" w:hAnsi="Times New Roman"/>
                <w:color w:val="000000"/>
                <w:sz w:val="28"/>
                <w:szCs w:val="28"/>
              </w:rPr>
              <w:t>ет</w:t>
            </w:r>
            <w:r w:rsidR="00EA7DF7" w:rsidRPr="00EA7D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себя следующее:</w:t>
            </w:r>
          </w:p>
          <w:p w:rsidR="00EA7DF7" w:rsidRPr="00EA7DF7" w:rsidRDefault="00EA7DF7" w:rsidP="00EA7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DF7">
              <w:rPr>
                <w:rFonts w:ascii="Times New Roman" w:hAnsi="Times New Roman"/>
                <w:color w:val="000000"/>
                <w:sz w:val="28"/>
                <w:szCs w:val="28"/>
              </w:rPr>
              <w:t>- получение от Заказчика базы данных и ее обработк</w:t>
            </w:r>
            <w:r w:rsidR="00562BC6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EA7D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последующей печати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EA7DF7" w:rsidRPr="00EA7DF7" w:rsidRDefault="00EA7DF7" w:rsidP="00EA7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DF7">
              <w:rPr>
                <w:rFonts w:ascii="Times New Roman" w:hAnsi="Times New Roman"/>
                <w:color w:val="000000"/>
                <w:sz w:val="28"/>
                <w:szCs w:val="28"/>
              </w:rPr>
              <w:t>- печать постоянной информации на одной из сторон бесконвертного отправления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EA7DF7" w:rsidRPr="00EA7DF7" w:rsidRDefault="00EA7DF7" w:rsidP="00EA7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DF7">
              <w:rPr>
                <w:rFonts w:ascii="Times New Roman" w:hAnsi="Times New Roman"/>
                <w:color w:val="000000"/>
                <w:sz w:val="28"/>
                <w:szCs w:val="28"/>
              </w:rPr>
              <w:t>- односторонн</w:t>
            </w:r>
            <w:r w:rsidR="00562BC6">
              <w:rPr>
                <w:rFonts w:ascii="Times New Roman" w:hAnsi="Times New Roman"/>
                <w:color w:val="000000"/>
                <w:sz w:val="28"/>
                <w:szCs w:val="28"/>
              </w:rPr>
              <w:t>юю</w:t>
            </w:r>
            <w:r w:rsidRPr="00EA7D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печать счета-квитанции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EA7DF7" w:rsidRPr="00EA7DF7" w:rsidRDefault="00EA7DF7" w:rsidP="00EA7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DF7">
              <w:rPr>
                <w:rFonts w:ascii="Times New Roman" w:hAnsi="Times New Roman"/>
                <w:color w:val="000000"/>
                <w:sz w:val="28"/>
                <w:szCs w:val="28"/>
              </w:rPr>
              <w:t>- формирование бесконвертных отправлений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EA7DF7" w:rsidRPr="00EA7DF7" w:rsidRDefault="00EA7DF7" w:rsidP="00EA7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DF7">
              <w:rPr>
                <w:rFonts w:ascii="Times New Roman" w:hAnsi="Times New Roman"/>
                <w:color w:val="000000"/>
                <w:sz w:val="28"/>
                <w:szCs w:val="28"/>
              </w:rPr>
              <w:t>- оформление сопроводительной документации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EA7DF7" w:rsidRPr="00EA7DF7" w:rsidRDefault="00EA7DF7" w:rsidP="00EA7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DF7">
              <w:rPr>
                <w:rFonts w:ascii="Times New Roman" w:hAnsi="Times New Roman"/>
                <w:color w:val="000000"/>
                <w:sz w:val="28"/>
                <w:szCs w:val="28"/>
              </w:rPr>
              <w:t>- сортировк</w:t>
            </w:r>
            <w:r w:rsidR="00562BC6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EA7D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упаковк</w:t>
            </w:r>
            <w:r w:rsidR="00562BC6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EA7D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готовых счетов-квитанций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2C1DFB" w:rsidRPr="00EA7DF7" w:rsidRDefault="00EA7DF7" w:rsidP="00562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DF7">
              <w:rPr>
                <w:rFonts w:ascii="Times New Roman" w:hAnsi="Times New Roman"/>
                <w:color w:val="000000"/>
                <w:sz w:val="28"/>
                <w:szCs w:val="28"/>
              </w:rPr>
              <w:t>- доставк</w:t>
            </w:r>
            <w:r w:rsidR="00562BC6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EA7D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счетов-квитанций на склады подрядчиков по распространению.</w:t>
            </w:r>
          </w:p>
        </w:tc>
      </w:tr>
      <w:tr w:rsidR="00695187" w:rsidRPr="00DA0992" w:rsidTr="00DB290B">
        <w:trPr>
          <w:trHeight w:val="1940"/>
        </w:trPr>
        <w:tc>
          <w:tcPr>
            <w:tcW w:w="3120" w:type="dxa"/>
          </w:tcPr>
          <w:p w:rsidR="00695187" w:rsidRPr="00DB290B" w:rsidRDefault="00695187" w:rsidP="005C2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B290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Место оказания услуг:</w:t>
            </w:r>
          </w:p>
        </w:tc>
        <w:tc>
          <w:tcPr>
            <w:tcW w:w="7229" w:type="dxa"/>
          </w:tcPr>
          <w:p w:rsidR="00695187" w:rsidRPr="00EA7DF7" w:rsidRDefault="00625501" w:rsidP="00EA7D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Ежемесячная д</w:t>
            </w:r>
            <w:r w:rsidR="00695187" w:rsidRPr="00EA7DF7">
              <w:rPr>
                <w:rFonts w:ascii="Times New Roman" w:hAnsi="Times New Roman"/>
                <w:color w:val="000000"/>
                <w:sz w:val="28"/>
                <w:szCs w:val="28"/>
              </w:rPr>
              <w:t>оставка до подрядчиков по распространению в г. Липецке – в 2 точки доставки – 2 адреса в г. Липецке удаленностью не более 50 км друг от друга, а также в г. Елец – 1 точка доставки (окончательные адреса доставки согласовываются в договоре).</w:t>
            </w:r>
          </w:p>
        </w:tc>
      </w:tr>
      <w:tr w:rsidR="001C0F32" w:rsidRPr="00DA0992" w:rsidTr="00DB290B">
        <w:trPr>
          <w:trHeight w:val="1273"/>
        </w:trPr>
        <w:tc>
          <w:tcPr>
            <w:tcW w:w="3120" w:type="dxa"/>
          </w:tcPr>
          <w:p w:rsidR="001C0F32" w:rsidRPr="00DB290B" w:rsidRDefault="001C0F32" w:rsidP="001C0F32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DB290B">
              <w:rPr>
                <w:rFonts w:ascii="Times New Roman" w:hAnsi="Times New Roman"/>
                <w:i/>
                <w:sz w:val="28"/>
                <w:szCs w:val="28"/>
              </w:rPr>
              <w:t xml:space="preserve">Объем оказываемых услуг: </w:t>
            </w:r>
          </w:p>
        </w:tc>
        <w:tc>
          <w:tcPr>
            <w:tcW w:w="7229" w:type="dxa"/>
          </w:tcPr>
          <w:p w:rsidR="001C0F32" w:rsidRPr="001C0F32" w:rsidRDefault="00716081" w:rsidP="000E77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1C0F32" w:rsidRPr="001C0F32">
              <w:rPr>
                <w:rFonts w:ascii="Times New Roman" w:hAnsi="Times New Roman"/>
                <w:color w:val="000000"/>
                <w:sz w:val="28"/>
                <w:szCs w:val="28"/>
              </w:rPr>
              <w:t>риентировочное количество счетов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-квитанций</w:t>
            </w:r>
            <w:r w:rsidR="001C0F32" w:rsidRPr="001C0F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составляет </w:t>
            </w:r>
            <w:r w:rsidR="000E776F">
              <w:rPr>
                <w:rFonts w:ascii="Times New Roman" w:hAnsi="Times New Roman"/>
                <w:color w:val="FF0000"/>
                <w:sz w:val="28"/>
                <w:szCs w:val="28"/>
              </w:rPr>
              <w:t>840 000</w:t>
            </w:r>
            <w:r w:rsidR="001C0F32" w:rsidRPr="0071608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шт., </w:t>
            </w:r>
            <w:r w:rsidRPr="0071608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из </w:t>
            </w:r>
            <w:r w:rsidRPr="00CC0CE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расчета </w:t>
            </w:r>
            <w:r w:rsidR="00CC0CE3" w:rsidRPr="00CC0CE3">
              <w:rPr>
                <w:rFonts w:ascii="Times New Roman" w:hAnsi="Times New Roman"/>
                <w:color w:val="FF0000"/>
                <w:sz w:val="28"/>
                <w:szCs w:val="28"/>
              </w:rPr>
              <w:t>в среднем</w:t>
            </w:r>
            <w:r w:rsidR="00CC0CE3" w:rsidRPr="001C0F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16081">
              <w:rPr>
                <w:rFonts w:ascii="Times New Roman" w:hAnsi="Times New Roman"/>
                <w:color w:val="FF0000"/>
                <w:sz w:val="28"/>
                <w:szCs w:val="28"/>
              </w:rPr>
              <w:t>420 000 штук в месяц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1C0F32">
              <w:rPr>
                <w:rFonts w:ascii="Times New Roman" w:hAnsi="Times New Roman"/>
                <w:color w:val="000000"/>
                <w:sz w:val="28"/>
                <w:szCs w:val="28"/>
              </w:rPr>
              <w:t>точное количество определяется</w:t>
            </w:r>
            <w:r w:rsidR="001C0F32" w:rsidRPr="001C0F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момент выгрузки</w:t>
            </w:r>
            <w:r w:rsidR="002C6025">
              <w:t xml:space="preserve"> </w:t>
            </w:r>
            <w:r w:rsidR="002C6025" w:rsidRPr="002C6025">
              <w:rPr>
                <w:rFonts w:ascii="Times New Roman" w:hAnsi="Times New Roman"/>
                <w:color w:val="000000"/>
                <w:sz w:val="28"/>
                <w:szCs w:val="28"/>
              </w:rPr>
              <w:t>базы данных в печать</w:t>
            </w:r>
            <w:r w:rsidR="001C0F32" w:rsidRPr="001C0F3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C0F32" w:rsidRPr="00DA0992" w:rsidTr="00DB290B">
        <w:trPr>
          <w:trHeight w:val="3818"/>
        </w:trPr>
        <w:tc>
          <w:tcPr>
            <w:tcW w:w="3120" w:type="dxa"/>
          </w:tcPr>
          <w:p w:rsidR="001C0F32" w:rsidRPr="00DB290B" w:rsidRDefault="001C0F32" w:rsidP="001C0F32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DB290B">
              <w:rPr>
                <w:rFonts w:ascii="Times New Roman" w:hAnsi="Times New Roman"/>
                <w:i/>
                <w:sz w:val="28"/>
                <w:szCs w:val="28"/>
              </w:rPr>
              <w:t>Сроки оказания услуг:</w:t>
            </w:r>
          </w:p>
        </w:tc>
        <w:tc>
          <w:tcPr>
            <w:tcW w:w="7229" w:type="dxa"/>
          </w:tcPr>
          <w:p w:rsidR="001C0F32" w:rsidRPr="000E260B" w:rsidRDefault="004870E8" w:rsidP="005C2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Оказание услуг</w:t>
            </w:r>
            <w:r w:rsidR="001C0F32" w:rsidRPr="001C0F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осуществляется ежемесячно </w:t>
            </w:r>
            <w:r w:rsidR="000E260B" w:rsidRPr="000E260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в течение </w:t>
            </w:r>
            <w:r w:rsidR="000E776F">
              <w:rPr>
                <w:rFonts w:ascii="Times New Roman" w:hAnsi="Times New Roman"/>
                <w:color w:val="FF0000"/>
                <w:sz w:val="28"/>
                <w:szCs w:val="28"/>
              </w:rPr>
              <w:t>двух</w:t>
            </w:r>
            <w:r w:rsidR="000E260B" w:rsidRPr="000E260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месяцев в период с </w:t>
            </w:r>
            <w:r w:rsidR="000E776F">
              <w:rPr>
                <w:rFonts w:ascii="Times New Roman" w:hAnsi="Times New Roman"/>
                <w:color w:val="FF0000"/>
                <w:sz w:val="28"/>
                <w:szCs w:val="28"/>
              </w:rPr>
              <w:t>ноября</w:t>
            </w:r>
            <w:r w:rsidR="001C0F32" w:rsidRPr="000E260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2015 г</w:t>
            </w:r>
            <w:r w:rsidR="000E260B" w:rsidRPr="000E260B">
              <w:rPr>
                <w:rFonts w:ascii="Times New Roman" w:hAnsi="Times New Roman"/>
                <w:color w:val="FF0000"/>
                <w:sz w:val="28"/>
                <w:szCs w:val="28"/>
              </w:rPr>
              <w:t>ода</w:t>
            </w:r>
            <w:r w:rsidR="001C0F32" w:rsidRPr="000E260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по </w:t>
            </w:r>
            <w:r w:rsidR="000E776F">
              <w:rPr>
                <w:rFonts w:ascii="Times New Roman" w:hAnsi="Times New Roman"/>
                <w:color w:val="FF0000"/>
                <w:sz w:val="28"/>
                <w:szCs w:val="28"/>
              </w:rPr>
              <w:t>дека</w:t>
            </w:r>
            <w:r w:rsidR="00716081">
              <w:rPr>
                <w:rFonts w:ascii="Times New Roman" w:hAnsi="Times New Roman"/>
                <w:color w:val="FF0000"/>
                <w:sz w:val="28"/>
                <w:szCs w:val="28"/>
              </w:rPr>
              <w:t>брь</w:t>
            </w:r>
            <w:r w:rsidR="001C0F32" w:rsidRPr="000E260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2015 года</w:t>
            </w:r>
            <w:r w:rsidR="000E260B" w:rsidRPr="000E260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включительно</w:t>
            </w:r>
            <w:r w:rsidR="001C0F32" w:rsidRPr="000E260B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  <w:p w:rsidR="001C0F32" w:rsidRPr="00FC4C4F" w:rsidRDefault="001C0F32" w:rsidP="001C0F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1C0F32">
              <w:rPr>
                <w:rFonts w:ascii="Times New Roman" w:hAnsi="Times New Roman"/>
                <w:color w:val="000000"/>
                <w:sz w:val="28"/>
                <w:szCs w:val="28"/>
              </w:rPr>
              <w:t>Файлы</w:t>
            </w:r>
            <w:r w:rsidR="00FC4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данных выгружаются ежемесячно, </w:t>
            </w:r>
            <w:r w:rsidR="00FC4C4F" w:rsidRPr="00FC4C4F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дата выгрузки может меняться</w:t>
            </w:r>
            <w:r w:rsidRPr="00FC4C4F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. </w:t>
            </w:r>
          </w:p>
          <w:p w:rsidR="001C0F32" w:rsidRPr="001C0F32" w:rsidRDefault="001C0F32" w:rsidP="001C0F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F32">
              <w:rPr>
                <w:rFonts w:ascii="Times New Roman" w:hAnsi="Times New Roman"/>
                <w:color w:val="000000"/>
                <w:sz w:val="28"/>
                <w:szCs w:val="28"/>
              </w:rPr>
              <w:t>В течение 72 часов после получения файлов необходимо обеспечить:</w:t>
            </w:r>
          </w:p>
          <w:p w:rsidR="001C0F32" w:rsidRPr="001C0F32" w:rsidRDefault="001C0F32" w:rsidP="001C0F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F32">
              <w:rPr>
                <w:rFonts w:ascii="Times New Roman" w:hAnsi="Times New Roman"/>
                <w:color w:val="000000"/>
                <w:sz w:val="28"/>
                <w:szCs w:val="28"/>
              </w:rPr>
              <w:t>- печать счетов-квитанций в соответствие с утвержд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енными макетами счета-извещения и полиграфии;</w:t>
            </w:r>
          </w:p>
          <w:p w:rsidR="001C0F32" w:rsidRPr="001C0F32" w:rsidRDefault="001C0F32" w:rsidP="001C0F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F32">
              <w:rPr>
                <w:rFonts w:ascii="Times New Roman" w:hAnsi="Times New Roman"/>
                <w:color w:val="000000"/>
                <w:sz w:val="28"/>
                <w:szCs w:val="28"/>
              </w:rPr>
              <w:t>- доставку и сдачу счетов-квитанций на склады подрядчиков по распространению в г. Липецк.</w:t>
            </w:r>
          </w:p>
        </w:tc>
      </w:tr>
      <w:tr w:rsidR="002C1DFB" w:rsidRPr="00DA0992" w:rsidTr="0025489C">
        <w:trPr>
          <w:trHeight w:val="691"/>
        </w:trPr>
        <w:tc>
          <w:tcPr>
            <w:tcW w:w="3120" w:type="dxa"/>
          </w:tcPr>
          <w:p w:rsidR="002C1DFB" w:rsidRPr="00DB290B" w:rsidRDefault="002C1DFB" w:rsidP="001C0F32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DB290B">
              <w:rPr>
                <w:rFonts w:ascii="Times New Roman" w:hAnsi="Times New Roman"/>
                <w:i/>
                <w:sz w:val="28"/>
                <w:szCs w:val="28"/>
              </w:rPr>
              <w:t>Источник финансирования</w:t>
            </w:r>
            <w:r w:rsidR="00695187" w:rsidRPr="00DB290B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</w:tc>
        <w:tc>
          <w:tcPr>
            <w:tcW w:w="7229" w:type="dxa"/>
          </w:tcPr>
          <w:p w:rsidR="002C1DFB" w:rsidRPr="001C0F32" w:rsidRDefault="002C1DFB" w:rsidP="005C2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Собственные средства Заказчика</w:t>
            </w:r>
          </w:p>
        </w:tc>
      </w:tr>
      <w:tr w:rsidR="001C0F32" w:rsidRPr="00DA0992" w:rsidTr="00DB290B">
        <w:trPr>
          <w:trHeight w:val="3216"/>
        </w:trPr>
        <w:tc>
          <w:tcPr>
            <w:tcW w:w="3120" w:type="dxa"/>
          </w:tcPr>
          <w:p w:rsidR="001B6B6A" w:rsidRPr="00DB290B" w:rsidRDefault="001C0F32" w:rsidP="006E163C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DB290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Начальная</w:t>
            </w:r>
            <w:r w:rsidR="001B6B6A" w:rsidRPr="00DB290B">
              <w:rPr>
                <w:rFonts w:ascii="Times New Roman" w:hAnsi="Times New Roman"/>
                <w:i/>
                <w:sz w:val="28"/>
                <w:szCs w:val="28"/>
              </w:rPr>
              <w:t xml:space="preserve"> (максимальная</w:t>
            </w:r>
            <w:r w:rsidRPr="00DB290B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1C0F32" w:rsidRPr="00DB290B" w:rsidRDefault="001C0F32" w:rsidP="006E163C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DB290B">
              <w:rPr>
                <w:rFonts w:ascii="Times New Roman" w:hAnsi="Times New Roman"/>
                <w:i/>
                <w:sz w:val="28"/>
                <w:szCs w:val="28"/>
              </w:rPr>
              <w:t>цен</w:t>
            </w:r>
            <w:r w:rsidR="001B6B6A" w:rsidRPr="00DB290B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DB290B">
              <w:rPr>
                <w:rFonts w:ascii="Times New Roman" w:hAnsi="Times New Roman"/>
                <w:i/>
                <w:sz w:val="28"/>
                <w:szCs w:val="28"/>
              </w:rPr>
              <w:t xml:space="preserve"> Договора:</w:t>
            </w:r>
          </w:p>
          <w:p w:rsidR="001C0F32" w:rsidRPr="00DB290B" w:rsidRDefault="001C0F32" w:rsidP="006E163C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1C0F32" w:rsidRDefault="001C0F32" w:rsidP="001C0F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F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Начальная (максимальная) цена договора: </w:t>
            </w:r>
          </w:p>
          <w:p w:rsidR="001C0F32" w:rsidRDefault="000E776F" w:rsidP="001C0F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924 000</w:t>
            </w:r>
            <w:r w:rsidR="000A268B">
              <w:rPr>
                <w:rFonts w:ascii="Times New Roman" w:hAnsi="Times New Roman"/>
                <w:color w:val="FF0000"/>
                <w:sz w:val="28"/>
                <w:szCs w:val="28"/>
              </w:rPr>
              <w:t>,00</w:t>
            </w:r>
            <w:r w:rsidR="001C0F32" w:rsidRPr="000E260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девятьсот двадцать</w:t>
            </w:r>
            <w:r w:rsidR="0071608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четыре</w:t>
            </w:r>
            <w:r w:rsidR="001C0F32" w:rsidRPr="000E260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тысяч</w:t>
            </w:r>
            <w:r w:rsidR="00716081">
              <w:rPr>
                <w:rFonts w:ascii="Times New Roman" w:hAnsi="Times New Roman"/>
                <w:color w:val="FF0000"/>
                <w:sz w:val="28"/>
                <w:szCs w:val="28"/>
              </w:rPr>
              <w:t>и</w:t>
            </w:r>
            <w:r w:rsidR="001C0F32" w:rsidRPr="000E260B">
              <w:rPr>
                <w:rFonts w:ascii="Times New Roman" w:hAnsi="Times New Roman"/>
                <w:color w:val="FF0000"/>
                <w:sz w:val="28"/>
                <w:szCs w:val="28"/>
              </w:rPr>
              <w:t>) рублей 00</w:t>
            </w:r>
            <w:r w:rsidR="001C0F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копеек</w:t>
            </w:r>
            <w:r w:rsidR="001C0F32" w:rsidRPr="001C0F32">
              <w:rPr>
                <w:rFonts w:ascii="Times New Roman" w:hAnsi="Times New Roman"/>
                <w:color w:val="000000"/>
                <w:sz w:val="28"/>
                <w:szCs w:val="28"/>
              </w:rPr>
              <w:t>, в том числе Н</w:t>
            </w:r>
            <w:r w:rsidR="008345E7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="001C0F32" w:rsidRPr="001C0F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18 %. </w:t>
            </w:r>
          </w:p>
          <w:p w:rsidR="00CC0CE3" w:rsidRPr="001C0F32" w:rsidRDefault="00CC0CE3" w:rsidP="001C0F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F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Цена за 1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ед. услуги</w:t>
            </w:r>
            <w:r w:rsidRPr="001C0F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1,</w:t>
            </w:r>
            <w:r w:rsidR="000D7887">
              <w:rPr>
                <w:rFonts w:ascii="Times New Roman" w:hAnsi="Times New Roman"/>
                <w:color w:val="FF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5C6B3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(один) </w:t>
            </w:r>
            <w:r w:rsidRPr="000E260B">
              <w:rPr>
                <w:rFonts w:ascii="Times New Roman" w:hAnsi="Times New Roman"/>
                <w:color w:val="FF0000"/>
                <w:sz w:val="28"/>
                <w:szCs w:val="28"/>
              </w:rPr>
              <w:t>руб</w:t>
            </w:r>
            <w:r w:rsidR="005C6B3A">
              <w:rPr>
                <w:rFonts w:ascii="Times New Roman" w:hAnsi="Times New Roman"/>
                <w:color w:val="FF0000"/>
                <w:sz w:val="28"/>
                <w:szCs w:val="28"/>
              </w:rPr>
              <w:t>ль 10 копеек</w:t>
            </w:r>
            <w:r w:rsidRPr="001C0F32">
              <w:rPr>
                <w:rFonts w:ascii="Times New Roman" w:hAnsi="Times New Roman"/>
                <w:color w:val="000000"/>
                <w:sz w:val="28"/>
                <w:szCs w:val="28"/>
              </w:rPr>
              <w:t>, в 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.ч. </w:t>
            </w:r>
            <w:r w:rsidRPr="001C0F32">
              <w:rPr>
                <w:rFonts w:ascii="Times New Roman" w:hAnsi="Times New Roman"/>
                <w:color w:val="000000"/>
                <w:sz w:val="28"/>
                <w:szCs w:val="28"/>
              </w:rPr>
              <w:t>НДС 18 %.</w:t>
            </w:r>
          </w:p>
          <w:p w:rsidR="002C1DFB" w:rsidRPr="001C0F32" w:rsidRDefault="002C1DFB" w:rsidP="00BE5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DFB">
              <w:rPr>
                <w:rFonts w:ascii="Times New Roman" w:hAnsi="Times New Roman"/>
                <w:color w:val="000000"/>
                <w:sz w:val="28"/>
                <w:szCs w:val="28"/>
              </w:rPr>
              <w:t>При оказании данной услуги исполнитель несет затраты по организации защищенного канала связи для передачи данных и сервера для их хранения, закупке бумаги, расходных материалов, упаковочной тары, транспортной логистики, которые, наряду с прочими затратами включены в стоимость изделия.</w:t>
            </w:r>
          </w:p>
        </w:tc>
      </w:tr>
      <w:tr w:rsidR="00D966D5" w:rsidRPr="00DA0992" w:rsidTr="00DB290B">
        <w:trPr>
          <w:trHeight w:val="271"/>
        </w:trPr>
        <w:tc>
          <w:tcPr>
            <w:tcW w:w="10349" w:type="dxa"/>
            <w:gridSpan w:val="2"/>
          </w:tcPr>
          <w:p w:rsidR="00D966D5" w:rsidRPr="00DB290B" w:rsidRDefault="00695187" w:rsidP="00BE5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B29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Порядок проведения запроса коммерческих предложений</w:t>
            </w:r>
          </w:p>
        </w:tc>
      </w:tr>
      <w:tr w:rsidR="0086497C" w:rsidRPr="00DA0992" w:rsidTr="0025489C">
        <w:trPr>
          <w:trHeight w:val="1239"/>
        </w:trPr>
        <w:tc>
          <w:tcPr>
            <w:tcW w:w="3120" w:type="dxa"/>
          </w:tcPr>
          <w:p w:rsidR="0086497C" w:rsidRPr="00DB290B" w:rsidRDefault="0086497C" w:rsidP="006E163C">
            <w:pPr>
              <w:widowControl w:val="0"/>
              <w:spacing w:line="100" w:lineRule="atLeas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DB290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Адрес официального сайта, на котором размещена конкурсная документация:</w:t>
            </w:r>
          </w:p>
        </w:tc>
        <w:tc>
          <w:tcPr>
            <w:tcW w:w="7229" w:type="dxa"/>
          </w:tcPr>
          <w:p w:rsidR="0086497C" w:rsidRPr="0086497C" w:rsidRDefault="00297E5D" w:rsidP="006E16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297E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Официальный сайт Заказчика: </w:t>
            </w:r>
            <w:r w:rsidR="0086497C" w:rsidRPr="0086497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www.kapremont48.ru </w:t>
            </w:r>
          </w:p>
        </w:tc>
      </w:tr>
      <w:tr w:rsidR="0086497C" w:rsidRPr="00DA0992" w:rsidTr="0025489C">
        <w:trPr>
          <w:trHeight w:val="1924"/>
        </w:trPr>
        <w:tc>
          <w:tcPr>
            <w:tcW w:w="3120" w:type="dxa"/>
          </w:tcPr>
          <w:p w:rsidR="0086497C" w:rsidRPr="00DB290B" w:rsidRDefault="0086497C" w:rsidP="006E163C">
            <w:pPr>
              <w:widowControl w:val="0"/>
              <w:spacing w:line="100" w:lineRule="atLeas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DB290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Место и порядок подачи заявок на участие в запросе </w:t>
            </w:r>
            <w:r w:rsidR="006E163C" w:rsidRPr="00DB290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коммерческих </w:t>
            </w:r>
            <w:r w:rsidRPr="00DB290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предложений:</w:t>
            </w:r>
          </w:p>
        </w:tc>
        <w:tc>
          <w:tcPr>
            <w:tcW w:w="7229" w:type="dxa"/>
          </w:tcPr>
          <w:p w:rsidR="0086497C" w:rsidRDefault="0086497C" w:rsidP="00864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7E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Адрес подачи</w:t>
            </w:r>
            <w:r w:rsidR="00297E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заявок</w:t>
            </w:r>
            <w:r w:rsidRPr="00297E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8649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E776F">
              <w:rPr>
                <w:rFonts w:ascii="Times New Roman" w:hAnsi="Times New Roman"/>
                <w:color w:val="FF0000"/>
                <w:sz w:val="28"/>
                <w:szCs w:val="28"/>
              </w:rPr>
              <w:t>Российская Федерация, г. Липецк, ул. Толстого, д. 1, оф. 321, кабинет 3 (3-й этаж)</w:t>
            </w:r>
            <w:r w:rsidRPr="0086497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6497C" w:rsidRPr="0086497C" w:rsidRDefault="0086497C" w:rsidP="00864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Заявки принимаются Заказчиком е</w:t>
            </w:r>
            <w:r w:rsidRPr="0086497C">
              <w:rPr>
                <w:rFonts w:ascii="Times New Roman" w:hAnsi="Times New Roman"/>
                <w:color w:val="000000"/>
                <w:sz w:val="28"/>
                <w:szCs w:val="28"/>
              </w:rPr>
              <w:t>жедневно с понедельника по четверг с 09.00 часов до 17.00 часов и в пятницу с 09.00 часов до 16.00 часов (перерыв с 12.30 до 13.30)</w:t>
            </w:r>
          </w:p>
        </w:tc>
      </w:tr>
      <w:tr w:rsidR="0086497C" w:rsidRPr="00DA0992" w:rsidTr="0025489C">
        <w:trPr>
          <w:trHeight w:val="1541"/>
        </w:trPr>
        <w:tc>
          <w:tcPr>
            <w:tcW w:w="3120" w:type="dxa"/>
          </w:tcPr>
          <w:p w:rsidR="0086497C" w:rsidRPr="00DB290B" w:rsidRDefault="0086497C" w:rsidP="0086497C">
            <w:pPr>
              <w:widowControl w:val="0"/>
              <w:spacing w:line="100" w:lineRule="atLeast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B290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Дата и время начала срока подачи заявок на участие в запросе </w:t>
            </w:r>
            <w:r w:rsidR="006E163C" w:rsidRPr="00DB290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коммерческих </w:t>
            </w:r>
            <w:r w:rsidRPr="00DB290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предложений:</w:t>
            </w:r>
          </w:p>
        </w:tc>
        <w:tc>
          <w:tcPr>
            <w:tcW w:w="7229" w:type="dxa"/>
          </w:tcPr>
          <w:p w:rsidR="00B26DD8" w:rsidRDefault="00D0274D" w:rsidP="005C2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7E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Начало подачи заявок:</w:t>
            </w:r>
            <w:r w:rsidRPr="00D027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6497C" w:rsidRPr="00D0274D" w:rsidRDefault="00D0274D" w:rsidP="000E77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6F2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«</w:t>
            </w:r>
            <w:r w:rsidR="000E776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17</w:t>
            </w:r>
            <w:r w:rsidRPr="008B6F2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» </w:t>
            </w:r>
            <w:r w:rsidR="000E776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сентября</w:t>
            </w:r>
            <w:r w:rsidRPr="008B6F2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2015 года 09-00</w:t>
            </w:r>
            <w:r w:rsidR="00B26DD8" w:rsidRPr="008B6F2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ч.</w:t>
            </w:r>
            <w:r w:rsidRPr="00D027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(время московское).</w:t>
            </w:r>
          </w:p>
        </w:tc>
      </w:tr>
      <w:tr w:rsidR="0086497C" w:rsidRPr="00DA0992" w:rsidTr="0025489C">
        <w:trPr>
          <w:trHeight w:val="1620"/>
        </w:trPr>
        <w:tc>
          <w:tcPr>
            <w:tcW w:w="3120" w:type="dxa"/>
          </w:tcPr>
          <w:p w:rsidR="0086497C" w:rsidRPr="00DB290B" w:rsidRDefault="0086497C" w:rsidP="0086497C">
            <w:pPr>
              <w:widowControl w:val="0"/>
              <w:spacing w:line="100" w:lineRule="atLeast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B290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Дата и время окончания срока подачи заявок на участие в запросе </w:t>
            </w:r>
            <w:r w:rsidR="006E163C" w:rsidRPr="00DB290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коммерческих </w:t>
            </w:r>
            <w:r w:rsidRPr="00DB290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предложений:</w:t>
            </w:r>
          </w:p>
        </w:tc>
        <w:tc>
          <w:tcPr>
            <w:tcW w:w="7229" w:type="dxa"/>
          </w:tcPr>
          <w:p w:rsidR="00B26DD8" w:rsidRDefault="00D0274D" w:rsidP="00D02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7E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Окончание подачи заявок:</w:t>
            </w:r>
            <w:r w:rsidRPr="00D027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6497C" w:rsidRPr="00D0274D" w:rsidRDefault="00D0274D" w:rsidP="000E77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6F2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«</w:t>
            </w:r>
            <w:r w:rsidR="000E776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24</w:t>
            </w:r>
            <w:r w:rsidRPr="008B6F2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» </w:t>
            </w:r>
            <w:r w:rsidR="000E776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сентября</w:t>
            </w:r>
            <w:r w:rsidRPr="008B6F2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2015 года </w:t>
            </w:r>
            <w:r w:rsidR="000E776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17</w:t>
            </w:r>
            <w:r w:rsidRPr="008B6F2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-00</w:t>
            </w:r>
            <w:r w:rsidR="00B26DD8" w:rsidRPr="008B6F2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ч.</w:t>
            </w:r>
            <w:r w:rsidRPr="00D027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(время московское).</w:t>
            </w:r>
          </w:p>
        </w:tc>
      </w:tr>
      <w:tr w:rsidR="00B45FF2" w:rsidRPr="00DA0992" w:rsidTr="00DB290B">
        <w:trPr>
          <w:trHeight w:val="983"/>
        </w:trPr>
        <w:tc>
          <w:tcPr>
            <w:tcW w:w="3120" w:type="dxa"/>
          </w:tcPr>
          <w:p w:rsidR="00B45FF2" w:rsidRPr="00DB290B" w:rsidRDefault="00B45FF2" w:rsidP="00297E5D">
            <w:pPr>
              <w:widowControl w:val="0"/>
              <w:spacing w:line="100" w:lineRule="atLeas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DB290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Требования</w:t>
            </w:r>
            <w:r w:rsidR="005D2D12" w:rsidRPr="00DB290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,</w:t>
            </w:r>
            <w:r w:rsidRPr="00DB290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="005D2D12" w:rsidRPr="00DB290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предъявляемые к участникам </w:t>
            </w:r>
            <w:r w:rsidRPr="00DB290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закупки:</w:t>
            </w:r>
          </w:p>
        </w:tc>
        <w:tc>
          <w:tcPr>
            <w:tcW w:w="7229" w:type="dxa"/>
          </w:tcPr>
          <w:p w:rsidR="00C46DC5" w:rsidRPr="00C46DC5" w:rsidRDefault="00C46DC5" w:rsidP="00C46DC5">
            <w:pPr>
              <w:ind w:firstLine="851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bookmarkStart w:id="0" w:name="_Ref317250645"/>
            <w:bookmarkStart w:id="1" w:name="_Ref317251482"/>
            <w:bookmarkStart w:id="2" w:name="_Ref317251727"/>
            <w:r w:rsidRPr="00C46D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 участникам закупки устанавливаются следующие обязательные требования:</w:t>
            </w:r>
          </w:p>
          <w:bookmarkEnd w:id="0"/>
          <w:bookmarkEnd w:id="1"/>
          <w:bookmarkEnd w:id="2"/>
          <w:p w:rsidR="00C46DC5" w:rsidRPr="00C46DC5" w:rsidRDefault="00C46DC5" w:rsidP="00C46DC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C5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5D2D12" w:rsidRPr="00C46DC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C46DC5">
              <w:rPr>
                <w:rFonts w:ascii="Times New Roman" w:hAnsi="Times New Roman"/>
                <w:sz w:val="28"/>
                <w:szCs w:val="28"/>
              </w:rPr>
              <w:t>непроведение ликвидации участника закупки – юридического лица и отсутствие решения арбитражного суда о признании участника закупки – юридического лица, индивидуального предпринимателя банкротом и об открытии конкурсного производства;</w:t>
            </w:r>
          </w:p>
          <w:p w:rsidR="00C46DC5" w:rsidRPr="00C46DC5" w:rsidRDefault="00C46DC5" w:rsidP="00C46DC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C5">
              <w:rPr>
                <w:rFonts w:ascii="Times New Roman" w:hAnsi="Times New Roman"/>
                <w:sz w:val="28"/>
                <w:szCs w:val="28"/>
              </w:rPr>
              <w:t xml:space="preserve">2. неприостановление деятельности участника закупки в порядке, предусмотренном Кодексом </w:t>
            </w:r>
            <w:r w:rsidRPr="00C46DC5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Российской Федерации</w:t>
            </w:r>
            <w:r w:rsidRPr="00C46DC5">
              <w:rPr>
                <w:rFonts w:ascii="Times New Roman" w:hAnsi="Times New Roman"/>
                <w:sz w:val="28"/>
                <w:szCs w:val="28"/>
              </w:rPr>
              <w:t xml:space="preserve"> об административных правонарушениях, на день подачи заявки на участие в закупке;</w:t>
            </w:r>
          </w:p>
          <w:p w:rsidR="00C46DC5" w:rsidRPr="00C46DC5" w:rsidRDefault="00C46DC5" w:rsidP="00C46DC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DC5">
              <w:rPr>
                <w:rFonts w:ascii="Times New Roman" w:hAnsi="Times New Roman"/>
                <w:sz w:val="28"/>
                <w:szCs w:val="28"/>
              </w:rPr>
              <w:t xml:space="preserve">3. отсутствие у участника закупки задолженности по начисленным налогам, сборам и иным обязательным </w:t>
            </w:r>
            <w:r w:rsidRPr="00C46DC5">
              <w:rPr>
                <w:rFonts w:ascii="Times New Roman" w:hAnsi="Times New Roman"/>
                <w:sz w:val="28"/>
                <w:szCs w:val="28"/>
              </w:rPr>
              <w:lastRenderedPageBreak/>
              <w:t>платежам в бюджеты любого уровня или государственные внебюджетные фонды за прошедший календарный год, размер который превышает 25 % балансовой стоимости активов участника закупки по данным бухгалтерской отчетности за последний завершенный отчетный период;</w:t>
            </w:r>
          </w:p>
          <w:p w:rsidR="00C46DC5" w:rsidRPr="00243F74" w:rsidRDefault="00C46DC5" w:rsidP="00C46DC5">
            <w:pPr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46DC5">
              <w:rPr>
                <w:rFonts w:ascii="Times New Roman" w:hAnsi="Times New Roman"/>
                <w:sz w:val="28"/>
                <w:szCs w:val="28"/>
              </w:rPr>
              <w:t xml:space="preserve">4. соответствие требованиям, устанавливаемым в соответствии с законодательством </w:t>
            </w:r>
            <w:r w:rsidRPr="00C46DC5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Российской Федерации</w:t>
            </w:r>
            <w:r w:rsidRPr="00C46DC5">
              <w:rPr>
                <w:rFonts w:ascii="Times New Roman" w:hAnsi="Times New Roman"/>
                <w:sz w:val="28"/>
                <w:szCs w:val="28"/>
              </w:rPr>
              <w:t xml:space="preserve"> к лицам, осуществляющим оказание услуг, являющихся предметом закупки, для чего участник закупки:</w:t>
            </w:r>
          </w:p>
          <w:p w:rsidR="005D2D12" w:rsidRPr="005D2D12" w:rsidRDefault="00C46DC5" w:rsidP="005D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4.1.</w:t>
            </w:r>
            <w:r w:rsidR="005D2D12" w:rsidRPr="005D2D12">
              <w:rPr>
                <w:rFonts w:ascii="Times New Roman" w:hAnsi="Times New Roman"/>
                <w:color w:val="000000"/>
                <w:sz w:val="28"/>
                <w:szCs w:val="28"/>
              </w:rPr>
              <w:t>должен быть зарегистрированным в качестве юридического лица или индивидуального предпринимателя в установленном в Российской Федерации порядке;</w:t>
            </w:r>
          </w:p>
          <w:p w:rsidR="005D2D12" w:rsidRPr="005D2D12" w:rsidRDefault="00C46DC5" w:rsidP="005D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="005D2D12" w:rsidRPr="005D2D12">
              <w:rPr>
                <w:rFonts w:ascii="Times New Roman" w:hAnsi="Times New Roman"/>
                <w:color w:val="000000"/>
                <w:sz w:val="28"/>
                <w:szCs w:val="28"/>
              </w:rPr>
              <w:t>2. должен быть зарегистрирован и вести экономическую деятельность без участия иностранного капитала и не должен иметь в составе учредителей граждан-нерезидентов Российской Федерации;</w:t>
            </w:r>
          </w:p>
          <w:p w:rsidR="005D2D12" w:rsidRPr="005D2D12" w:rsidRDefault="00C46DC5" w:rsidP="005D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="005D2D12" w:rsidRPr="005D2D12">
              <w:rPr>
                <w:rFonts w:ascii="Times New Roman" w:hAnsi="Times New Roman"/>
                <w:color w:val="000000"/>
                <w:sz w:val="28"/>
                <w:szCs w:val="28"/>
              </w:rPr>
              <w:t>3. должен раскрыть в составе заявки на участие в запросе коммерческих предложений информацию в отношении всей цепочки собственников, включая бенефициаров (в том числе конечных).</w:t>
            </w:r>
          </w:p>
          <w:p w:rsidR="005D2D12" w:rsidRPr="005D2D12" w:rsidRDefault="005D2D12" w:rsidP="005D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2D12">
              <w:rPr>
                <w:rFonts w:ascii="Times New Roman" w:hAnsi="Times New Roman"/>
                <w:color w:val="000000"/>
                <w:sz w:val="28"/>
                <w:szCs w:val="28"/>
              </w:rPr>
              <w:t>Установить, что для раскрытия информации о бенефициарах контрагентов, являющихся публично-правовыми образованиями либо организациями, собственником имущества которых являются публично-правовые образования (РФ, субъекты РФ, органы местного самоуправления), достаточным условием является представление информации о цепочке собственников посредством указания руководителя публично-правового образования без указания паспортных данных последнего и указания в качестве бенефициара самого публично-правового образования, а также представлении копий учредительных документов указанных организаций, заверенных уполномоченным на то лицом организации, либо нотариусом.</w:t>
            </w:r>
          </w:p>
          <w:p w:rsidR="005D2D12" w:rsidRPr="005D2D12" w:rsidRDefault="005D2D12" w:rsidP="005D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2D1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B26DD8">
              <w:rPr>
                <w:rFonts w:ascii="Times New Roman" w:hAnsi="Times New Roman"/>
                <w:color w:val="000000"/>
                <w:sz w:val="28"/>
                <w:szCs w:val="28"/>
              </w:rPr>
              <w:t>.4</w:t>
            </w:r>
            <w:r w:rsidRPr="005D2D12">
              <w:rPr>
                <w:rFonts w:ascii="Times New Roman" w:hAnsi="Times New Roman"/>
                <w:color w:val="000000"/>
                <w:sz w:val="28"/>
                <w:szCs w:val="28"/>
              </w:rPr>
              <w:t>. </w:t>
            </w:r>
            <w:bookmarkStart w:id="3" w:name="_Ref299553055"/>
            <w:r w:rsidR="00D62B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 </w:t>
            </w:r>
            <w:r w:rsidRPr="005D2D12">
              <w:rPr>
                <w:rFonts w:ascii="Times New Roman" w:hAnsi="Times New Roman"/>
                <w:color w:val="000000"/>
                <w:sz w:val="28"/>
                <w:szCs w:val="28"/>
              </w:rPr>
              <w:t>должен являться организацией, на имущество которой в части, необходимой для выполнения договора, наложен арест по решению суда, административного органа и (или) деятельность, которой приостановлена;</w:t>
            </w:r>
            <w:bookmarkEnd w:id="3"/>
          </w:p>
          <w:p w:rsidR="005D2D12" w:rsidRPr="005D2D12" w:rsidRDefault="00B26DD8" w:rsidP="005D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4.5</w:t>
            </w:r>
            <w:r w:rsidR="005D2D12" w:rsidRPr="005D2D12">
              <w:rPr>
                <w:rFonts w:ascii="Times New Roman" w:hAnsi="Times New Roman"/>
                <w:color w:val="000000"/>
                <w:sz w:val="28"/>
                <w:szCs w:val="28"/>
              </w:rPr>
              <w:t>. должен гарантировать не нарушение прав интеллектуальной собственности третьих лиц при  производстве продукции;</w:t>
            </w:r>
          </w:p>
          <w:p w:rsidR="005D2D12" w:rsidRPr="005D2D12" w:rsidRDefault="00B26DD8" w:rsidP="005D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4.6</w:t>
            </w:r>
            <w:r w:rsidR="005D2D12" w:rsidRPr="005D2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должен иметь технические возможности, позволяющие делать селективные вложения при </w:t>
            </w:r>
            <w:r w:rsidR="005D2D12" w:rsidRPr="005D2D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изготовлении конвертованных счетов различных формато</w:t>
            </w:r>
            <w:r w:rsidR="00A55C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в, </w:t>
            </w:r>
            <w:r w:rsidR="00A55C01" w:rsidRPr="00A55C01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без привлечения третьих лиц</w:t>
            </w:r>
            <w:r w:rsidR="005D2D12" w:rsidRPr="00A55C0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;</w:t>
            </w:r>
          </w:p>
          <w:p w:rsidR="005D2D12" w:rsidRPr="005D2D12" w:rsidRDefault="00B26DD8" w:rsidP="005D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4.7</w:t>
            </w:r>
            <w:r w:rsidR="005D2D12" w:rsidRPr="005D2D12">
              <w:rPr>
                <w:rFonts w:ascii="Times New Roman" w:hAnsi="Times New Roman"/>
                <w:color w:val="000000"/>
                <w:sz w:val="28"/>
                <w:szCs w:val="28"/>
              </w:rPr>
              <w:t>. должен иметь технические возможности для формирования и нанесения информации, отвечающей требованиям платёжных агентов,</w:t>
            </w:r>
            <w:r w:rsidR="00BF1C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том числе в формате QR-кодов, </w:t>
            </w:r>
            <w:r w:rsidR="00BF1CAD" w:rsidRPr="00BF1CAD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без привлечения третьих лиц;</w:t>
            </w:r>
          </w:p>
          <w:p w:rsidR="005D2D12" w:rsidRPr="005D2D12" w:rsidRDefault="00B26DD8" w:rsidP="005D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4.8</w:t>
            </w:r>
            <w:r w:rsidR="005D2D12" w:rsidRPr="005D2D12">
              <w:rPr>
                <w:rFonts w:ascii="Times New Roman" w:hAnsi="Times New Roman"/>
                <w:color w:val="000000"/>
                <w:sz w:val="28"/>
                <w:szCs w:val="28"/>
              </w:rPr>
              <w:t>. должен предоставить копии Договоров с «Почтой России» и альтернативными почтовыми операторами;</w:t>
            </w:r>
          </w:p>
          <w:p w:rsidR="005D2D12" w:rsidRPr="005D2D12" w:rsidRDefault="00B26DD8" w:rsidP="005D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4.9</w:t>
            </w:r>
            <w:r w:rsidR="005D2D12" w:rsidRPr="005D2D12">
              <w:rPr>
                <w:rFonts w:ascii="Times New Roman" w:hAnsi="Times New Roman"/>
                <w:color w:val="000000"/>
                <w:sz w:val="28"/>
                <w:szCs w:val="28"/>
              </w:rPr>
              <w:t>. должен иметь лицензии ФСБ России на осуществление разработки, производства, распространения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выполнения работ, оказания услуг в области шифрования информации, технического обслуживания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предпринимателя);</w:t>
            </w:r>
          </w:p>
          <w:p w:rsidR="005D2D12" w:rsidRPr="005D2D12" w:rsidRDefault="00B26DD8" w:rsidP="005D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4.10</w:t>
            </w:r>
            <w:r w:rsidR="005D2D1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5D2D12" w:rsidRPr="005D2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долже</w:t>
            </w:r>
            <w:r w:rsidR="00A7490A">
              <w:rPr>
                <w:rFonts w:ascii="Times New Roman" w:hAnsi="Times New Roman"/>
                <w:color w:val="000000"/>
                <w:sz w:val="28"/>
                <w:szCs w:val="28"/>
              </w:rPr>
              <w:t>н иметь лицензию ФСТЭК России «</w:t>
            </w:r>
            <w:r w:rsidR="005D2D12" w:rsidRPr="005D2D12">
              <w:rPr>
                <w:rFonts w:ascii="Times New Roman" w:hAnsi="Times New Roman"/>
                <w:color w:val="000000"/>
                <w:sz w:val="28"/>
                <w:szCs w:val="28"/>
              </w:rPr>
              <w:t>На деятельность по разработке и производству средств защиты конфиденциальной информации</w:t>
            </w:r>
            <w:r w:rsidR="00794C53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5D2D12" w:rsidRPr="005D2D1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D2D12" w:rsidRPr="005D2D12" w:rsidRDefault="00B26DD8" w:rsidP="005D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4.11</w:t>
            </w:r>
            <w:r w:rsidR="005D2D12" w:rsidRPr="005D2D12">
              <w:rPr>
                <w:rFonts w:ascii="Times New Roman" w:hAnsi="Times New Roman"/>
                <w:color w:val="000000"/>
                <w:sz w:val="28"/>
                <w:szCs w:val="28"/>
              </w:rPr>
              <w:t>. должен иметь лицензию ФСТЭК России</w:t>
            </w:r>
            <w:r w:rsidR="00A749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 w:rsidR="005D2D12" w:rsidRPr="005D2D12">
              <w:rPr>
                <w:rFonts w:ascii="Times New Roman" w:hAnsi="Times New Roman"/>
                <w:color w:val="000000"/>
                <w:sz w:val="28"/>
                <w:szCs w:val="28"/>
              </w:rPr>
              <w:t>На деятельность по технической защите конфиденциальной информации</w:t>
            </w:r>
            <w:r w:rsidR="00794C53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5D2D12" w:rsidRPr="005D2D1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D2D12" w:rsidRPr="005D2D12" w:rsidRDefault="00B26DD8" w:rsidP="005D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4.12</w:t>
            </w:r>
            <w:r w:rsidR="005D2D1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5D2D12" w:rsidRPr="005D2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должен иметь сертификат </w:t>
            </w:r>
            <w:r w:rsidR="005D2D12" w:rsidRPr="005D2D1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ISO</w:t>
            </w:r>
            <w:r w:rsidR="005D2D12" w:rsidRPr="005D2D12">
              <w:rPr>
                <w:rFonts w:ascii="Times New Roman" w:hAnsi="Times New Roman"/>
                <w:color w:val="000000"/>
                <w:sz w:val="28"/>
                <w:szCs w:val="28"/>
              </w:rPr>
              <w:t>, удостоверяющий соответствие системы менеджмента информационной безопасности международным стандартам качества при осуществлении видов работ, связанных с:</w:t>
            </w:r>
          </w:p>
          <w:p w:rsidR="005D2D12" w:rsidRPr="005D2D12" w:rsidRDefault="005D2D12" w:rsidP="005D2D1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2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обработкой данных; </w:t>
            </w:r>
          </w:p>
          <w:p w:rsidR="005D2D12" w:rsidRPr="005D2D12" w:rsidRDefault="005D2D12" w:rsidP="005D2D1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2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деятельностью, связанной с использованием вычислительной техники и информационных технологий; </w:t>
            </w:r>
          </w:p>
          <w:p w:rsidR="005D2D12" w:rsidRPr="005D2D12" w:rsidRDefault="005D2D12" w:rsidP="005D2D1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2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разработкой программного обеспечения и консультирование в этой области; </w:t>
            </w:r>
          </w:p>
          <w:p w:rsidR="005D2D12" w:rsidRPr="005D2D12" w:rsidRDefault="005D2D12" w:rsidP="005D2D1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2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деятельностью по созданию и использованию баз данных и использованию информационных </w:t>
            </w:r>
            <w:r w:rsidRPr="005D2D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ресурсов;</w:t>
            </w:r>
          </w:p>
          <w:p w:rsidR="005D2D12" w:rsidRPr="005D2D12" w:rsidRDefault="005D2D12" w:rsidP="005D2D1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2D12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предоставлением информационных услуг на основе банков данных информационного характера;</w:t>
            </w:r>
          </w:p>
          <w:p w:rsidR="005D2D12" w:rsidRPr="005D2D12" w:rsidRDefault="00B26DD8" w:rsidP="005D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4.13</w:t>
            </w:r>
            <w:r w:rsidR="005D2D1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5D2D12" w:rsidRPr="005D2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должен иметь сертификат </w:t>
            </w:r>
            <w:r w:rsidR="005D2D12" w:rsidRPr="005D2D1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ISO</w:t>
            </w:r>
            <w:r w:rsidR="005D2D12" w:rsidRPr="005D2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удостоверяющий соответствие системы менеджмента международным стандартам качества при осуществлении видов работ, связанных </w:t>
            </w:r>
            <w:r w:rsidR="005D2D12">
              <w:rPr>
                <w:rFonts w:ascii="Times New Roman" w:hAnsi="Times New Roman"/>
                <w:color w:val="000000"/>
                <w:sz w:val="28"/>
                <w:szCs w:val="28"/>
              </w:rPr>
              <w:t>с:</w:t>
            </w:r>
          </w:p>
          <w:p w:rsidR="005D2D12" w:rsidRPr="005D2D12" w:rsidRDefault="005D2D12" w:rsidP="005D2D1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2D12">
              <w:rPr>
                <w:rFonts w:ascii="Times New Roman" w:hAnsi="Times New Roman"/>
                <w:color w:val="000000"/>
                <w:sz w:val="28"/>
                <w:szCs w:val="28"/>
              </w:rPr>
              <w:t>полиграфической деятельностью;</w:t>
            </w:r>
          </w:p>
          <w:p w:rsidR="005D2D12" w:rsidRPr="005D2D12" w:rsidRDefault="005D2D12" w:rsidP="005D2D1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2D12">
              <w:rPr>
                <w:rFonts w:ascii="Times New Roman" w:hAnsi="Times New Roman"/>
                <w:color w:val="000000"/>
                <w:sz w:val="28"/>
                <w:szCs w:val="28"/>
              </w:rPr>
              <w:t>оказанием различных полиграфических, копировально-множительных и фото-технических услуг;</w:t>
            </w:r>
          </w:p>
          <w:p w:rsidR="005D2D12" w:rsidRPr="005D2D12" w:rsidRDefault="005D2D12" w:rsidP="005D2D1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2D12">
              <w:rPr>
                <w:rFonts w:ascii="Times New Roman" w:hAnsi="Times New Roman"/>
                <w:color w:val="000000"/>
                <w:sz w:val="28"/>
                <w:szCs w:val="28"/>
              </w:rPr>
              <w:t>обработкой данных;</w:t>
            </w:r>
          </w:p>
          <w:p w:rsidR="005D2D12" w:rsidRPr="005D2D12" w:rsidRDefault="005D2D12" w:rsidP="005D2D1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2D12">
              <w:rPr>
                <w:rFonts w:ascii="Times New Roman" w:hAnsi="Times New Roman"/>
                <w:color w:val="000000"/>
                <w:sz w:val="28"/>
                <w:szCs w:val="28"/>
              </w:rPr>
              <w:t>прочей деятельностью, связанной с использованием вычислительной техники и информационных технологий;</w:t>
            </w:r>
          </w:p>
          <w:p w:rsidR="005D2D12" w:rsidRPr="005D2D12" w:rsidRDefault="005D2D12" w:rsidP="005D2D1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2D12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разработкой программного обеспечения и консультированием в этой области;</w:t>
            </w:r>
          </w:p>
          <w:p w:rsidR="005D2D12" w:rsidRPr="005D2D12" w:rsidRDefault="005D2D12" w:rsidP="005D2D1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2D12"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деятельностью по созданию и использованию баз данных и информационных ресурсов;</w:t>
            </w:r>
          </w:p>
          <w:p w:rsidR="005D2D12" w:rsidRPr="005D2D12" w:rsidRDefault="005D2D12" w:rsidP="005D2D1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2D12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предоставлением информационных услуг на основе банков данных информационного характера;</w:t>
            </w:r>
          </w:p>
          <w:p w:rsidR="005D2D12" w:rsidRPr="005D2D12" w:rsidRDefault="005D2D12" w:rsidP="005D2D1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2D12">
              <w:rPr>
                <w:rFonts w:ascii="Times New Roman" w:hAnsi="Times New Roman"/>
                <w:color w:val="000000"/>
                <w:sz w:val="28"/>
                <w:szCs w:val="28"/>
              </w:rPr>
              <w:t>изготовлением печатных форм;</w:t>
            </w:r>
          </w:p>
          <w:p w:rsidR="005D2D12" w:rsidRPr="005D2D12" w:rsidRDefault="005D2D12" w:rsidP="005D2D1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2D12">
              <w:rPr>
                <w:rFonts w:ascii="Times New Roman" w:hAnsi="Times New Roman"/>
                <w:color w:val="000000"/>
                <w:sz w:val="28"/>
                <w:szCs w:val="28"/>
              </w:rPr>
              <w:t>арендой машин и оборудования;</w:t>
            </w:r>
          </w:p>
          <w:p w:rsidR="005D2D12" w:rsidRPr="005D2D12" w:rsidRDefault="005D2D12" w:rsidP="005D2D1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2D12">
              <w:rPr>
                <w:rFonts w:ascii="Times New Roman" w:hAnsi="Times New Roman"/>
                <w:color w:val="000000"/>
                <w:sz w:val="28"/>
                <w:szCs w:val="28"/>
              </w:rPr>
              <w:t>арендными операциями с движимым и недвижимым имуществом;</w:t>
            </w:r>
          </w:p>
          <w:p w:rsidR="005D2D12" w:rsidRPr="005D2D12" w:rsidRDefault="005D2D12" w:rsidP="005D2D1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2D12">
              <w:rPr>
                <w:rFonts w:ascii="Times New Roman" w:hAnsi="Times New Roman"/>
                <w:color w:val="000000"/>
                <w:sz w:val="28"/>
                <w:szCs w:val="28"/>
              </w:rPr>
              <w:t>лизинговыми и факторинговыми операциями с движимыми и недвижимым имуществом;</w:t>
            </w:r>
          </w:p>
          <w:p w:rsidR="005D2D12" w:rsidRPr="005D2D12" w:rsidRDefault="005D2D12" w:rsidP="005D2D1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2D12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организацией производства полиграфической и рекламной продукции;</w:t>
            </w:r>
          </w:p>
          <w:p w:rsidR="005D2D12" w:rsidRPr="005D2D12" w:rsidRDefault="005D2D12" w:rsidP="005D2D1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2D12">
              <w:rPr>
                <w:rFonts w:ascii="Times New Roman" w:hAnsi="Times New Roman"/>
                <w:color w:val="000000"/>
                <w:sz w:val="28"/>
                <w:szCs w:val="28"/>
              </w:rPr>
              <w:t>оказанием посреднических, консультационных, юридических, инжиниринговых, маркетинговых, консалтинговых, консигнационных и прочих работ и  услуг;</w:t>
            </w:r>
          </w:p>
          <w:p w:rsidR="005D2D12" w:rsidRPr="005D2D12" w:rsidRDefault="005D2D12" w:rsidP="005D2D1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2D12">
              <w:rPr>
                <w:rFonts w:ascii="Times New Roman" w:hAnsi="Times New Roman"/>
                <w:color w:val="000000"/>
                <w:sz w:val="28"/>
                <w:szCs w:val="28"/>
              </w:rPr>
              <w:t>внешнеэкономической деятельностью;</w:t>
            </w:r>
          </w:p>
          <w:p w:rsidR="005D2D12" w:rsidRPr="005D2D12" w:rsidRDefault="005D2D12" w:rsidP="005D2D1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2D12">
              <w:rPr>
                <w:rFonts w:ascii="Times New Roman" w:hAnsi="Times New Roman"/>
                <w:color w:val="000000"/>
                <w:sz w:val="28"/>
                <w:szCs w:val="28"/>
              </w:rPr>
              <w:t>хранением товарно-материальных ценностей;</w:t>
            </w:r>
          </w:p>
          <w:p w:rsidR="005D2D12" w:rsidRPr="005D2D12" w:rsidRDefault="00B26DD8" w:rsidP="005D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4.14</w:t>
            </w:r>
            <w:r w:rsidR="005D2D12" w:rsidRPr="005D2D12">
              <w:rPr>
                <w:rFonts w:ascii="Times New Roman" w:hAnsi="Times New Roman"/>
                <w:color w:val="000000"/>
                <w:sz w:val="28"/>
                <w:szCs w:val="28"/>
              </w:rPr>
              <w:t>. должен иметь в собственности помещения и специально</w:t>
            </w:r>
            <w:r w:rsidR="00D62B1A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5D2D12" w:rsidRPr="005D2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оборудовани</w:t>
            </w:r>
            <w:r w:rsidR="00D62B1A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5D2D12" w:rsidRPr="005D2D12">
              <w:rPr>
                <w:rFonts w:ascii="Times New Roman" w:hAnsi="Times New Roman"/>
                <w:color w:val="000000"/>
                <w:sz w:val="28"/>
                <w:szCs w:val="28"/>
              </w:rPr>
              <w:t>, позволяюще</w:t>
            </w:r>
            <w:r w:rsidR="00D62B1A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5D2D12" w:rsidRPr="005D2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производить </w:t>
            </w:r>
            <w:r w:rsidR="005D2D12" w:rsidRPr="006524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офсетную полноценную печать (4+0)  сформированного платежного документа включая формат  430*228 мм</w:t>
            </w:r>
            <w:r w:rsidR="005D2D12" w:rsidRPr="005D2D1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D2D12" w:rsidRDefault="00B26DD8" w:rsidP="005D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4.15</w:t>
            </w:r>
            <w:r w:rsidR="005D2D12" w:rsidRPr="005D2D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должен обеспечить наличие в штате не менее двух специалистов, имеющих высшее профессиональное образование в области технической защиты информации, либо высшее техническое или среднее профессиональное </w:t>
            </w:r>
            <w:r w:rsidR="005D2D12" w:rsidRPr="005D2D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(техническое) образование и прошедших переподготовку или повышение квалификации по вопросам разработки и производства средств защиты информации;</w:t>
            </w:r>
          </w:p>
          <w:p w:rsidR="0025489C" w:rsidRDefault="0025489C" w:rsidP="005D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4.17. </w:t>
            </w:r>
            <w:r>
              <w:rPr>
                <w:rFonts w:ascii="Times New Roman" w:hAnsi="Times New Roman"/>
                <w:sz w:val="28"/>
                <w:szCs w:val="28"/>
              </w:rPr>
              <w:t>должен иметь опыт, возможность и ресурсы для начала оказания услуги в течение 7 дней с момента заключения договора и предоставления тестовых данных.</w:t>
            </w:r>
          </w:p>
          <w:p w:rsidR="0025489C" w:rsidRDefault="0025489C" w:rsidP="005D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4.18. </w:t>
            </w:r>
            <w:r w:rsidRPr="0025489C">
              <w:rPr>
                <w:rFonts w:ascii="Times New Roman" w:hAnsi="Times New Roman"/>
                <w:sz w:val="28"/>
                <w:szCs w:val="28"/>
              </w:rPr>
              <w:t xml:space="preserve">должен иметь опыт работы с программным обеспечением ЭТТОН, не менее 5-ти месяцев и иметь аналогичные </w:t>
            </w:r>
            <w:r>
              <w:rPr>
                <w:rFonts w:ascii="Times New Roman" w:hAnsi="Times New Roman"/>
                <w:sz w:val="28"/>
                <w:szCs w:val="28"/>
              </w:rPr>
              <w:t>договоры</w:t>
            </w:r>
            <w:r w:rsidRPr="0025489C">
              <w:rPr>
                <w:rFonts w:ascii="Times New Roman" w:hAnsi="Times New Roman"/>
                <w:sz w:val="28"/>
                <w:szCs w:val="28"/>
              </w:rPr>
              <w:t xml:space="preserve"> с Фондами капитальных ремонтов в других регионах, которые также работают по программному обеспечению ЭТТОН, не менее 2-х </w:t>
            </w:r>
            <w:r>
              <w:rPr>
                <w:rFonts w:ascii="Times New Roman" w:hAnsi="Times New Roman"/>
                <w:sz w:val="28"/>
                <w:szCs w:val="28"/>
              </w:rPr>
              <w:t>договоров</w:t>
            </w:r>
            <w:r w:rsidRPr="0025489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5489C" w:rsidRPr="005D2D12" w:rsidRDefault="0025489C" w:rsidP="005D2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4.19.</w:t>
            </w:r>
            <w:r>
              <w:t xml:space="preserve"> </w:t>
            </w:r>
            <w:r w:rsidRPr="0025489C">
              <w:rPr>
                <w:rFonts w:ascii="Times New Roman" w:hAnsi="Times New Roman"/>
                <w:sz w:val="28"/>
                <w:szCs w:val="28"/>
              </w:rPr>
              <w:t>должен обеспечить механизм, позволяющий выделить из всей имеющейся аудитории (базы данных клиентов) только ту часть, которая удовлетворяет заданным Заказчиком критериям базы данных (целевую аудиторию), и разместить таргетированное сообщение только для нее.</w:t>
            </w:r>
          </w:p>
          <w:p w:rsidR="00B45FF2" w:rsidRPr="00D0274D" w:rsidRDefault="00B26DD8" w:rsidP="002548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="0025489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5D2D12" w:rsidRPr="005D2D12">
              <w:rPr>
                <w:rFonts w:ascii="Times New Roman" w:hAnsi="Times New Roman"/>
                <w:color w:val="000000"/>
                <w:sz w:val="28"/>
                <w:szCs w:val="28"/>
              </w:rPr>
              <w:t>.  сведения об участнике закупки не должны содержаться в реестрах недобросовестных поставщиков, которые ведутся в соответствии с Федеральными законами от 18.07.2011 № 223-ФЗ «О закупках товаров, работ, услуг отдельными видами юридических лиц», от 05.04.2013 № 44-ФЗ «О контрактной  системе в сфере закупок товаров, работ, услуг для обеспечения  государственных  и муниципальных нужд», и в реестре, который велся в соответствии с ФЗ  от 21.07.2005 № 94-ФЗ «О размещении заказов на поставки товаров, выполнение работ, оказание услуг для государственных и муниципальных нужд»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B45FF2" w:rsidRPr="00DA0992" w:rsidTr="00DB290B">
        <w:trPr>
          <w:trHeight w:val="1266"/>
        </w:trPr>
        <w:tc>
          <w:tcPr>
            <w:tcW w:w="3120" w:type="dxa"/>
          </w:tcPr>
          <w:p w:rsidR="00B45FF2" w:rsidRPr="00DB290B" w:rsidRDefault="00B45FF2" w:rsidP="00297E5D">
            <w:pPr>
              <w:widowControl w:val="0"/>
              <w:spacing w:line="100" w:lineRule="atLeas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DB290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Требования к предоставляемой услуге:</w:t>
            </w:r>
          </w:p>
        </w:tc>
        <w:tc>
          <w:tcPr>
            <w:tcW w:w="7229" w:type="dxa"/>
          </w:tcPr>
          <w:p w:rsidR="00B45FF2" w:rsidRDefault="00B45FF2" w:rsidP="00D62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Указаны в Приложении №</w:t>
            </w:r>
            <w:r w:rsidR="00B26DD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C1F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«Техническое задание</w:t>
            </w:r>
            <w:r w:rsidR="009C1F94">
              <w:t xml:space="preserve"> </w:t>
            </w:r>
            <w:r w:rsidR="009C1F94" w:rsidRPr="009C1F94">
              <w:rPr>
                <w:rFonts w:ascii="Times New Roman" w:hAnsi="Times New Roman"/>
                <w:color w:val="000000"/>
                <w:sz w:val="28"/>
                <w:szCs w:val="28"/>
              </w:rPr>
              <w:t>на оказание услуг по предпечатной подготовке, формированию данных печати, распечатке, конвертованию, упаковк</w:t>
            </w:r>
            <w:r w:rsidR="00D62B1A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9C1F94" w:rsidRPr="009C1F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доставк</w:t>
            </w:r>
            <w:r w:rsidR="00D62B1A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9C1F94" w:rsidRPr="009C1F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счетов-квитанций</w:t>
            </w:r>
            <w:r w:rsidR="009C1F94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B45FF2" w:rsidRPr="00DA0992" w:rsidTr="00BF1CAD">
        <w:tc>
          <w:tcPr>
            <w:tcW w:w="3120" w:type="dxa"/>
          </w:tcPr>
          <w:p w:rsidR="00B45FF2" w:rsidRPr="00DB290B" w:rsidRDefault="00B45FF2" w:rsidP="00297E5D">
            <w:pPr>
              <w:widowControl w:val="0"/>
              <w:spacing w:line="100" w:lineRule="atLeas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DB290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Требования к форме и содержанию заявки на участие в запросе коммерческих предложений:</w:t>
            </w:r>
          </w:p>
        </w:tc>
        <w:tc>
          <w:tcPr>
            <w:tcW w:w="7229" w:type="dxa"/>
          </w:tcPr>
          <w:p w:rsidR="00B45FF2" w:rsidRPr="00D0274D" w:rsidRDefault="00B45FF2" w:rsidP="00B26D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Указаны в Приложении № </w:t>
            </w:r>
            <w:r w:rsidR="00B26DD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9C1F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 w:rsidR="009C1F94" w:rsidRPr="009C1F94">
              <w:rPr>
                <w:rFonts w:ascii="Times New Roman" w:hAnsi="Times New Roman"/>
                <w:color w:val="000000"/>
                <w:sz w:val="28"/>
                <w:szCs w:val="28"/>
              </w:rPr>
              <w:t>Требования к форме и содержанию заявки на участие в запросе коммерческих предложений</w:t>
            </w:r>
            <w:r w:rsidR="009C1F94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D0274D" w:rsidRPr="00DA0992" w:rsidTr="00BF1CAD">
        <w:tc>
          <w:tcPr>
            <w:tcW w:w="3120" w:type="dxa"/>
          </w:tcPr>
          <w:p w:rsidR="00D0274D" w:rsidRPr="00DB290B" w:rsidRDefault="00D0274D" w:rsidP="005D2D12">
            <w:pPr>
              <w:widowControl w:val="0"/>
              <w:spacing w:line="100" w:lineRule="atLeast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B290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Дата и место </w:t>
            </w:r>
            <w:r w:rsidR="00297E5D" w:rsidRPr="00DB290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рассмотрения заявок участников закупки и </w:t>
            </w:r>
            <w:r w:rsidR="005D2D12" w:rsidRPr="00DB290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определения победителя</w:t>
            </w:r>
            <w:r w:rsidRPr="00DB290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="006E163C" w:rsidRPr="00DB290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запроса </w:t>
            </w:r>
            <w:r w:rsidR="00B45FF2" w:rsidRPr="00DB290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коммерческих </w:t>
            </w:r>
            <w:r w:rsidR="006E163C" w:rsidRPr="00DB290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предложений</w:t>
            </w:r>
            <w:r w:rsidRPr="00DB290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(оценка и сопоставление заявок):</w:t>
            </w:r>
          </w:p>
        </w:tc>
        <w:tc>
          <w:tcPr>
            <w:tcW w:w="7229" w:type="dxa"/>
          </w:tcPr>
          <w:p w:rsidR="002E6832" w:rsidRDefault="00D0274D" w:rsidP="00297E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6F2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lastRenderedPageBreak/>
              <w:t>«</w:t>
            </w:r>
            <w:r w:rsidR="000E776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25</w:t>
            </w:r>
            <w:r w:rsidRPr="008B6F2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» </w:t>
            </w:r>
            <w:r w:rsidR="000E776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сентябр</w:t>
            </w:r>
            <w:r w:rsidR="003055FF" w:rsidRPr="008B6F2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я</w:t>
            </w:r>
            <w:r w:rsidRPr="008B6F2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2015 года 1</w:t>
            </w:r>
            <w:r w:rsidR="005D2D12" w:rsidRPr="008B6F2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</w:t>
            </w:r>
            <w:r w:rsidRPr="008B6F2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-00</w:t>
            </w:r>
            <w:r w:rsidR="00B26DD8" w:rsidRPr="008B6F2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ч.</w:t>
            </w:r>
            <w:r w:rsidR="002E68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(время московское)</w:t>
            </w:r>
          </w:p>
          <w:p w:rsidR="00D0274D" w:rsidRPr="00D0274D" w:rsidRDefault="00D0274D" w:rsidP="00CB58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адресу: </w:t>
            </w:r>
            <w:r w:rsidR="000E776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Российская Федерация, г. Липецк, </w:t>
            </w:r>
            <w:r w:rsidR="005570A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                      </w:t>
            </w:r>
            <w:r w:rsidR="000E776F">
              <w:rPr>
                <w:rFonts w:ascii="Times New Roman" w:hAnsi="Times New Roman"/>
                <w:color w:val="FF0000"/>
                <w:sz w:val="28"/>
                <w:szCs w:val="28"/>
              </w:rPr>
              <w:t>ул. Толстого, д. 1, оф. 321, кабинет 3 (3-й этаж).</w:t>
            </w:r>
          </w:p>
        </w:tc>
      </w:tr>
      <w:tr w:rsidR="00D0274D" w:rsidRPr="00DA0992" w:rsidTr="00DB290B">
        <w:trPr>
          <w:trHeight w:val="2504"/>
        </w:trPr>
        <w:tc>
          <w:tcPr>
            <w:tcW w:w="3120" w:type="dxa"/>
          </w:tcPr>
          <w:p w:rsidR="00D0274D" w:rsidRPr="00DB290B" w:rsidRDefault="00D0274D" w:rsidP="006E163C">
            <w:pPr>
              <w:widowControl w:val="0"/>
              <w:spacing w:line="10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DB290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 xml:space="preserve">Критерии оценки и сопоставления заявок на участие в </w:t>
            </w:r>
            <w:r w:rsidR="006E163C" w:rsidRPr="00DB290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запросе коммерческих предложений</w:t>
            </w:r>
            <w:r w:rsidRPr="00DB290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7229" w:type="dxa"/>
          </w:tcPr>
          <w:p w:rsidR="003D23BD" w:rsidRPr="00874A75" w:rsidRDefault="003D23BD" w:rsidP="003D2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3D23BD"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Pr="003D23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ab/>
              <w:t xml:space="preserve">цена договора, предложенная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Участником</w:t>
            </w:r>
            <w:r w:rsidR="006E1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закупки</w:t>
            </w:r>
            <w:r w:rsidRPr="003D23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3D23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максимальное количество баллов - </w:t>
            </w:r>
            <w:r w:rsidR="006E163C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3D23BD">
              <w:rPr>
                <w:rFonts w:ascii="Times New Roman" w:hAnsi="Times New Roman"/>
                <w:color w:val="000000"/>
                <w:sz w:val="28"/>
                <w:szCs w:val="28"/>
              </w:rPr>
              <w:t>0;</w:t>
            </w:r>
          </w:p>
          <w:p w:rsidR="003D23BD" w:rsidRPr="00874A75" w:rsidRDefault="003D23BD" w:rsidP="003D2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3D23BD"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Pr="003D23BD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="006E163C" w:rsidRPr="006E1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опыт </w:t>
            </w:r>
            <w:r w:rsidR="001E51B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работы </w:t>
            </w:r>
            <w:r w:rsidR="006E163C" w:rsidRPr="006E1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участника закупки при оказании услуг</w:t>
            </w:r>
            <w:r w:rsidRPr="003D23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максимальное количество баллов - </w:t>
            </w:r>
            <w:r w:rsidR="006E163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3D23BD">
              <w:rPr>
                <w:rFonts w:ascii="Times New Roman" w:hAnsi="Times New Roman"/>
                <w:color w:val="000000"/>
                <w:sz w:val="28"/>
                <w:szCs w:val="28"/>
              </w:rPr>
              <w:t>0;</w:t>
            </w:r>
          </w:p>
          <w:p w:rsidR="00D0274D" w:rsidRPr="003D23BD" w:rsidRDefault="003D23BD" w:rsidP="009C0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23BD">
              <w:rPr>
                <w:rFonts w:ascii="Times New Roman" w:hAnsi="Times New Roman"/>
                <w:color w:val="000000"/>
                <w:sz w:val="28"/>
                <w:szCs w:val="28"/>
              </w:rPr>
              <w:t>•</w:t>
            </w:r>
            <w:r w:rsidRPr="003D23BD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="000E260B" w:rsidRPr="000E26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деловая </w:t>
            </w:r>
            <w:r w:rsidR="006E163C" w:rsidRPr="006E16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репутация участника закупки при оказании услуг</w:t>
            </w:r>
            <w:r w:rsidRPr="003D23BD">
              <w:rPr>
                <w:rFonts w:ascii="Times New Roman" w:hAnsi="Times New Roman"/>
                <w:color w:val="000000"/>
                <w:sz w:val="28"/>
                <w:szCs w:val="28"/>
              </w:rPr>
              <w:t>: ма</w:t>
            </w:r>
            <w:r w:rsidR="006E163C">
              <w:rPr>
                <w:rFonts w:ascii="Times New Roman" w:hAnsi="Times New Roman"/>
                <w:color w:val="000000"/>
                <w:sz w:val="28"/>
                <w:szCs w:val="28"/>
              </w:rPr>
              <w:t>ксимальное количество баллов - 2</w:t>
            </w:r>
            <w:r w:rsidRPr="003D23BD">
              <w:rPr>
                <w:rFonts w:ascii="Times New Roman" w:hAnsi="Times New Roman"/>
                <w:color w:val="000000"/>
                <w:sz w:val="28"/>
                <w:szCs w:val="28"/>
              </w:rPr>
              <w:t>0.</w:t>
            </w:r>
          </w:p>
        </w:tc>
      </w:tr>
      <w:tr w:rsidR="00D0274D" w:rsidRPr="00DA0992" w:rsidTr="00DB290B">
        <w:trPr>
          <w:trHeight w:val="6069"/>
        </w:trPr>
        <w:tc>
          <w:tcPr>
            <w:tcW w:w="3120" w:type="dxa"/>
          </w:tcPr>
          <w:p w:rsidR="00D0274D" w:rsidRPr="00DB290B" w:rsidRDefault="00D0274D" w:rsidP="006E163C">
            <w:pPr>
              <w:widowControl w:val="0"/>
              <w:spacing w:line="10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DB290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Порядок оценки и сопоставления заявок на участие в </w:t>
            </w:r>
            <w:r w:rsidR="00B45FF2" w:rsidRPr="00DB290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запросе коммерческих предложений:</w:t>
            </w:r>
          </w:p>
        </w:tc>
        <w:tc>
          <w:tcPr>
            <w:tcW w:w="7229" w:type="dxa"/>
          </w:tcPr>
          <w:p w:rsidR="006E163C" w:rsidRPr="003D23BD" w:rsidRDefault="006E163C" w:rsidP="006E16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23BD">
              <w:rPr>
                <w:rFonts w:ascii="Times New Roman" w:hAnsi="Times New Roman"/>
                <w:color w:val="000000"/>
                <w:sz w:val="28"/>
                <w:szCs w:val="28"/>
              </w:rPr>
              <w:t>Максимальное количество баллов по каждому критерию присуждается заявке, содержащей лучшие условия по соответствующему критерию. Баллы, присваиваемые иным заявкам, присуждаются в сторону уменьшения с шагом в 5 баллов по мере ухудшения условий, содержащихся в заявках.</w:t>
            </w:r>
          </w:p>
          <w:p w:rsidR="006E163C" w:rsidRPr="003D23BD" w:rsidRDefault="006E163C" w:rsidP="006E16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23BD">
              <w:rPr>
                <w:rFonts w:ascii="Times New Roman" w:hAnsi="Times New Roman"/>
                <w:color w:val="000000"/>
                <w:sz w:val="28"/>
                <w:szCs w:val="28"/>
              </w:rPr>
              <w:t>По итогам суммирования баллов по всем критериям конкурсная комиссия ранжирует заявки. Номер первый присваивается заявке, набравшей максимальное количество баллов.</w:t>
            </w:r>
            <w:r w:rsidR="00F52E1D" w:rsidRPr="003D23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Победителем </w:t>
            </w:r>
            <w:r w:rsidR="00F52E1D">
              <w:rPr>
                <w:rFonts w:ascii="Times New Roman" w:hAnsi="Times New Roman"/>
                <w:color w:val="000000"/>
                <w:sz w:val="28"/>
                <w:szCs w:val="28"/>
              </w:rPr>
              <w:t>запроса коммерческих предложений</w:t>
            </w:r>
            <w:r w:rsidR="00F52E1D" w:rsidRPr="003D23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признается </w:t>
            </w:r>
            <w:r w:rsidR="00F52E1D">
              <w:rPr>
                <w:rFonts w:ascii="Times New Roman" w:hAnsi="Times New Roman"/>
                <w:color w:val="000000"/>
                <w:sz w:val="28"/>
                <w:szCs w:val="28"/>
              </w:rPr>
              <w:t>Участник закупки</w:t>
            </w:r>
            <w:r w:rsidR="00F52E1D" w:rsidRPr="003D23BD">
              <w:rPr>
                <w:rFonts w:ascii="Times New Roman" w:hAnsi="Times New Roman"/>
                <w:color w:val="000000"/>
                <w:sz w:val="28"/>
                <w:szCs w:val="28"/>
              </w:rPr>
              <w:t>, заявке которого присвоен первый номер.</w:t>
            </w:r>
          </w:p>
          <w:p w:rsidR="00D0274D" w:rsidRPr="00F52E1D" w:rsidRDefault="00BF04C8" w:rsidP="00B45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 предложении одинаковых условий исполнения договора несколькими </w:t>
            </w:r>
            <w:r w:rsidR="00F52E1D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частниками закупки, </w:t>
            </w:r>
            <w:r w:rsidR="00F52E1D">
              <w:rPr>
                <w:rFonts w:ascii="Times New Roman" w:hAnsi="Times New Roman"/>
                <w:color w:val="000000"/>
                <w:sz w:val="28"/>
                <w:szCs w:val="28"/>
              </w:rPr>
              <w:t>победителем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проведении запроса коммерческих предложений признается участник закупки, предложение которого поступило первым.</w:t>
            </w:r>
          </w:p>
        </w:tc>
      </w:tr>
      <w:tr w:rsidR="00B45FF2" w:rsidRPr="00DA0992" w:rsidTr="00DB290B">
        <w:trPr>
          <w:trHeight w:val="3972"/>
        </w:trPr>
        <w:tc>
          <w:tcPr>
            <w:tcW w:w="3120" w:type="dxa"/>
          </w:tcPr>
          <w:p w:rsidR="00B45FF2" w:rsidRPr="00DB290B" w:rsidRDefault="00BF04C8" w:rsidP="00BF04C8">
            <w:pPr>
              <w:widowControl w:val="0"/>
              <w:spacing w:line="100" w:lineRule="atLeas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DB290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Срок подписания договора:</w:t>
            </w:r>
          </w:p>
        </w:tc>
        <w:tc>
          <w:tcPr>
            <w:tcW w:w="7229" w:type="dxa"/>
          </w:tcPr>
          <w:p w:rsidR="00F52E1D" w:rsidRPr="00B004E1" w:rsidRDefault="00F52E1D" w:rsidP="00F52E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04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Срок подписания победителем в проведении запроса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коммерческих предложений</w:t>
            </w:r>
            <w:r w:rsidRPr="00B004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договора</w:t>
            </w:r>
            <w:r w:rsidRPr="00B004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не позднее десяти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календарных </w:t>
            </w:r>
            <w:r w:rsidRPr="00B004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дней со дня </w:t>
            </w:r>
            <w:r w:rsidR="00D62B1A">
              <w:rPr>
                <w:rFonts w:ascii="Times New Roman" w:hAnsi="Times New Roman"/>
                <w:color w:val="000000"/>
                <w:sz w:val="28"/>
                <w:szCs w:val="28"/>
              </w:rPr>
              <w:t>получения от Заказчика проекта договора и предложения заключить его на условиях и по цене, предложенных победителем</w:t>
            </w:r>
            <w:r w:rsidRPr="00B004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Под подписанием победителем в проведении запроса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коммерческих предложений договора</w:t>
            </w:r>
            <w:r w:rsidRPr="00B004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понимается предоставление его в двух экземплярах подписанным со стороны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победителя</w:t>
            </w:r>
            <w:r w:rsidRPr="00B004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заказчику по месту нахождения заказчика.</w:t>
            </w:r>
          </w:p>
          <w:p w:rsidR="00B45FF2" w:rsidRPr="003D23BD" w:rsidRDefault="00F52E1D" w:rsidP="00ED1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04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договора</w:t>
            </w:r>
            <w:r w:rsidRPr="00B004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приведен в Приложении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D16B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D0274D" w:rsidRPr="00DA0992" w:rsidTr="00DB290B">
        <w:trPr>
          <w:trHeight w:val="3818"/>
        </w:trPr>
        <w:tc>
          <w:tcPr>
            <w:tcW w:w="3120" w:type="dxa"/>
          </w:tcPr>
          <w:p w:rsidR="00D0274D" w:rsidRPr="00DB290B" w:rsidRDefault="00D0274D" w:rsidP="00F52E1D">
            <w:pPr>
              <w:widowControl w:val="0"/>
              <w:spacing w:line="10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DB290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 xml:space="preserve">Отказ от </w:t>
            </w:r>
            <w:r w:rsidR="00F52E1D" w:rsidRPr="00DB290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проведения запроса коммерческих предложений</w:t>
            </w:r>
            <w:r w:rsidRPr="00DB290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7229" w:type="dxa"/>
          </w:tcPr>
          <w:p w:rsidR="00F52E1D" w:rsidRPr="00F52E1D" w:rsidRDefault="00F52E1D" w:rsidP="00F52E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2E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Заказчик вправе принять решение об отказе от проведения запроса предложений в любое время. </w:t>
            </w:r>
          </w:p>
          <w:p w:rsidR="00F52E1D" w:rsidRPr="00F52E1D" w:rsidRDefault="00F52E1D" w:rsidP="00F52E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2E1D">
              <w:rPr>
                <w:rFonts w:ascii="Times New Roman" w:hAnsi="Times New Roman"/>
                <w:color w:val="000000"/>
                <w:sz w:val="28"/>
                <w:szCs w:val="28"/>
              </w:rPr>
              <w:t>В случае принятия такого решения информация об отказе от проведения запроса предложений размещается на Официальном сайте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Заказчика</w:t>
            </w:r>
            <w:r w:rsidRPr="0086497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www.kapremont48.ru</w:t>
            </w:r>
            <w:r w:rsidRPr="00F52E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F52E1D" w:rsidRPr="00F52E1D" w:rsidRDefault="00F52E1D" w:rsidP="00F52E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2E1D">
              <w:rPr>
                <w:rFonts w:ascii="Times New Roman" w:hAnsi="Times New Roman"/>
                <w:color w:val="000000"/>
                <w:sz w:val="28"/>
                <w:szCs w:val="28"/>
              </w:rPr>
              <w:t>Всем участникам в течение трёх дней направляется уведомление об отказе в проведении запроса предложений.</w:t>
            </w:r>
          </w:p>
          <w:p w:rsidR="00D0274D" w:rsidRPr="00F52E1D" w:rsidRDefault="00F52E1D" w:rsidP="00F52E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Заказчик</w:t>
            </w:r>
            <w:r w:rsidRPr="00F52E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 несёт обязательств или ответственности в случае не ознакомления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Участниками закупки</w:t>
            </w:r>
            <w:r w:rsidRPr="00F52E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извещением об отказе.</w:t>
            </w:r>
          </w:p>
        </w:tc>
      </w:tr>
    </w:tbl>
    <w:p w:rsidR="00DA0992" w:rsidRDefault="00DA0992" w:rsidP="005C2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004E1" w:rsidRPr="00B004E1" w:rsidRDefault="00B004E1" w:rsidP="009C1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_Toc381883927"/>
      <w:r w:rsidRPr="00B004E1">
        <w:rPr>
          <w:rFonts w:ascii="Times New Roman" w:hAnsi="Times New Roman"/>
          <w:color w:val="000000"/>
          <w:sz w:val="28"/>
          <w:szCs w:val="28"/>
        </w:rPr>
        <w:t>Приложения:</w:t>
      </w:r>
    </w:p>
    <w:p w:rsidR="00B004E1" w:rsidRPr="00B004E1" w:rsidRDefault="00B004E1" w:rsidP="009C1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004E1">
        <w:rPr>
          <w:rFonts w:ascii="Times New Roman" w:hAnsi="Times New Roman"/>
          <w:color w:val="000000"/>
          <w:sz w:val="28"/>
          <w:szCs w:val="28"/>
        </w:rPr>
        <w:t>1.</w:t>
      </w:r>
      <w:r w:rsidRPr="00B004E1">
        <w:rPr>
          <w:rFonts w:ascii="Times New Roman" w:hAnsi="Times New Roman"/>
          <w:color w:val="000000"/>
          <w:sz w:val="28"/>
          <w:szCs w:val="28"/>
        </w:rPr>
        <w:tab/>
      </w:r>
      <w:r w:rsidR="009C1F94" w:rsidRPr="00B004E1">
        <w:rPr>
          <w:rFonts w:ascii="Times New Roman" w:hAnsi="Times New Roman"/>
          <w:color w:val="000000"/>
          <w:sz w:val="28"/>
          <w:szCs w:val="28"/>
        </w:rPr>
        <w:t>Приложение №1</w:t>
      </w:r>
      <w:r w:rsidR="009C1F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32">
        <w:rPr>
          <w:rFonts w:ascii="Times New Roman" w:hAnsi="Times New Roman"/>
          <w:color w:val="000000"/>
          <w:sz w:val="28"/>
          <w:szCs w:val="28"/>
        </w:rPr>
        <w:t>«Техническое задание</w:t>
      </w:r>
      <w:r w:rsidR="002E6832">
        <w:t xml:space="preserve"> </w:t>
      </w:r>
      <w:r w:rsidR="002E6832" w:rsidRPr="009C1F94">
        <w:rPr>
          <w:rFonts w:ascii="Times New Roman" w:hAnsi="Times New Roman"/>
          <w:color w:val="000000"/>
          <w:sz w:val="28"/>
          <w:szCs w:val="28"/>
        </w:rPr>
        <w:t>на оказание услуг по предпечатной подготовке, формированию данных печати, распечатке, конвертованию, упаковк</w:t>
      </w:r>
      <w:r w:rsidR="00D62B1A">
        <w:rPr>
          <w:rFonts w:ascii="Times New Roman" w:hAnsi="Times New Roman"/>
          <w:color w:val="000000"/>
          <w:sz w:val="28"/>
          <w:szCs w:val="28"/>
        </w:rPr>
        <w:t>е</w:t>
      </w:r>
      <w:r w:rsidR="002E6832" w:rsidRPr="009C1F94">
        <w:rPr>
          <w:rFonts w:ascii="Times New Roman" w:hAnsi="Times New Roman"/>
          <w:color w:val="000000"/>
          <w:sz w:val="28"/>
          <w:szCs w:val="28"/>
        </w:rPr>
        <w:t xml:space="preserve"> и доставк</w:t>
      </w:r>
      <w:r w:rsidR="00D62B1A">
        <w:rPr>
          <w:rFonts w:ascii="Times New Roman" w:hAnsi="Times New Roman"/>
          <w:color w:val="000000"/>
          <w:sz w:val="28"/>
          <w:szCs w:val="28"/>
        </w:rPr>
        <w:t>е</w:t>
      </w:r>
      <w:r w:rsidR="002E6832" w:rsidRPr="009C1F94">
        <w:rPr>
          <w:rFonts w:ascii="Times New Roman" w:hAnsi="Times New Roman"/>
          <w:color w:val="000000"/>
          <w:sz w:val="28"/>
          <w:szCs w:val="28"/>
        </w:rPr>
        <w:t xml:space="preserve"> счетов-квитанций</w:t>
      </w:r>
      <w:r w:rsidR="002E6832">
        <w:rPr>
          <w:rFonts w:ascii="Times New Roman" w:hAnsi="Times New Roman"/>
          <w:color w:val="000000"/>
          <w:sz w:val="28"/>
          <w:szCs w:val="28"/>
        </w:rPr>
        <w:t>».</w:t>
      </w:r>
    </w:p>
    <w:p w:rsidR="00B004E1" w:rsidRPr="00B004E1" w:rsidRDefault="00B004E1" w:rsidP="009C1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004E1">
        <w:rPr>
          <w:rFonts w:ascii="Times New Roman" w:hAnsi="Times New Roman"/>
          <w:color w:val="000000"/>
          <w:sz w:val="28"/>
          <w:szCs w:val="28"/>
        </w:rPr>
        <w:t>2.</w:t>
      </w:r>
      <w:r w:rsidRPr="00B004E1">
        <w:rPr>
          <w:rFonts w:ascii="Times New Roman" w:hAnsi="Times New Roman"/>
          <w:color w:val="000000"/>
          <w:sz w:val="28"/>
          <w:szCs w:val="28"/>
        </w:rPr>
        <w:tab/>
      </w:r>
      <w:r w:rsidR="009C1F94" w:rsidRPr="00B004E1">
        <w:rPr>
          <w:rFonts w:ascii="Times New Roman" w:hAnsi="Times New Roman"/>
          <w:color w:val="000000"/>
          <w:sz w:val="28"/>
          <w:szCs w:val="28"/>
        </w:rPr>
        <w:t>Приложение №2</w:t>
      </w:r>
      <w:r w:rsidR="009C1F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832">
        <w:rPr>
          <w:rFonts w:ascii="Times New Roman" w:hAnsi="Times New Roman"/>
          <w:color w:val="000000"/>
          <w:sz w:val="28"/>
          <w:szCs w:val="28"/>
        </w:rPr>
        <w:t>«</w:t>
      </w:r>
      <w:r w:rsidR="002E6832" w:rsidRPr="009C1F94">
        <w:rPr>
          <w:rFonts w:ascii="Times New Roman" w:hAnsi="Times New Roman"/>
          <w:color w:val="000000"/>
          <w:sz w:val="28"/>
          <w:szCs w:val="28"/>
        </w:rPr>
        <w:t>Требования к форме и содержанию заявки на участие в запросе коммерческих предложений</w:t>
      </w:r>
      <w:r w:rsidR="002E6832">
        <w:rPr>
          <w:rFonts w:ascii="Times New Roman" w:hAnsi="Times New Roman"/>
          <w:color w:val="000000"/>
          <w:sz w:val="28"/>
          <w:szCs w:val="28"/>
        </w:rPr>
        <w:t>».</w:t>
      </w:r>
    </w:p>
    <w:p w:rsidR="009C1F94" w:rsidRDefault="00B004E1" w:rsidP="009C1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004E1">
        <w:rPr>
          <w:rFonts w:ascii="Times New Roman" w:hAnsi="Times New Roman"/>
          <w:color w:val="000000"/>
          <w:sz w:val="28"/>
          <w:szCs w:val="28"/>
        </w:rPr>
        <w:t>3.</w:t>
      </w:r>
      <w:r w:rsidRPr="00B004E1">
        <w:rPr>
          <w:rFonts w:ascii="Times New Roman" w:hAnsi="Times New Roman"/>
          <w:color w:val="000000"/>
          <w:sz w:val="28"/>
          <w:szCs w:val="28"/>
        </w:rPr>
        <w:tab/>
      </w:r>
      <w:r w:rsidR="009C1F94" w:rsidRPr="00B004E1">
        <w:rPr>
          <w:rFonts w:ascii="Times New Roman" w:hAnsi="Times New Roman"/>
          <w:color w:val="000000"/>
          <w:sz w:val="28"/>
          <w:szCs w:val="28"/>
        </w:rPr>
        <w:t>Приложение №</w:t>
      </w:r>
      <w:r w:rsidR="009C1F94">
        <w:rPr>
          <w:rFonts w:ascii="Times New Roman" w:hAnsi="Times New Roman"/>
          <w:color w:val="000000"/>
          <w:sz w:val="28"/>
          <w:szCs w:val="28"/>
        </w:rPr>
        <w:t xml:space="preserve">3 </w:t>
      </w:r>
      <w:r w:rsidR="002E6832">
        <w:rPr>
          <w:rFonts w:ascii="Times New Roman" w:hAnsi="Times New Roman"/>
          <w:color w:val="000000"/>
          <w:sz w:val="28"/>
          <w:szCs w:val="28"/>
        </w:rPr>
        <w:t>«Проект договора».</w:t>
      </w:r>
    </w:p>
    <w:p w:rsidR="00B004E1" w:rsidRPr="00B004E1" w:rsidRDefault="00B004E1" w:rsidP="009C1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1F94" w:rsidRDefault="009C1F94" w:rsidP="00B0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58D3" w:rsidRDefault="007358D3" w:rsidP="00B0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58D3" w:rsidRDefault="007358D3" w:rsidP="00B0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04E1" w:rsidRPr="00B004E1" w:rsidRDefault="00B004E1" w:rsidP="00B0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04E1" w:rsidRPr="00ED16B4" w:rsidRDefault="009C1F94" w:rsidP="00B0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Генеральный д</w:t>
      </w:r>
      <w:r w:rsidR="00B004E1" w:rsidRPr="00B004E1">
        <w:rPr>
          <w:rFonts w:ascii="Times New Roman" w:hAnsi="Times New Roman"/>
          <w:color w:val="000000"/>
          <w:sz w:val="28"/>
          <w:szCs w:val="28"/>
        </w:rPr>
        <w:t xml:space="preserve">иректор </w:t>
      </w:r>
      <w:r w:rsidR="00ED16B4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А.С.Козин</w:t>
      </w:r>
    </w:p>
    <w:p w:rsidR="00B004E1" w:rsidRDefault="00B004E1" w:rsidP="00B0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776F" w:rsidRDefault="000E776F" w:rsidP="00B0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58D3" w:rsidRDefault="007358D3" w:rsidP="00B0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97E5D" w:rsidRDefault="000E776F" w:rsidP="00B0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Полухина Л.А.</w:t>
      </w:r>
    </w:p>
    <w:p w:rsidR="000E776F" w:rsidRDefault="000E776F" w:rsidP="00B0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56-18-07</w:t>
      </w:r>
    </w:p>
    <w:p w:rsidR="007358D3" w:rsidRDefault="007358D3" w:rsidP="00B0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16B4" w:rsidRDefault="00453608" w:rsidP="00B0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Ушкова И</w:t>
      </w:r>
      <w:r w:rsidR="000E776F">
        <w:rPr>
          <w:rFonts w:ascii="Times New Roman" w:hAnsi="Times New Roman"/>
          <w:color w:val="000000"/>
          <w:sz w:val="28"/>
          <w:szCs w:val="28"/>
        </w:rPr>
        <w:t>.В.</w:t>
      </w:r>
    </w:p>
    <w:p w:rsidR="002E6832" w:rsidRDefault="00453608" w:rsidP="00B0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0E776F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-57-1</w:t>
      </w:r>
      <w:r w:rsidR="000E776F">
        <w:rPr>
          <w:rFonts w:ascii="Times New Roman" w:hAnsi="Times New Roman"/>
          <w:color w:val="000000"/>
          <w:sz w:val="28"/>
          <w:szCs w:val="28"/>
        </w:rPr>
        <w:t>4</w:t>
      </w:r>
    </w:p>
    <w:p w:rsidR="007358D3" w:rsidRDefault="007358D3" w:rsidP="00B0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6832" w:rsidRDefault="002E6832" w:rsidP="00B0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Ганьшин Р</w:t>
      </w:r>
      <w:r w:rsidR="000E776F">
        <w:rPr>
          <w:rFonts w:ascii="Times New Roman" w:hAnsi="Times New Roman"/>
          <w:color w:val="000000"/>
          <w:sz w:val="28"/>
          <w:szCs w:val="28"/>
        </w:rPr>
        <w:t>.В.</w:t>
      </w:r>
    </w:p>
    <w:p w:rsidR="002E6832" w:rsidRDefault="002E6832" w:rsidP="00B0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56-18-0</w:t>
      </w:r>
      <w:r w:rsidR="000E776F">
        <w:rPr>
          <w:rFonts w:ascii="Times New Roman" w:hAnsi="Times New Roman"/>
          <w:color w:val="000000"/>
          <w:sz w:val="28"/>
          <w:szCs w:val="28"/>
        </w:rPr>
        <w:t>1</w:t>
      </w:r>
    </w:p>
    <w:p w:rsidR="007358D3" w:rsidRDefault="007358D3" w:rsidP="00182C6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2C61" w:rsidRDefault="00182C61" w:rsidP="00182C6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Долгова К</w:t>
      </w:r>
      <w:r w:rsidR="000E776F">
        <w:rPr>
          <w:rFonts w:ascii="Times New Roman" w:hAnsi="Times New Roman"/>
          <w:color w:val="000000"/>
          <w:sz w:val="28"/>
          <w:szCs w:val="28"/>
        </w:rPr>
        <w:t>.А.</w:t>
      </w:r>
    </w:p>
    <w:p w:rsidR="002E6832" w:rsidRDefault="000E776F" w:rsidP="002E683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56-57-19</w:t>
      </w:r>
    </w:p>
    <w:p w:rsidR="007358D3" w:rsidRDefault="007358D3" w:rsidP="00182C6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2C61" w:rsidRDefault="00182C61" w:rsidP="00182C6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Богданова Ю</w:t>
      </w:r>
      <w:r w:rsidR="000E776F">
        <w:rPr>
          <w:rFonts w:ascii="Times New Roman" w:hAnsi="Times New Roman"/>
          <w:color w:val="000000"/>
          <w:sz w:val="28"/>
          <w:szCs w:val="28"/>
        </w:rPr>
        <w:t>.К.</w:t>
      </w:r>
    </w:p>
    <w:p w:rsidR="009C1F94" w:rsidRDefault="00182C61" w:rsidP="000E77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56</w:t>
      </w:r>
      <w:r w:rsidRPr="00B004E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18</w:t>
      </w:r>
      <w:r w:rsidRPr="00B004E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04</w:t>
      </w:r>
      <w:r w:rsidR="009C1F94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B004E1" w:rsidRPr="00B004E1" w:rsidRDefault="00B004E1" w:rsidP="00972B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B004E1">
        <w:rPr>
          <w:rFonts w:ascii="Times New Roman" w:hAnsi="Times New Roman"/>
          <w:color w:val="000000"/>
          <w:sz w:val="28"/>
          <w:szCs w:val="28"/>
        </w:rPr>
        <w:lastRenderedPageBreak/>
        <w:t>Приложение №1</w:t>
      </w:r>
    </w:p>
    <w:bookmarkEnd w:id="4"/>
    <w:p w:rsidR="005D2D12" w:rsidRDefault="005D2D12" w:rsidP="005D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D16B4" w:rsidRPr="00ED16B4" w:rsidRDefault="00ED16B4" w:rsidP="005D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2E6832" w:rsidRPr="00ED16B4" w:rsidRDefault="002E6832" w:rsidP="002E683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bookmarkStart w:id="5" w:name="_Toc366052744"/>
      <w:r w:rsidRPr="00ED16B4">
        <w:rPr>
          <w:rFonts w:ascii="Times New Roman" w:eastAsia="Times New Roman" w:hAnsi="Times New Roman"/>
          <w:b/>
          <w:sz w:val="32"/>
          <w:szCs w:val="32"/>
          <w:lang w:eastAsia="ru-RU"/>
        </w:rPr>
        <w:t>ТЕХНИЧЕСКОЕ ЗАДАНИЕ</w:t>
      </w:r>
    </w:p>
    <w:p w:rsidR="002E6832" w:rsidRPr="00ED16B4" w:rsidRDefault="002E6832" w:rsidP="002E683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D16B4">
        <w:rPr>
          <w:rFonts w:ascii="Times New Roman" w:eastAsia="Times New Roman" w:hAnsi="Times New Roman"/>
          <w:b/>
          <w:sz w:val="32"/>
          <w:szCs w:val="32"/>
          <w:lang w:eastAsia="ru-RU"/>
        </w:rPr>
        <w:t>на оказание услуг по предпечатной подготовке, формированию данных печати, распечатке, конвертованию, упаковк</w:t>
      </w:r>
      <w:r w:rsidR="00D62B1A">
        <w:rPr>
          <w:rFonts w:ascii="Times New Roman" w:eastAsia="Times New Roman" w:hAnsi="Times New Roman"/>
          <w:b/>
          <w:sz w:val="32"/>
          <w:szCs w:val="32"/>
          <w:lang w:eastAsia="ru-RU"/>
        </w:rPr>
        <w:t>е</w:t>
      </w:r>
      <w:r w:rsidRPr="00ED16B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и доставк</w:t>
      </w:r>
      <w:r w:rsidR="00D62B1A">
        <w:rPr>
          <w:rFonts w:ascii="Times New Roman" w:eastAsia="Times New Roman" w:hAnsi="Times New Roman"/>
          <w:b/>
          <w:sz w:val="32"/>
          <w:szCs w:val="32"/>
          <w:lang w:eastAsia="ru-RU"/>
        </w:rPr>
        <w:t>е</w:t>
      </w:r>
      <w:r w:rsidRPr="00ED16B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счетов-квитанций </w:t>
      </w:r>
    </w:p>
    <w:p w:rsidR="002E6832" w:rsidRPr="002E6832" w:rsidRDefault="002E6832" w:rsidP="002E68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6832" w:rsidRPr="002E6832" w:rsidRDefault="002E6832" w:rsidP="0045360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68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Начальная (максимальная) цена договора: </w:t>
      </w:r>
      <w:r w:rsidR="000E776F" w:rsidRPr="000E776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924 000,00 (девятьсот двадцать четыре тысячи) рублей 00</w:t>
      </w:r>
      <w:r w:rsidR="005570A5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копеек</w:t>
      </w:r>
      <w:r w:rsidRPr="002E6832">
        <w:rPr>
          <w:rFonts w:ascii="Times New Roman" w:eastAsia="Times New Roman" w:hAnsi="Times New Roman"/>
          <w:b/>
          <w:sz w:val="28"/>
          <w:szCs w:val="28"/>
          <w:lang w:eastAsia="ru-RU"/>
        </w:rPr>
        <w:t>, в том числе Н</w:t>
      </w:r>
      <w:r w:rsidR="00453608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Pr="002E68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18 %. </w:t>
      </w:r>
    </w:p>
    <w:p w:rsidR="002E6832" w:rsidRPr="002E6832" w:rsidRDefault="002E6832" w:rsidP="004536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832">
        <w:rPr>
          <w:rFonts w:ascii="Times New Roman" w:eastAsia="Times New Roman" w:hAnsi="Times New Roman"/>
          <w:sz w:val="28"/>
          <w:szCs w:val="28"/>
          <w:lang w:eastAsia="ru-RU"/>
        </w:rPr>
        <w:t xml:space="preserve">Цена за 1 экз. – </w:t>
      </w:r>
      <w:r w:rsidRPr="000E260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1,</w:t>
      </w:r>
      <w:r w:rsidR="005C6B3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10</w:t>
      </w:r>
      <w:r w:rsidRPr="000E260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5C6B3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(один) </w:t>
      </w:r>
      <w:r w:rsidRPr="000E260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руб</w:t>
      </w:r>
      <w:r w:rsidR="005C6B3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ль 10 копеек</w:t>
      </w:r>
      <w:r w:rsidRPr="002E6832">
        <w:rPr>
          <w:rFonts w:ascii="Times New Roman" w:eastAsia="Times New Roman" w:hAnsi="Times New Roman"/>
          <w:sz w:val="28"/>
          <w:szCs w:val="28"/>
          <w:lang w:eastAsia="ru-RU"/>
        </w:rPr>
        <w:t>, в том числе НДС 18 %.</w:t>
      </w:r>
    </w:p>
    <w:p w:rsidR="002E6832" w:rsidRPr="002E6832" w:rsidRDefault="002E6832" w:rsidP="002E68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6832" w:rsidRPr="002E6832" w:rsidRDefault="002E6832" w:rsidP="002E68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6832" w:rsidRPr="00ED16B4" w:rsidRDefault="002E6832" w:rsidP="002E6832">
      <w:pPr>
        <w:keepNext/>
        <w:spacing w:after="0" w:line="240" w:lineRule="auto"/>
        <w:ind w:left="1134"/>
        <w:jc w:val="center"/>
        <w:outlineLvl w:val="0"/>
        <w:rPr>
          <w:rFonts w:ascii="Times New Roman" w:hAnsi="Times New Roman"/>
          <w:b/>
          <w:iCs/>
          <w:sz w:val="32"/>
          <w:szCs w:val="32"/>
          <w:lang w:eastAsia="ru-RU"/>
        </w:rPr>
      </w:pPr>
      <w:r w:rsidRPr="00ED16B4">
        <w:rPr>
          <w:rFonts w:ascii="Times New Roman" w:hAnsi="Times New Roman"/>
          <w:b/>
          <w:iCs/>
          <w:sz w:val="32"/>
          <w:szCs w:val="32"/>
          <w:lang w:eastAsia="ru-RU"/>
        </w:rPr>
        <w:t>Требования к предоставляемой услуге</w:t>
      </w:r>
      <w:r w:rsidR="00ED16B4" w:rsidRPr="00ED16B4">
        <w:rPr>
          <w:rFonts w:ascii="Times New Roman" w:hAnsi="Times New Roman"/>
          <w:b/>
          <w:iCs/>
          <w:sz w:val="32"/>
          <w:szCs w:val="32"/>
          <w:lang w:eastAsia="ru-RU"/>
        </w:rPr>
        <w:t>.</w:t>
      </w:r>
    </w:p>
    <w:p w:rsidR="00ED16B4" w:rsidRPr="002E6832" w:rsidRDefault="00ED16B4" w:rsidP="002E6832">
      <w:pPr>
        <w:keepNext/>
        <w:spacing w:after="0" w:line="240" w:lineRule="auto"/>
        <w:ind w:left="1134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bookmarkEnd w:id="5"/>
    <w:p w:rsidR="002E6832" w:rsidRPr="002E6832" w:rsidRDefault="002E6832" w:rsidP="002E683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E6832">
        <w:rPr>
          <w:rFonts w:ascii="Times New Roman" w:hAnsi="Times New Roman"/>
          <w:b/>
          <w:sz w:val="28"/>
          <w:szCs w:val="28"/>
          <w:lang w:eastAsia="ru-RU"/>
        </w:rPr>
        <w:t>1. Ежемесячные работы по изготовлению и подготовке к отправке собственникам счетов-квитанций на оплату взносов на капитальный ремонт включают в себя следующее:</w:t>
      </w:r>
    </w:p>
    <w:p w:rsidR="00562BC6" w:rsidRPr="00562BC6" w:rsidRDefault="00562BC6" w:rsidP="00562B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C6">
        <w:rPr>
          <w:rFonts w:ascii="Times New Roman" w:hAnsi="Times New Roman"/>
          <w:sz w:val="28"/>
          <w:szCs w:val="28"/>
          <w:lang w:eastAsia="ru-RU"/>
        </w:rPr>
        <w:t>- получение от Заказчика базы данных и ее обработку для последующей печати;</w:t>
      </w:r>
    </w:p>
    <w:p w:rsidR="00562BC6" w:rsidRPr="00562BC6" w:rsidRDefault="00562BC6" w:rsidP="00562B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C6">
        <w:rPr>
          <w:rFonts w:ascii="Times New Roman" w:hAnsi="Times New Roman"/>
          <w:sz w:val="28"/>
          <w:szCs w:val="28"/>
          <w:lang w:eastAsia="ru-RU"/>
        </w:rPr>
        <w:t>- печать постоянной информации на одной из сторон бесконвертного отправления;</w:t>
      </w:r>
    </w:p>
    <w:p w:rsidR="00562BC6" w:rsidRPr="00562BC6" w:rsidRDefault="00562BC6" w:rsidP="00562B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C6">
        <w:rPr>
          <w:rFonts w:ascii="Times New Roman" w:hAnsi="Times New Roman"/>
          <w:sz w:val="28"/>
          <w:szCs w:val="28"/>
          <w:lang w:eastAsia="ru-RU"/>
        </w:rPr>
        <w:t>- одностороннюю печать счета-квитанции;</w:t>
      </w:r>
    </w:p>
    <w:p w:rsidR="00562BC6" w:rsidRPr="00562BC6" w:rsidRDefault="00562BC6" w:rsidP="00562B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C6">
        <w:rPr>
          <w:rFonts w:ascii="Times New Roman" w:hAnsi="Times New Roman"/>
          <w:sz w:val="28"/>
          <w:szCs w:val="28"/>
          <w:lang w:eastAsia="ru-RU"/>
        </w:rPr>
        <w:t>- формирование бесконвертных отправлений;</w:t>
      </w:r>
    </w:p>
    <w:p w:rsidR="00562BC6" w:rsidRPr="00562BC6" w:rsidRDefault="00562BC6" w:rsidP="00562B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C6">
        <w:rPr>
          <w:rFonts w:ascii="Times New Roman" w:hAnsi="Times New Roman"/>
          <w:sz w:val="28"/>
          <w:szCs w:val="28"/>
          <w:lang w:eastAsia="ru-RU"/>
        </w:rPr>
        <w:t>- оформление сопроводительной документации;</w:t>
      </w:r>
    </w:p>
    <w:p w:rsidR="00562BC6" w:rsidRPr="00562BC6" w:rsidRDefault="00562BC6" w:rsidP="00562B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C6">
        <w:rPr>
          <w:rFonts w:ascii="Times New Roman" w:hAnsi="Times New Roman"/>
          <w:sz w:val="28"/>
          <w:szCs w:val="28"/>
          <w:lang w:eastAsia="ru-RU"/>
        </w:rPr>
        <w:t>- сортировку и упаковку готовых счетов-квитанций;</w:t>
      </w:r>
    </w:p>
    <w:p w:rsidR="002E6832" w:rsidRPr="002E6832" w:rsidRDefault="00562BC6" w:rsidP="00562B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C6">
        <w:rPr>
          <w:rFonts w:ascii="Times New Roman" w:hAnsi="Times New Roman"/>
          <w:sz w:val="28"/>
          <w:szCs w:val="28"/>
          <w:lang w:eastAsia="ru-RU"/>
        </w:rPr>
        <w:t>- доставку счетов-квитанций на склады подрядчиков по распространению</w:t>
      </w:r>
      <w:r w:rsidR="002E6832" w:rsidRPr="002E6832">
        <w:rPr>
          <w:rFonts w:ascii="Times New Roman" w:hAnsi="Times New Roman"/>
          <w:sz w:val="28"/>
          <w:szCs w:val="28"/>
          <w:lang w:eastAsia="ru-RU"/>
        </w:rPr>
        <w:t>.</w:t>
      </w:r>
    </w:p>
    <w:p w:rsidR="002E6832" w:rsidRPr="002E6832" w:rsidRDefault="002E6832" w:rsidP="002E68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2E6832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Доставка до подрядчиков по распространению в г. Липецке – в 2 точки доставки – 2 адреса в г. Липецке удаленностью не более 50 км друг от друга, а также в г. Елец – 1 точка доставки (окончательные адреса доставки согласовываются в договоре). </w:t>
      </w:r>
    </w:p>
    <w:p w:rsidR="002E6832" w:rsidRPr="002E6832" w:rsidRDefault="002E6832" w:rsidP="002E68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6832">
        <w:rPr>
          <w:rFonts w:ascii="Times New Roman" w:hAnsi="Times New Roman"/>
          <w:sz w:val="28"/>
          <w:szCs w:val="28"/>
          <w:lang w:eastAsia="ru-RU"/>
        </w:rPr>
        <w:t>При оказании данной услуги исполнитель несет затраты по организации защищенного канала связи для передачи данных и сервера для их хранения, закупке бумаги, расходных материалов, упаковочной тары, транспортной логистики, которые, наряду с прочими затратами включены в стоимость изделия.</w:t>
      </w:r>
    </w:p>
    <w:p w:rsidR="000E260B" w:rsidRDefault="000E260B" w:rsidP="002E683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E6832" w:rsidRPr="002E6832" w:rsidRDefault="002E6832" w:rsidP="002E683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E6832"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 w:rsidR="001C6DBF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1C6DBF" w:rsidRPr="002E6832">
        <w:rPr>
          <w:rFonts w:ascii="Times New Roman" w:hAnsi="Times New Roman"/>
          <w:b/>
          <w:sz w:val="28"/>
          <w:szCs w:val="28"/>
          <w:lang w:eastAsia="ru-RU"/>
        </w:rPr>
        <w:t xml:space="preserve">рок и </w:t>
      </w:r>
      <w:r w:rsidR="001C6DBF">
        <w:rPr>
          <w:rFonts w:ascii="Times New Roman" w:hAnsi="Times New Roman"/>
          <w:b/>
          <w:sz w:val="28"/>
          <w:szCs w:val="28"/>
          <w:lang w:eastAsia="ru-RU"/>
        </w:rPr>
        <w:t>о</w:t>
      </w:r>
      <w:r w:rsidRPr="002E6832">
        <w:rPr>
          <w:rFonts w:ascii="Times New Roman" w:hAnsi="Times New Roman"/>
          <w:b/>
          <w:sz w:val="28"/>
          <w:szCs w:val="28"/>
          <w:lang w:eastAsia="ru-RU"/>
        </w:rPr>
        <w:t xml:space="preserve">бъем </w:t>
      </w:r>
      <w:r w:rsidR="001C6DBF">
        <w:rPr>
          <w:rFonts w:ascii="Times New Roman" w:hAnsi="Times New Roman"/>
          <w:b/>
          <w:sz w:val="28"/>
          <w:szCs w:val="28"/>
          <w:lang w:eastAsia="ru-RU"/>
        </w:rPr>
        <w:t>оказания услуг</w:t>
      </w:r>
      <w:r w:rsidRPr="002E6832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2E6832" w:rsidRPr="002E6832" w:rsidRDefault="001C6DBF" w:rsidP="002E68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 Оказание услуг</w:t>
      </w:r>
      <w:r w:rsidR="002E6832" w:rsidRPr="002E6832">
        <w:rPr>
          <w:rFonts w:ascii="Times New Roman" w:hAnsi="Times New Roman"/>
          <w:sz w:val="28"/>
          <w:szCs w:val="28"/>
          <w:lang w:eastAsia="ru-RU"/>
        </w:rPr>
        <w:t xml:space="preserve"> осущест</w:t>
      </w:r>
      <w:r w:rsidR="002E6832">
        <w:rPr>
          <w:rFonts w:ascii="Times New Roman" w:hAnsi="Times New Roman"/>
          <w:sz w:val="28"/>
          <w:szCs w:val="28"/>
          <w:lang w:eastAsia="ru-RU"/>
        </w:rPr>
        <w:t xml:space="preserve">вляется ежемесячно </w:t>
      </w:r>
      <w:r w:rsidR="00EC3F86">
        <w:rPr>
          <w:rFonts w:ascii="Times New Roman" w:hAnsi="Times New Roman"/>
          <w:color w:val="FF0000"/>
          <w:sz w:val="28"/>
          <w:szCs w:val="28"/>
        </w:rPr>
        <w:t>в течение двух месяцев в период с ноября 2015 года по декабрь 2015 года включительно</w:t>
      </w:r>
      <w:r w:rsidR="002E6832" w:rsidRPr="002E6832">
        <w:rPr>
          <w:rFonts w:ascii="Times New Roman" w:hAnsi="Times New Roman"/>
          <w:sz w:val="28"/>
          <w:szCs w:val="28"/>
          <w:lang w:eastAsia="ru-RU"/>
        </w:rPr>
        <w:t>.</w:t>
      </w:r>
    </w:p>
    <w:p w:rsidR="002E6832" w:rsidRPr="002E6832" w:rsidRDefault="002E6832" w:rsidP="002E68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6832">
        <w:rPr>
          <w:rFonts w:ascii="Times New Roman" w:hAnsi="Times New Roman"/>
          <w:sz w:val="28"/>
          <w:szCs w:val="28"/>
          <w:lang w:eastAsia="ru-RU"/>
        </w:rPr>
        <w:t>2.</w:t>
      </w:r>
      <w:r w:rsidR="001C6DBF">
        <w:rPr>
          <w:rFonts w:ascii="Times New Roman" w:hAnsi="Times New Roman"/>
          <w:sz w:val="28"/>
          <w:szCs w:val="28"/>
          <w:lang w:eastAsia="ru-RU"/>
        </w:rPr>
        <w:t>2</w:t>
      </w:r>
      <w:r w:rsidRPr="002E683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C6DBF">
        <w:rPr>
          <w:rFonts w:ascii="Times New Roman" w:hAnsi="Times New Roman"/>
          <w:sz w:val="28"/>
          <w:szCs w:val="28"/>
          <w:lang w:eastAsia="ru-RU"/>
        </w:rPr>
        <w:t>О</w:t>
      </w:r>
      <w:r w:rsidRPr="002E6832">
        <w:rPr>
          <w:rFonts w:ascii="Times New Roman" w:hAnsi="Times New Roman"/>
          <w:sz w:val="28"/>
          <w:szCs w:val="28"/>
          <w:lang w:eastAsia="ru-RU"/>
        </w:rPr>
        <w:t>риентировочное количество счетов</w:t>
      </w:r>
      <w:r w:rsidR="001C6DBF">
        <w:rPr>
          <w:rFonts w:ascii="Times New Roman" w:hAnsi="Times New Roman"/>
          <w:sz w:val="28"/>
          <w:szCs w:val="28"/>
          <w:lang w:eastAsia="ru-RU"/>
        </w:rPr>
        <w:t>-квитанций</w:t>
      </w:r>
      <w:r w:rsidRPr="002E6832">
        <w:rPr>
          <w:rFonts w:ascii="Times New Roman" w:hAnsi="Times New Roman"/>
          <w:sz w:val="28"/>
          <w:szCs w:val="28"/>
          <w:lang w:eastAsia="ru-RU"/>
        </w:rPr>
        <w:t xml:space="preserve"> составляет </w:t>
      </w:r>
      <w:r w:rsidR="001C6DB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</w:t>
      </w:r>
      <w:r w:rsidR="00EC3F86">
        <w:rPr>
          <w:rFonts w:ascii="Times New Roman" w:hAnsi="Times New Roman"/>
          <w:color w:val="FF0000"/>
          <w:sz w:val="28"/>
          <w:szCs w:val="28"/>
        </w:rPr>
        <w:t>840 000 шт., из расчета в среднем</w:t>
      </w:r>
      <w:r w:rsidR="00EC3F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3F86">
        <w:rPr>
          <w:rFonts w:ascii="Times New Roman" w:hAnsi="Times New Roman"/>
          <w:color w:val="FF0000"/>
          <w:sz w:val="28"/>
          <w:szCs w:val="28"/>
        </w:rPr>
        <w:t>420 000 штук в месяц</w:t>
      </w:r>
      <w:r w:rsidR="001C6DB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E6832">
        <w:rPr>
          <w:rFonts w:ascii="Times New Roman" w:hAnsi="Times New Roman"/>
          <w:sz w:val="28"/>
          <w:szCs w:val="28"/>
          <w:lang w:eastAsia="ru-RU"/>
        </w:rPr>
        <w:t>точное количество определяется  на момент выгрузки</w:t>
      </w:r>
      <w:r w:rsidR="002C6025" w:rsidRPr="002C6025">
        <w:t xml:space="preserve"> </w:t>
      </w:r>
      <w:r w:rsidR="002C6025" w:rsidRPr="002C6025">
        <w:rPr>
          <w:rFonts w:ascii="Times New Roman" w:hAnsi="Times New Roman"/>
          <w:sz w:val="28"/>
          <w:szCs w:val="28"/>
          <w:lang w:eastAsia="ru-RU"/>
        </w:rPr>
        <w:t>базы данных в печать</w:t>
      </w:r>
      <w:r w:rsidRPr="002E683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E6832" w:rsidRPr="002E6832" w:rsidRDefault="002E6832" w:rsidP="002E68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6832">
        <w:rPr>
          <w:rFonts w:ascii="Times New Roman" w:hAnsi="Times New Roman"/>
          <w:sz w:val="28"/>
          <w:szCs w:val="28"/>
          <w:lang w:eastAsia="ru-RU"/>
        </w:rPr>
        <w:t>2.</w:t>
      </w:r>
      <w:r w:rsidR="001C6DBF">
        <w:rPr>
          <w:rFonts w:ascii="Times New Roman" w:hAnsi="Times New Roman"/>
          <w:sz w:val="28"/>
          <w:szCs w:val="28"/>
          <w:lang w:eastAsia="ru-RU"/>
        </w:rPr>
        <w:t>3</w:t>
      </w:r>
      <w:r w:rsidRPr="002E6832">
        <w:rPr>
          <w:rFonts w:ascii="Times New Roman" w:hAnsi="Times New Roman"/>
          <w:sz w:val="28"/>
          <w:szCs w:val="28"/>
          <w:lang w:eastAsia="ru-RU"/>
        </w:rPr>
        <w:t>. Файлы данных выгружаются ежемесячно</w:t>
      </w:r>
      <w:r w:rsidR="00F6502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65025" w:rsidRPr="00F65025">
        <w:rPr>
          <w:rFonts w:ascii="Times New Roman" w:hAnsi="Times New Roman"/>
          <w:b/>
          <w:color w:val="7030A0"/>
          <w:sz w:val="28"/>
          <w:szCs w:val="28"/>
          <w:lang w:eastAsia="ru-RU"/>
        </w:rPr>
        <w:t>дата выгрузки может меняться</w:t>
      </w:r>
      <w:r w:rsidRPr="002E683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E6832" w:rsidRPr="002E6832" w:rsidRDefault="002E6832" w:rsidP="002E68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6832">
        <w:rPr>
          <w:rFonts w:ascii="Times New Roman" w:hAnsi="Times New Roman"/>
          <w:sz w:val="28"/>
          <w:szCs w:val="28"/>
          <w:lang w:eastAsia="ru-RU"/>
        </w:rPr>
        <w:lastRenderedPageBreak/>
        <w:t>2.</w:t>
      </w:r>
      <w:r w:rsidR="001C6DBF">
        <w:rPr>
          <w:rFonts w:ascii="Times New Roman" w:hAnsi="Times New Roman"/>
          <w:sz w:val="28"/>
          <w:szCs w:val="28"/>
          <w:lang w:eastAsia="ru-RU"/>
        </w:rPr>
        <w:t>4</w:t>
      </w:r>
      <w:r w:rsidRPr="002E6832">
        <w:rPr>
          <w:rFonts w:ascii="Times New Roman" w:hAnsi="Times New Roman"/>
          <w:sz w:val="28"/>
          <w:szCs w:val="28"/>
          <w:lang w:eastAsia="ru-RU"/>
        </w:rPr>
        <w:t>. В течение 72 часов после получения файлов необходимо обеспечить:</w:t>
      </w:r>
    </w:p>
    <w:p w:rsidR="002E6832" w:rsidRPr="002E6832" w:rsidRDefault="002E6832" w:rsidP="002E68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6832">
        <w:rPr>
          <w:rFonts w:ascii="Times New Roman" w:hAnsi="Times New Roman"/>
          <w:sz w:val="28"/>
          <w:szCs w:val="28"/>
          <w:lang w:eastAsia="ru-RU"/>
        </w:rPr>
        <w:t>- печать счетов-квитанций в соответствие с утвержденными макетам</w:t>
      </w:r>
      <w:r w:rsidR="000E260B">
        <w:rPr>
          <w:rFonts w:ascii="Times New Roman" w:hAnsi="Times New Roman"/>
          <w:sz w:val="28"/>
          <w:szCs w:val="28"/>
          <w:lang w:eastAsia="ru-RU"/>
        </w:rPr>
        <w:t>и счета-извещения и полиграфии</w:t>
      </w:r>
      <w:r w:rsidRPr="002E683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E6832" w:rsidRPr="002E6832" w:rsidRDefault="002E6832" w:rsidP="002E68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6832">
        <w:rPr>
          <w:rFonts w:ascii="Times New Roman" w:hAnsi="Times New Roman"/>
          <w:sz w:val="28"/>
          <w:szCs w:val="28"/>
          <w:lang w:eastAsia="ru-RU"/>
        </w:rPr>
        <w:t>- доставку и сдачу счетов-квитанций на склады подрядчиков по распространению в г. Липецк.</w:t>
      </w:r>
    </w:p>
    <w:p w:rsidR="002E6832" w:rsidRPr="002E6832" w:rsidRDefault="002E6832" w:rsidP="002E68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832">
        <w:rPr>
          <w:rFonts w:ascii="Times New Roman" w:hAnsi="Times New Roman"/>
          <w:sz w:val="28"/>
          <w:szCs w:val="28"/>
        </w:rPr>
        <w:t xml:space="preserve">          2.</w:t>
      </w:r>
      <w:r w:rsidR="001C6DBF">
        <w:rPr>
          <w:rFonts w:ascii="Times New Roman" w:hAnsi="Times New Roman"/>
          <w:sz w:val="28"/>
          <w:szCs w:val="28"/>
        </w:rPr>
        <w:t>5</w:t>
      </w:r>
      <w:r w:rsidRPr="002E6832">
        <w:rPr>
          <w:rFonts w:ascii="Times New Roman" w:hAnsi="Times New Roman"/>
          <w:sz w:val="28"/>
          <w:szCs w:val="28"/>
        </w:rPr>
        <w:t>. Исполнитель должен иметь опыт, возможность и ресурсы для начала оказания услуги в теч</w:t>
      </w:r>
      <w:r w:rsidR="00DF740E">
        <w:rPr>
          <w:rFonts w:ascii="Times New Roman" w:hAnsi="Times New Roman"/>
          <w:sz w:val="28"/>
          <w:szCs w:val="28"/>
        </w:rPr>
        <w:t xml:space="preserve">ение 7 дней с </w:t>
      </w:r>
      <w:r w:rsidR="0025489C">
        <w:rPr>
          <w:rFonts w:ascii="Times New Roman" w:hAnsi="Times New Roman"/>
          <w:sz w:val="28"/>
          <w:szCs w:val="28"/>
        </w:rPr>
        <w:t>момента заключения договора</w:t>
      </w:r>
      <w:r w:rsidRPr="002E6832">
        <w:rPr>
          <w:rFonts w:ascii="Times New Roman" w:hAnsi="Times New Roman"/>
          <w:sz w:val="28"/>
          <w:szCs w:val="28"/>
        </w:rPr>
        <w:t xml:space="preserve"> и предоставления тестовых данных.</w:t>
      </w:r>
    </w:p>
    <w:p w:rsidR="000E260B" w:rsidRDefault="000E260B" w:rsidP="002E683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E6832" w:rsidRPr="002E6832" w:rsidRDefault="002E6832" w:rsidP="002E683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E6832">
        <w:rPr>
          <w:rFonts w:ascii="Times New Roman" w:hAnsi="Times New Roman"/>
          <w:b/>
          <w:sz w:val="28"/>
          <w:szCs w:val="28"/>
          <w:lang w:eastAsia="ru-RU"/>
        </w:rPr>
        <w:t>3. Требования к готовым счетам-квитанциям, конструкция и технические параметры:</w:t>
      </w:r>
    </w:p>
    <w:p w:rsidR="002E6832" w:rsidRPr="002E6832" w:rsidRDefault="002E6832" w:rsidP="002E68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6832">
        <w:rPr>
          <w:rFonts w:ascii="Times New Roman" w:hAnsi="Times New Roman"/>
          <w:sz w:val="28"/>
          <w:szCs w:val="28"/>
          <w:lang w:eastAsia="ru-RU"/>
        </w:rPr>
        <w:t>3.1. Счет-квитанция представляет собой бесконвертное отправление, на одной из сторон которого (в развернутом виде) нанесена постоянная обезличенная информация (полиграфия) (Приложение 2), а на другой – расположен персонализованный бланк платежного документа и адрес доставки (Приложение 1).</w:t>
      </w:r>
    </w:p>
    <w:p w:rsidR="002E6832" w:rsidRPr="002E6832" w:rsidRDefault="002E6832" w:rsidP="002E68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6832">
        <w:rPr>
          <w:rFonts w:ascii="Times New Roman" w:hAnsi="Times New Roman"/>
          <w:sz w:val="28"/>
          <w:szCs w:val="28"/>
          <w:lang w:eastAsia="ru-RU"/>
        </w:rPr>
        <w:t xml:space="preserve">3.2 Бумага офсетная чистоцеллюлозная, плотностью 80 г/кв.м.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2E6832">
        <w:rPr>
          <w:rFonts w:ascii="Times New Roman" w:hAnsi="Times New Roman"/>
          <w:sz w:val="28"/>
          <w:szCs w:val="28"/>
          <w:lang w:eastAsia="ru-RU"/>
        </w:rPr>
        <w:t>Не допускается наличие в бумаге посторонних включений, цветных пятен.</w:t>
      </w:r>
    </w:p>
    <w:p w:rsidR="002E6832" w:rsidRPr="002E6832" w:rsidRDefault="002E6832" w:rsidP="002E6832">
      <w:pPr>
        <w:spacing w:after="0" w:line="240" w:lineRule="auto"/>
        <w:ind w:right="142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2E6832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Счет-квитанция в развернутом виде представляет собой лист формата 203*300 (±1) мм,  </w:t>
      </w:r>
      <w:r w:rsidRPr="002E6832">
        <w:rPr>
          <w:rFonts w:ascii="Times New Roman" w:hAnsi="Times New Roman"/>
          <w:sz w:val="28"/>
          <w:szCs w:val="28"/>
          <w:lang w:eastAsia="ru-RU"/>
        </w:rPr>
        <w:t>или  203*247(</w:t>
      </w:r>
      <w:r w:rsidRPr="002E6832">
        <w:rPr>
          <w:rFonts w:ascii="Times New Roman" w:hAnsi="Times New Roman" w:cs="Calibri"/>
          <w:sz w:val="28"/>
          <w:szCs w:val="28"/>
          <w:lang w:eastAsia="ru-RU"/>
        </w:rPr>
        <w:t>±</w:t>
      </w:r>
      <w:r w:rsidRPr="002E6832">
        <w:rPr>
          <w:rFonts w:ascii="Times New Roman" w:hAnsi="Times New Roman"/>
          <w:sz w:val="28"/>
          <w:szCs w:val="28"/>
          <w:lang w:eastAsia="ru-RU"/>
        </w:rPr>
        <w:t>1) мм</w:t>
      </w:r>
      <w:r w:rsidRPr="002E6832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фальцовка осуществляется таким образом, чтобы в собранном виде оставался свободным адресный ярлык  40 (±1) мм для нанесения логотипа Фонда, почтового участка, ФИО и адреса получателя. Данный блок располагается в нижней части квитанции. (Приложение 1а).</w:t>
      </w:r>
    </w:p>
    <w:p w:rsidR="002E6832" w:rsidRPr="002E6832" w:rsidRDefault="002E6832" w:rsidP="002E6832">
      <w:pPr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2E6832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Высота блока извещения – 70 мм;</w:t>
      </w:r>
    </w:p>
    <w:p w:rsidR="002E6832" w:rsidRPr="002E6832" w:rsidRDefault="002E6832" w:rsidP="002E6832">
      <w:pPr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2E6832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Высота блока квитанции – 90 мм;</w:t>
      </w:r>
    </w:p>
    <w:p w:rsidR="002E6832" w:rsidRPr="002E6832" w:rsidRDefault="002E6832" w:rsidP="002E6832">
      <w:pPr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2E6832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Под основными блоками платежного документа – размещается информационный блок – высота блока не менее 90 мм.</w:t>
      </w:r>
    </w:p>
    <w:p w:rsidR="002E6832" w:rsidRPr="002E6832" w:rsidRDefault="002E6832" w:rsidP="002E68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6832">
        <w:rPr>
          <w:rFonts w:ascii="Times New Roman" w:hAnsi="Times New Roman"/>
          <w:sz w:val="28"/>
          <w:szCs w:val="28"/>
          <w:lang w:eastAsia="ru-RU"/>
        </w:rPr>
        <w:t>В собранном виде счет-конверт представляет собой прямоугольник 203*130 (</w:t>
      </w:r>
      <w:r w:rsidRPr="002E6832">
        <w:rPr>
          <w:rFonts w:ascii="Times New Roman" w:hAnsi="Times New Roman" w:cs="Calibri"/>
          <w:sz w:val="28"/>
          <w:szCs w:val="28"/>
          <w:lang w:eastAsia="ru-RU"/>
        </w:rPr>
        <w:t>±</w:t>
      </w:r>
      <w:r w:rsidRPr="002E6832">
        <w:rPr>
          <w:rFonts w:ascii="Times New Roman" w:hAnsi="Times New Roman"/>
          <w:sz w:val="28"/>
          <w:szCs w:val="28"/>
          <w:lang w:eastAsia="ru-RU"/>
        </w:rPr>
        <w:t>1) мм с двумя фальцами, боковой отрывной перфорацией справа и слева на расстоянии 8 мм от боковых сторон, проклеенный по боковым сторонам сплошной клеевой полосой с помощью полимерного клея на неводной основе. Фальцовка осуществляется таким образом, чтобы в собранном виде оставался свободным адресный ярлык  30 (</w:t>
      </w:r>
      <w:r w:rsidRPr="002E6832">
        <w:rPr>
          <w:rFonts w:ascii="Times New Roman" w:hAnsi="Times New Roman" w:cs="Calibri"/>
          <w:sz w:val="28"/>
          <w:szCs w:val="28"/>
          <w:lang w:eastAsia="ru-RU"/>
        </w:rPr>
        <w:t>±</w:t>
      </w:r>
      <w:r w:rsidRPr="002E6832">
        <w:rPr>
          <w:rFonts w:ascii="Times New Roman" w:hAnsi="Times New Roman"/>
          <w:sz w:val="28"/>
          <w:szCs w:val="28"/>
          <w:lang w:eastAsia="ru-RU"/>
        </w:rPr>
        <w:t>1) мм для нанесения адреса получателя в соответствии с требованиями ФГУП Почта России.</w:t>
      </w:r>
    </w:p>
    <w:p w:rsidR="002E6832" w:rsidRPr="002E6832" w:rsidRDefault="002E6832" w:rsidP="002E68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6832">
        <w:rPr>
          <w:rFonts w:ascii="Times New Roman" w:hAnsi="Times New Roman"/>
          <w:sz w:val="28"/>
          <w:szCs w:val="28"/>
          <w:lang w:eastAsia="ru-RU"/>
        </w:rPr>
        <w:t>Не допускается вытекание клея за пределы перфорации и наружу счета-извещения. Скрепление должно обеспечивать отрывание по линии перфорации. Не допускается наличие в перфорации пробелов и неполного пробоя.</w:t>
      </w:r>
    </w:p>
    <w:p w:rsidR="002E6832" w:rsidRPr="002E6832" w:rsidRDefault="002E6832" w:rsidP="002E68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6832">
        <w:rPr>
          <w:rFonts w:ascii="Times New Roman" w:hAnsi="Times New Roman"/>
          <w:sz w:val="28"/>
          <w:szCs w:val="28"/>
          <w:lang w:eastAsia="ru-RU"/>
        </w:rPr>
        <w:t xml:space="preserve">3.3. Печать постоянной информации на бесконвертном отправлении должна быть выполнена </w:t>
      </w:r>
      <w:r w:rsidRPr="00C61700">
        <w:rPr>
          <w:rFonts w:ascii="Times New Roman" w:hAnsi="Times New Roman"/>
          <w:b/>
          <w:color w:val="7030A0"/>
          <w:sz w:val="28"/>
          <w:szCs w:val="28"/>
          <w:lang w:eastAsia="ru-RU"/>
        </w:rPr>
        <w:t xml:space="preserve">офсетным полиграфическим способом красочностью 1+0  и 4+0 с использованием типографских красок типа </w:t>
      </w:r>
      <w:r w:rsidRPr="00C61700">
        <w:rPr>
          <w:rFonts w:ascii="Times New Roman" w:hAnsi="Times New Roman"/>
          <w:b/>
          <w:color w:val="7030A0"/>
          <w:sz w:val="28"/>
          <w:szCs w:val="28"/>
          <w:lang w:val="en-US" w:eastAsia="ru-RU"/>
        </w:rPr>
        <w:t>pantone</w:t>
      </w:r>
      <w:r w:rsidRPr="002E6832">
        <w:rPr>
          <w:rFonts w:ascii="Times New Roman" w:hAnsi="Times New Roman"/>
          <w:sz w:val="28"/>
          <w:szCs w:val="28"/>
          <w:lang w:eastAsia="ru-RU"/>
        </w:rPr>
        <w:t>. Дизайн печати постоянных данных ежемесячно подлежит изменению и определяется заявкой Исполнителя, предоставляемой подрядчику за 5 дней до начала печати.</w:t>
      </w:r>
    </w:p>
    <w:p w:rsidR="002E6832" w:rsidRPr="002E6832" w:rsidRDefault="002E6832" w:rsidP="002E68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6832">
        <w:rPr>
          <w:rFonts w:ascii="Times New Roman" w:hAnsi="Times New Roman"/>
          <w:sz w:val="28"/>
          <w:szCs w:val="28"/>
          <w:lang w:eastAsia="ru-RU"/>
        </w:rPr>
        <w:t xml:space="preserve">Проступание типографской краски на сторону, обратную печати и растекание краски по волокнам бумаги не допускается. Используемые краски </w:t>
      </w:r>
      <w:r w:rsidRPr="002E6832">
        <w:rPr>
          <w:rFonts w:ascii="Times New Roman" w:hAnsi="Times New Roman"/>
          <w:sz w:val="28"/>
          <w:szCs w:val="28"/>
          <w:lang w:eastAsia="ru-RU"/>
        </w:rPr>
        <w:lastRenderedPageBreak/>
        <w:t>должны иметь стойкость к выцветанию под действием солнечного света и не растекаться при воздействии воды.</w:t>
      </w:r>
    </w:p>
    <w:p w:rsidR="002E6832" w:rsidRPr="002E6832" w:rsidRDefault="002E6832" w:rsidP="002E68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832">
        <w:rPr>
          <w:rFonts w:ascii="Times New Roman" w:hAnsi="Times New Roman"/>
          <w:sz w:val="28"/>
          <w:szCs w:val="28"/>
          <w:lang w:eastAsia="ru-RU"/>
        </w:rPr>
        <w:t>Печать персонализованного счета-извещения и адресного блока должна быть выполнена красочностью 0+1 (</w:t>
      </w:r>
      <w:r w:rsidRPr="002E6832">
        <w:rPr>
          <w:rFonts w:ascii="Times New Roman" w:hAnsi="Times New Roman"/>
          <w:sz w:val="28"/>
          <w:szCs w:val="28"/>
          <w:lang w:val="en-US" w:eastAsia="ru-RU"/>
        </w:rPr>
        <w:t>black</w:t>
      </w:r>
      <w:r w:rsidRPr="002E6832">
        <w:rPr>
          <w:rFonts w:ascii="Times New Roman" w:hAnsi="Times New Roman"/>
          <w:sz w:val="28"/>
          <w:szCs w:val="28"/>
          <w:lang w:eastAsia="ru-RU"/>
        </w:rPr>
        <w:t xml:space="preserve">) с разрешением не менее 300 </w:t>
      </w:r>
      <w:r w:rsidRPr="002E6832">
        <w:rPr>
          <w:rFonts w:ascii="Times New Roman" w:hAnsi="Times New Roman"/>
          <w:sz w:val="28"/>
          <w:szCs w:val="28"/>
          <w:lang w:val="en-US" w:eastAsia="ru-RU"/>
        </w:rPr>
        <w:t>dpi</w:t>
      </w:r>
      <w:r w:rsidRPr="002E6832">
        <w:rPr>
          <w:rFonts w:ascii="Times New Roman" w:hAnsi="Times New Roman"/>
          <w:sz w:val="28"/>
          <w:szCs w:val="28"/>
          <w:lang w:eastAsia="ru-RU"/>
        </w:rPr>
        <w:t>. Вся персональная информация должна соответствовать информации, предоставленной в пакетах данных. Цифровая персонализация должна обеспечивать уверенное чтение текста не менее 6 пт, иметь достаточную контрастность для визуального прочтения и считывания штрих-кода на всех типах сканеров. Не допускается «пятнистость» текста и изображения, осыпание тонера на фальцах, растекание текста и изображения под воздействием воды. Применяемые краски должны обеспечивать стойкость к выцветанию текста и изображения в течение не менее, чем 3-х лет.</w:t>
      </w:r>
      <w:r w:rsidRPr="002E6832">
        <w:rPr>
          <w:rFonts w:ascii="Times New Roman" w:hAnsi="Times New Roman"/>
          <w:sz w:val="28"/>
          <w:szCs w:val="28"/>
        </w:rPr>
        <w:t xml:space="preserve"> На обеих сторонах счета-конверта могут располагаться технологические метки производителя, не мешающие восприятию информации заказчика. К таким меткам относятся одноцветные прямоугольники различного размера, средства технической идентификации продукции (штрих-коды различных типов) и прочая информация, необходимая для промышленного изготовления и автоматизированного контроля качества продукции.</w:t>
      </w:r>
    </w:p>
    <w:p w:rsidR="002E6832" w:rsidRPr="002E6832" w:rsidRDefault="002E6832" w:rsidP="002E68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6832">
        <w:rPr>
          <w:rFonts w:ascii="Times New Roman" w:hAnsi="Times New Roman"/>
          <w:sz w:val="28"/>
          <w:szCs w:val="28"/>
          <w:lang w:eastAsia="ru-RU"/>
        </w:rPr>
        <w:t>3.4. Общие требования к качеству и внешнему виду счетов-квитанций:</w:t>
      </w:r>
    </w:p>
    <w:p w:rsidR="002E6832" w:rsidRPr="002E6832" w:rsidRDefault="002E6832" w:rsidP="002E68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6832">
        <w:rPr>
          <w:rFonts w:ascii="Times New Roman" w:hAnsi="Times New Roman"/>
          <w:sz w:val="28"/>
          <w:szCs w:val="28"/>
          <w:lang w:eastAsia="ru-RU"/>
        </w:rPr>
        <w:t>3.4.1. Должна быть соблюдена стабильность цвета во всем тираже. Не допускается наличие «разнотона», отмарывания, непропечатки, смазывания краски, многочисленных забитых краской участков текста и иллюстраций, пробивания краски на оборот оттиска, нечёткой сдвоенной печати, делающей невозможным чтение текста и восприятие изображения, тенения, выщипывания волокон бумаги, масляных пятен, следов рук и других загрязнений.</w:t>
      </w:r>
    </w:p>
    <w:p w:rsidR="002E6832" w:rsidRPr="002E6832" w:rsidRDefault="002E6832" w:rsidP="002E68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6832">
        <w:rPr>
          <w:rFonts w:ascii="Times New Roman" w:hAnsi="Times New Roman"/>
          <w:sz w:val="28"/>
          <w:szCs w:val="28"/>
          <w:lang w:eastAsia="ru-RU"/>
        </w:rPr>
        <w:t>3.4.2. Не допускается коробление счетов-квитанций по линии проклейки, разрывов бумаги, морщин, складок, загнутых углов и кромок, некачественной обработки краев («бахромы»).</w:t>
      </w:r>
    </w:p>
    <w:p w:rsidR="002E6832" w:rsidRPr="002E6832" w:rsidRDefault="002E6832" w:rsidP="002E68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6832">
        <w:rPr>
          <w:rFonts w:ascii="Times New Roman" w:hAnsi="Times New Roman"/>
          <w:sz w:val="28"/>
          <w:szCs w:val="28"/>
          <w:lang w:eastAsia="ru-RU"/>
        </w:rPr>
        <w:t>3.4.3. Недопустимо склеивание нескольких счетов-квитанций между собой.</w:t>
      </w:r>
    </w:p>
    <w:p w:rsidR="002E6832" w:rsidRPr="002E6832" w:rsidRDefault="002E6832" w:rsidP="002E68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6832">
        <w:rPr>
          <w:rFonts w:ascii="Times New Roman" w:hAnsi="Times New Roman"/>
          <w:sz w:val="28"/>
          <w:szCs w:val="28"/>
          <w:lang w:eastAsia="ru-RU"/>
        </w:rPr>
        <w:t>3.4.4. Не допускается замятия счетов-квитанций при упаковке в короба.</w:t>
      </w:r>
    </w:p>
    <w:p w:rsidR="002E6832" w:rsidRPr="002E6832" w:rsidRDefault="002E6832" w:rsidP="002E68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6832">
        <w:rPr>
          <w:rFonts w:ascii="Times New Roman" w:hAnsi="Times New Roman"/>
          <w:sz w:val="28"/>
          <w:szCs w:val="28"/>
          <w:lang w:eastAsia="ru-RU"/>
        </w:rPr>
        <w:t>3.4.5. Весь возникший в процессе производства по вине исполнителя брак должен быть восстановлен в полном объеме и помещен в общий тираж согласно установленной сортировке. Не допускается упаковка восстановленного брака в отдельные короба.</w:t>
      </w:r>
    </w:p>
    <w:p w:rsidR="002E6832" w:rsidRPr="002E6832" w:rsidRDefault="002E6832" w:rsidP="002E68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6832">
        <w:rPr>
          <w:rFonts w:ascii="Times New Roman" w:hAnsi="Times New Roman"/>
          <w:sz w:val="28"/>
          <w:szCs w:val="28"/>
          <w:lang w:eastAsia="ru-RU"/>
        </w:rPr>
        <w:t xml:space="preserve">3.4.6. Парк оборудования исполнителя должен обеспечивать полный цикл изготовления счета. Мощность производственного комплекса исполнителя должна удовлетворять потребностям заказчика. </w:t>
      </w:r>
    </w:p>
    <w:p w:rsidR="002E6832" w:rsidRPr="002E6832" w:rsidRDefault="002E6832" w:rsidP="002E68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6832">
        <w:rPr>
          <w:rFonts w:ascii="Times New Roman" w:hAnsi="Times New Roman"/>
          <w:sz w:val="28"/>
          <w:szCs w:val="28"/>
          <w:lang w:eastAsia="ru-RU"/>
        </w:rPr>
        <w:t>3.5. Требования к сортировке, упаковке и сопроводительной документации.</w:t>
      </w:r>
    </w:p>
    <w:p w:rsidR="002E6832" w:rsidRPr="002E6832" w:rsidRDefault="002E6832" w:rsidP="002E68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6832">
        <w:rPr>
          <w:rFonts w:ascii="Times New Roman" w:hAnsi="Times New Roman"/>
          <w:sz w:val="28"/>
          <w:szCs w:val="28"/>
          <w:lang w:eastAsia="ru-RU"/>
        </w:rPr>
        <w:t>3.5.1. Тираж счетов-квитанций должен быть отсортирован с учетом требований по сортировке и упаковке УФПС Липецкой области - филиала ФГУП «Почта России» и «Почта-48» ИП Алферов А.И.</w:t>
      </w:r>
    </w:p>
    <w:p w:rsidR="00ED16B4" w:rsidRPr="00ED16B4" w:rsidRDefault="002E6832" w:rsidP="00ED16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6832">
        <w:rPr>
          <w:rFonts w:ascii="Times New Roman" w:hAnsi="Times New Roman"/>
          <w:sz w:val="28"/>
          <w:szCs w:val="28"/>
          <w:lang w:eastAsia="ru-RU"/>
        </w:rPr>
        <w:t>3.5.2. Ежемесячно, по факту печати счетов-квитанций Исполнитель обязан обеспечить формирование и печать Актов оказанных услуг, счетов на оплату и т.д.</w:t>
      </w:r>
    </w:p>
    <w:p w:rsidR="000E260B" w:rsidRDefault="000E260B" w:rsidP="002E683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260B" w:rsidRDefault="000E260B" w:rsidP="002E683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260B" w:rsidRDefault="000E260B" w:rsidP="002E683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6832" w:rsidRDefault="002E6832" w:rsidP="002E683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6832">
        <w:rPr>
          <w:rFonts w:ascii="Times New Roman" w:eastAsia="Times New Roman" w:hAnsi="Times New Roman"/>
          <w:b/>
          <w:sz w:val="28"/>
          <w:szCs w:val="28"/>
          <w:lang w:eastAsia="ru-RU"/>
        </w:rPr>
        <w:t>4. Требования к защите информации и безопасности:</w:t>
      </w:r>
    </w:p>
    <w:p w:rsidR="00890844" w:rsidRPr="002E6832" w:rsidRDefault="00890844" w:rsidP="002E683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164" w:type="dxa"/>
        <w:jc w:val="center"/>
        <w:tblLook w:val="04A0"/>
      </w:tblPr>
      <w:tblGrid>
        <w:gridCol w:w="516"/>
        <w:gridCol w:w="2710"/>
        <w:gridCol w:w="3512"/>
        <w:gridCol w:w="3512"/>
      </w:tblGrid>
      <w:tr w:rsidR="002E6832" w:rsidRPr="00890844" w:rsidTr="00890844">
        <w:trPr>
          <w:trHeight w:val="1533"/>
          <w:tblHeader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2E6832" w:rsidRPr="00890844" w:rsidRDefault="002E6832" w:rsidP="008908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08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ED16B4" w:rsidRPr="00890844" w:rsidRDefault="002E6832" w:rsidP="008908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08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технологии/</w:t>
            </w:r>
          </w:p>
          <w:p w:rsidR="002E6832" w:rsidRPr="00890844" w:rsidRDefault="002E6832" w:rsidP="008908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08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документа /компетенции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2E6832" w:rsidRPr="00890844" w:rsidRDefault="002E6832" w:rsidP="008908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08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Краткая характеристика/описание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2E6832" w:rsidRPr="00890844" w:rsidRDefault="002E6832" w:rsidP="008908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08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Требования/нормативное основание</w:t>
            </w:r>
          </w:p>
        </w:tc>
      </w:tr>
      <w:tr w:rsidR="002E6832" w:rsidRPr="00890844" w:rsidTr="00890844">
        <w:trPr>
          <w:trHeight w:val="4539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2" w:rsidRPr="00890844" w:rsidRDefault="002E6832" w:rsidP="008908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2" w:rsidRPr="00890844" w:rsidRDefault="002E6832" w:rsidP="008908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Защищенный информационный обмен на базе сертифицированных шифровальных (криптографических) средств, совместимых с решениями семейства ViPNet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2" w:rsidRPr="00890844" w:rsidRDefault="002E6832" w:rsidP="00890844">
            <w:pPr>
              <w:widowControl w:val="0"/>
              <w:spacing w:after="24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Криптошлюз, обеспечивающий шифрование по ГОСТ 28147-89 (256 бит), работающий при высоких нагрузках в режиме 24/7/365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2" w:rsidRPr="00890844" w:rsidRDefault="002E6832" w:rsidP="008908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Канал передачи данных должен быть организован на основе технологии виртуальных частных сетей - VPN, реализованной с использованием сертифицированных шифровальных (криптографических) средств, совместимых с решениями семейства ViPNet.</w:t>
            </w:r>
          </w:p>
        </w:tc>
      </w:tr>
      <w:tr w:rsidR="002E6832" w:rsidRPr="00890844" w:rsidTr="00890844">
        <w:trPr>
          <w:trHeight w:val="5511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2" w:rsidRPr="00890844" w:rsidRDefault="002E6832" w:rsidP="008908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2" w:rsidRPr="00890844" w:rsidRDefault="002E6832" w:rsidP="008908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Лицензия ФСТЭК России на деятельность по разработке и производству средств защиты конфиденциальной информации;</w:t>
            </w:r>
            <w:r w:rsidRPr="00890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2. Лицензия ФСТЭК России на деятельность по технической защите конфиденциальной информации;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2" w:rsidRPr="00890844" w:rsidRDefault="002E6832" w:rsidP="008908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Лицензии регуляторов в области защиты информации, свидетельствующие о выполнении организационно-распорядительных и организационно-технических мероприятий по защите конфиденциальной информации, в том числе персональных данных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44" w:rsidRDefault="002E6832" w:rsidP="008908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Лицензия ФСТЭК России на деятельность по разработке и производству средств защиты конфиденциальной информации;</w:t>
            </w:r>
            <w:r w:rsidRPr="00890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2. Лицензия ФСТЭК России на деятельность по технической защи</w:t>
            </w:r>
            <w:r w:rsidR="00890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 конфиденциальной информации;</w:t>
            </w:r>
          </w:p>
          <w:p w:rsidR="00890844" w:rsidRDefault="00890844" w:rsidP="008908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Нормативное основание:</w:t>
            </w:r>
          </w:p>
          <w:p w:rsidR="00890844" w:rsidRDefault="002E6832" w:rsidP="008908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Прав</w:t>
            </w:r>
            <w:r w:rsidR="00890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ительства РФ №171 от 03.03.2012</w:t>
            </w:r>
          </w:p>
          <w:p w:rsidR="002E6832" w:rsidRPr="00890844" w:rsidRDefault="002E6832" w:rsidP="008908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Правительства РФ №79 от 03.02.2012</w:t>
            </w:r>
          </w:p>
        </w:tc>
      </w:tr>
      <w:tr w:rsidR="002E6832" w:rsidRPr="00890844" w:rsidTr="00890844">
        <w:trPr>
          <w:trHeight w:val="8224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2" w:rsidRPr="00890844" w:rsidRDefault="002E6832" w:rsidP="008908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2" w:rsidRPr="00890844" w:rsidRDefault="002E6832" w:rsidP="008908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Лицензия ФСБ России на осуществление разработки, производства, распространения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выполнения работ, оказания услуг в области шифрования информации, технического обслуживания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</w:t>
            </w:r>
            <w:r w:rsidRPr="00890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обеспечения собственных нужд юридического лица или индивидуального предпринимателя).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2" w:rsidRPr="00890844" w:rsidRDefault="002E6832" w:rsidP="008908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Лицензия регулятора в области защиты информации, которая является необходимой при работе с шифрсредствами, использующих ГОСТ-ые алгоритмы шифрования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44" w:rsidRDefault="002E6832" w:rsidP="008908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0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Лицензия ФСБ России на осуществление разработки, производства, распространения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выполнения работ, оказания услуг в области шифрования информации, технического обслуживания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</w:t>
            </w:r>
            <w:r w:rsidR="00890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ивидуального предпринимателя). </w:t>
            </w:r>
            <w:r w:rsidR="0089084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Нормативное основание:</w:t>
            </w:r>
          </w:p>
          <w:p w:rsidR="002E6832" w:rsidRPr="00890844" w:rsidRDefault="002E6832" w:rsidP="008908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Постановление Правительства РФ от 16.04.2012 N 313 "Об утверждении Положения о лицензировании деятельности по разработке, производству, распространению шифровальных (криптографических) средств, информационных систем и телекоммуникационных систем, защищенных с </w:t>
            </w:r>
            <w:r w:rsidRPr="00890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использованием шифровальных (криптографических) средств, выполнению работ, оказанию услуг в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предпринимателя)"</w:t>
            </w:r>
            <w:r w:rsidRPr="0089084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890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Федеральный закон от 04 мая 2011 г. № 99-ФЗ </w:t>
            </w:r>
          </w:p>
        </w:tc>
      </w:tr>
      <w:tr w:rsidR="002E6832" w:rsidRPr="00890844" w:rsidTr="00890844">
        <w:trPr>
          <w:trHeight w:val="648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2" w:rsidRPr="00890844" w:rsidRDefault="002E6832" w:rsidP="008908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2" w:rsidRPr="00890844" w:rsidRDefault="002E6832" w:rsidP="008908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Технические мероприятия по обеспечению необходимого уровня информационной безопасности</w:t>
            </w:r>
          </w:p>
        </w:tc>
      </w:tr>
      <w:tr w:rsidR="002E6832" w:rsidRPr="00890844" w:rsidTr="00890844">
        <w:trPr>
          <w:trHeight w:val="2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2" w:rsidRPr="00890844" w:rsidRDefault="002E6832" w:rsidP="008908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2" w:rsidRPr="00890844" w:rsidRDefault="002E6832" w:rsidP="008908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 от утечки информации (DLP-система)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2" w:rsidRPr="00890844" w:rsidRDefault="002E6832" w:rsidP="008908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 от утечки информации для обнаружения несанкционированных действий со стороны пользователей, участвующих в обработке конфиденциальной информации, позволяет выявлять нарушения целостности и сохранности информации, путем создания соответствующих правил безопасности и оповещения администратора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2" w:rsidRPr="00890844" w:rsidRDefault="002E6832" w:rsidP="008908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организации должны быть реализованы мероприятия по предотвращению утечки информации (DLP-система). Мероприятия по регламентированию порядка и условий обеспечения сохранности информации должны быть закреплены во внутренних организационно-распорядительных документах предприятия.</w:t>
            </w:r>
          </w:p>
        </w:tc>
      </w:tr>
      <w:tr w:rsidR="002E6832" w:rsidRPr="00890844" w:rsidTr="00890844">
        <w:trPr>
          <w:trHeight w:val="3859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2" w:rsidRPr="00890844" w:rsidRDefault="002E6832" w:rsidP="008908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2" w:rsidRPr="00890844" w:rsidRDefault="002E6832" w:rsidP="008908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 видеонаблюдения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2" w:rsidRPr="00890844" w:rsidRDefault="002E6832" w:rsidP="008908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 видеонаблюдения предназначена для контроля за персоналом при обработке конфиденциальной информации в авторизированных системах, а также для контроля печати/конвертования/упаковки готовой продукции в производственных помещениях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2" w:rsidRPr="00890844" w:rsidRDefault="002E6832" w:rsidP="008908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организации должна быть установлена система видеонаблюдения над персоналом при обработке конфиденциальной информации в авторизированных системах, а также для контроля печати/конвертования/упаковки готовой продукции в производственных помещениях.</w:t>
            </w:r>
          </w:p>
        </w:tc>
      </w:tr>
      <w:tr w:rsidR="002E6832" w:rsidRPr="00890844" w:rsidTr="00890844">
        <w:trPr>
          <w:trHeight w:val="4678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2" w:rsidRPr="00890844" w:rsidRDefault="002E6832" w:rsidP="008908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2" w:rsidRPr="00890844" w:rsidRDefault="002E6832" w:rsidP="008908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Требование к ЛВС предприятия по разделению офисной и промышленной сети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2" w:rsidRPr="00890844" w:rsidRDefault="002E6832" w:rsidP="008908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 разделением сетей понимается выявление всех информационных потоков предприятия и дифференцирование полученной информации по типу, с дальнейшим выделением сегмента сети, в котором хранится и обрабатывается конфиденциальная информация в отдельный защищаемый контур, отвечающий всем требованиям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2" w:rsidRPr="00890844" w:rsidRDefault="002E6832" w:rsidP="008908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организации должны быть реализованы мероприятия по выявлению всех информационных потоков  и дифференцированию полученной информации по типу, с  выделением сегмента сети, в котором хранится и обрабатывается конфиденциальная информация в отдельный защищаемый контур. Данный сегмент должен быть отделен от сети общего пользования сертифицированным межсетевым экраном.</w:t>
            </w:r>
          </w:p>
        </w:tc>
      </w:tr>
      <w:tr w:rsidR="002E6832" w:rsidRPr="00890844" w:rsidTr="00890844">
        <w:trPr>
          <w:trHeight w:val="52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2" w:rsidRPr="00890844" w:rsidRDefault="002E6832" w:rsidP="008908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2" w:rsidRPr="00890844" w:rsidRDefault="002E6832" w:rsidP="008908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Дополнительные условия</w:t>
            </w:r>
          </w:p>
        </w:tc>
      </w:tr>
      <w:tr w:rsidR="002E6832" w:rsidRPr="00890844" w:rsidTr="00890844">
        <w:trPr>
          <w:trHeight w:val="2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2" w:rsidRPr="00890844" w:rsidRDefault="002E6832" w:rsidP="008908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2" w:rsidRPr="00890844" w:rsidRDefault="002E6832" w:rsidP="008908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Уведомление Роскомнадзора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2" w:rsidRPr="00890844" w:rsidRDefault="002E6832" w:rsidP="008908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требования, указанного в части 3 статьи 22 ФЗ-152 по обязательной регистрации на сайте уполномоченного органа по защите прав субъектов персональных данных.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2" w:rsidRPr="00890844" w:rsidRDefault="002E6832" w:rsidP="00890844">
            <w:pPr>
              <w:widowControl w:val="0"/>
              <w:spacing w:after="24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организации должны быть в наличии регистрационный номер из реестра операторов Федеральной службы по надзору в сфере связи, информационных технологий и массовых коммуникаций.</w:t>
            </w:r>
          </w:p>
        </w:tc>
      </w:tr>
      <w:tr w:rsidR="002E6832" w:rsidRPr="00890844" w:rsidTr="00890844">
        <w:trPr>
          <w:trHeight w:val="2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2" w:rsidRPr="00890844" w:rsidRDefault="002E6832" w:rsidP="008908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2" w:rsidRPr="00890844" w:rsidRDefault="002E6832" w:rsidP="008908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Лицензионное программное и прикладное программное обеспечение для обработки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2" w:rsidRPr="00890844" w:rsidRDefault="002E6832" w:rsidP="008908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Подтверждение о наличии полученного на законных основаниях программного обеспечения, при помощи которого производится обработка конфиденциальной </w:t>
            </w:r>
            <w:r w:rsidRPr="00890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информации, а также наличие лицензий на операционные системы (для серверов и рабочих станций), и иное прикладное программное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2" w:rsidRPr="00890844" w:rsidRDefault="002E6832" w:rsidP="0089084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Необходимо предоставить подтверждение о наличии полученного на законных основаниях программного обеспечения, при помощи которого производится </w:t>
            </w:r>
            <w:r w:rsidRPr="00890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обработка конфиденциальной информации, а также наличие лицензий на операционные системы (для серверов и рабочих станций), и иное прикладное программное обеспечение</w:t>
            </w:r>
          </w:p>
        </w:tc>
      </w:tr>
    </w:tbl>
    <w:p w:rsidR="002E6832" w:rsidRPr="002E6832" w:rsidRDefault="002E6832" w:rsidP="002E68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6832" w:rsidRPr="002E6832" w:rsidRDefault="002E6832" w:rsidP="002E683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6832">
        <w:rPr>
          <w:rFonts w:ascii="Times New Roman" w:eastAsia="Times New Roman" w:hAnsi="Times New Roman"/>
          <w:b/>
          <w:sz w:val="28"/>
          <w:szCs w:val="28"/>
          <w:lang w:eastAsia="ru-RU"/>
        </w:rPr>
        <w:t>5. Описание выгружаемой базы данных.</w:t>
      </w:r>
    </w:p>
    <w:p w:rsidR="002E6832" w:rsidRPr="002E6832" w:rsidRDefault="002E6832" w:rsidP="002E68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832">
        <w:rPr>
          <w:rFonts w:ascii="Times New Roman" w:eastAsia="Times New Roman" w:hAnsi="Times New Roman"/>
          <w:sz w:val="28"/>
          <w:szCs w:val="28"/>
          <w:lang w:eastAsia="ru-RU"/>
        </w:rPr>
        <w:t xml:space="preserve">5.1 База данных для передачи Исполнителю формируется в формате </w:t>
      </w:r>
      <w:r w:rsidRPr="002E6832">
        <w:rPr>
          <w:b/>
          <w:sz w:val="28"/>
          <w:szCs w:val="28"/>
        </w:rPr>
        <w:t>csv.</w:t>
      </w:r>
    </w:p>
    <w:p w:rsidR="002E6832" w:rsidRPr="002E6832" w:rsidRDefault="002E6832" w:rsidP="002E68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832">
        <w:rPr>
          <w:rFonts w:ascii="Times New Roman" w:eastAsia="Times New Roman" w:hAnsi="Times New Roman"/>
          <w:sz w:val="28"/>
          <w:szCs w:val="28"/>
          <w:lang w:eastAsia="ru-RU"/>
        </w:rPr>
        <w:t>5.2. Выгрузка базы данных осуществляется на предоставленный Исполнителем защищенный сервер.</w:t>
      </w:r>
    </w:p>
    <w:p w:rsidR="002E6832" w:rsidRPr="002E6832" w:rsidRDefault="002E6832" w:rsidP="002E68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832">
        <w:rPr>
          <w:rFonts w:ascii="Times New Roman" w:eastAsia="Times New Roman" w:hAnsi="Times New Roman"/>
          <w:sz w:val="28"/>
          <w:szCs w:val="28"/>
          <w:lang w:eastAsia="ru-RU"/>
        </w:rPr>
        <w:t>5.3. Работа производства Исполнителя должна осуществляться по графику 24 часа в сутки, 7 дней в неделю.</w:t>
      </w:r>
    </w:p>
    <w:p w:rsidR="002E6832" w:rsidRPr="002E6832" w:rsidRDefault="002E6832" w:rsidP="002E68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832">
        <w:rPr>
          <w:rFonts w:ascii="Times New Roman" w:eastAsia="Times New Roman" w:hAnsi="Times New Roman"/>
          <w:sz w:val="28"/>
          <w:szCs w:val="28"/>
          <w:lang w:eastAsia="ru-RU"/>
        </w:rPr>
        <w:t>5.4. Исполнитель осуществляет прием выгрузки базы данных в любое установленное Заказчиком время, включая выходные дни.</w:t>
      </w:r>
    </w:p>
    <w:p w:rsidR="002E6832" w:rsidRPr="00C926FB" w:rsidRDefault="002E6832" w:rsidP="002E68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6FB">
        <w:rPr>
          <w:rFonts w:ascii="Times New Roman" w:eastAsia="Times New Roman" w:hAnsi="Times New Roman"/>
          <w:sz w:val="28"/>
          <w:szCs w:val="28"/>
          <w:lang w:eastAsia="ru-RU"/>
        </w:rPr>
        <w:t>6. Исполнитель должен обеспечить механизм, позволяющий выделить из всей имеющейся аудитории (базы данных клиентов) только ту часть, которая удовлетворяет заданным Заказчиком критериям базы данных (целевую аудиторию), и разместить таргетированное сообщение только для нее.</w:t>
      </w:r>
    </w:p>
    <w:p w:rsidR="002E6832" w:rsidRPr="00C926FB" w:rsidRDefault="002E6832" w:rsidP="008908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6FB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Pr="00C926FB">
        <w:rPr>
          <w:sz w:val="28"/>
          <w:szCs w:val="28"/>
        </w:rPr>
        <w:t xml:space="preserve"> </w:t>
      </w:r>
      <w:r w:rsidRPr="00C926FB">
        <w:rPr>
          <w:rFonts w:ascii="Times New Roman" w:eastAsia="Times New Roman" w:hAnsi="Times New Roman"/>
          <w:sz w:val="28"/>
          <w:szCs w:val="28"/>
          <w:lang w:eastAsia="ru-RU"/>
        </w:rPr>
        <w:t>Исполнитель должен иметь опыт работы с программным обеспечени</w:t>
      </w:r>
      <w:r w:rsidR="00F16285" w:rsidRPr="00C926FB">
        <w:rPr>
          <w:rFonts w:ascii="Times New Roman" w:eastAsia="Times New Roman" w:hAnsi="Times New Roman"/>
          <w:sz w:val="28"/>
          <w:szCs w:val="28"/>
          <w:lang w:eastAsia="ru-RU"/>
        </w:rPr>
        <w:t xml:space="preserve">ем ЭТТОН, не менее 5-ти месяцев и иметь аналогичные </w:t>
      </w:r>
      <w:r w:rsidR="0025489C" w:rsidRPr="00C926FB">
        <w:rPr>
          <w:rFonts w:ascii="Times New Roman" w:eastAsia="Times New Roman" w:hAnsi="Times New Roman"/>
          <w:sz w:val="28"/>
          <w:szCs w:val="28"/>
          <w:lang w:eastAsia="ru-RU"/>
        </w:rPr>
        <w:t>договоры</w:t>
      </w:r>
      <w:r w:rsidR="00F16285" w:rsidRPr="00C926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1E3A" w:rsidRPr="00C926FB">
        <w:rPr>
          <w:rFonts w:ascii="Times New Roman" w:eastAsia="Times New Roman" w:hAnsi="Times New Roman"/>
          <w:sz w:val="28"/>
          <w:szCs w:val="28"/>
          <w:lang w:eastAsia="ru-RU"/>
        </w:rPr>
        <w:t>с Фондами капитальных ремонтов</w:t>
      </w:r>
      <w:r w:rsidR="009D5E3F" w:rsidRPr="00C926FB">
        <w:rPr>
          <w:rFonts w:ascii="Times New Roman" w:eastAsia="Times New Roman" w:hAnsi="Times New Roman"/>
          <w:sz w:val="28"/>
          <w:szCs w:val="28"/>
          <w:lang w:eastAsia="ru-RU"/>
        </w:rPr>
        <w:t xml:space="preserve"> в других регионах</w:t>
      </w:r>
      <w:bookmarkStart w:id="6" w:name="_GoBack"/>
      <w:bookmarkEnd w:id="6"/>
      <w:r w:rsidR="00F16285" w:rsidRPr="00C926FB">
        <w:rPr>
          <w:rFonts w:ascii="Times New Roman" w:eastAsia="Times New Roman" w:hAnsi="Times New Roman"/>
          <w:sz w:val="28"/>
          <w:szCs w:val="28"/>
          <w:lang w:eastAsia="ru-RU"/>
        </w:rPr>
        <w:t>, которые также работают по программному обеспечению ЭТТОН</w:t>
      </w:r>
      <w:r w:rsidR="00B77439" w:rsidRPr="00C926FB">
        <w:rPr>
          <w:rFonts w:ascii="Times New Roman" w:eastAsia="Times New Roman" w:hAnsi="Times New Roman"/>
          <w:sz w:val="28"/>
          <w:szCs w:val="28"/>
          <w:lang w:eastAsia="ru-RU"/>
        </w:rPr>
        <w:t xml:space="preserve">, не менее 2-х </w:t>
      </w:r>
      <w:r w:rsidR="0025489C" w:rsidRPr="00C926FB">
        <w:rPr>
          <w:rFonts w:ascii="Times New Roman" w:eastAsia="Times New Roman" w:hAnsi="Times New Roman"/>
          <w:sz w:val="28"/>
          <w:szCs w:val="28"/>
          <w:lang w:eastAsia="ru-RU"/>
        </w:rPr>
        <w:t>договор</w:t>
      </w:r>
      <w:r w:rsidR="00B77439" w:rsidRPr="00C926FB">
        <w:rPr>
          <w:rFonts w:ascii="Times New Roman" w:eastAsia="Times New Roman" w:hAnsi="Times New Roman"/>
          <w:sz w:val="28"/>
          <w:szCs w:val="28"/>
          <w:lang w:eastAsia="ru-RU"/>
        </w:rPr>
        <w:t>ов.</w:t>
      </w:r>
    </w:p>
    <w:p w:rsidR="002E6832" w:rsidRPr="00C926FB" w:rsidRDefault="00C926FB" w:rsidP="002E68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6F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E6832" w:rsidRPr="00C926FB">
        <w:rPr>
          <w:rFonts w:ascii="Times New Roman" w:eastAsia="Times New Roman" w:hAnsi="Times New Roman"/>
          <w:sz w:val="28"/>
          <w:szCs w:val="28"/>
          <w:lang w:eastAsia="ru-RU"/>
        </w:rPr>
        <w:t>. Порядок изменения изделия, его структуры или технических характеристик.</w:t>
      </w:r>
    </w:p>
    <w:p w:rsidR="002E6832" w:rsidRPr="002E6832" w:rsidRDefault="00C926FB" w:rsidP="002E68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6F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E6832" w:rsidRPr="00C926FB">
        <w:rPr>
          <w:rFonts w:ascii="Times New Roman" w:eastAsia="Times New Roman" w:hAnsi="Times New Roman"/>
          <w:sz w:val="28"/>
          <w:szCs w:val="28"/>
          <w:lang w:eastAsia="ru-RU"/>
        </w:rPr>
        <w:t>.1. В случае необходимости, в связи с изменением законодательства или в результате вступления в силу нормативных документов, регулирующих формат/структуру счета-извещения, или по причине программно-технических</w:t>
      </w:r>
      <w:r w:rsidR="002E6832" w:rsidRPr="002E6832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изменений при формировании счета, по решению Заказчика требования к макету бланка, его формату, структуре базы данных, а также макету бесконвертного отправления могут быть изменены в рамках описанной конструкции.</w:t>
      </w:r>
    </w:p>
    <w:p w:rsidR="005D2D12" w:rsidRDefault="005D2D12" w:rsidP="002E68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90844" w:rsidRDefault="00890844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890844" w:rsidRPr="00B004E1" w:rsidRDefault="00890844" w:rsidP="008908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B004E1">
        <w:rPr>
          <w:rFonts w:ascii="Times New Roman" w:hAnsi="Times New Roman"/>
          <w:color w:val="000000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color w:val="000000"/>
          <w:sz w:val="28"/>
          <w:szCs w:val="28"/>
        </w:rPr>
        <w:t>2</w:t>
      </w:r>
    </w:p>
    <w:p w:rsidR="00890844" w:rsidRPr="00ED16B4" w:rsidRDefault="00890844" w:rsidP="00961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</w:p>
    <w:p w:rsidR="00890844" w:rsidRDefault="00890844" w:rsidP="00890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90844">
        <w:rPr>
          <w:rFonts w:ascii="Times New Roman" w:hAnsi="Times New Roman"/>
          <w:b/>
          <w:color w:val="000000"/>
          <w:sz w:val="32"/>
          <w:szCs w:val="32"/>
        </w:rPr>
        <w:t>Требования к форме и содержанию заявки на участие в запросе коммерческих предложений</w:t>
      </w:r>
    </w:p>
    <w:p w:rsidR="00890844" w:rsidRDefault="00890844" w:rsidP="008908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61F10" w:rsidRPr="00961F10" w:rsidRDefault="00961F10" w:rsidP="00961F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" w:name="sub_462"/>
      <w:r w:rsidRPr="00961F10">
        <w:rPr>
          <w:rFonts w:ascii="Times New Roman" w:hAnsi="Times New Roman"/>
          <w:color w:val="000000"/>
          <w:sz w:val="28"/>
          <w:szCs w:val="28"/>
        </w:rPr>
        <w:t xml:space="preserve">Заявка на участие в запросе </w:t>
      </w:r>
      <w:r>
        <w:rPr>
          <w:rFonts w:ascii="Times New Roman" w:hAnsi="Times New Roman"/>
          <w:color w:val="000000"/>
          <w:sz w:val="28"/>
          <w:szCs w:val="28"/>
        </w:rPr>
        <w:t>коммерческих предложений</w:t>
      </w:r>
      <w:r w:rsidRPr="00961F10">
        <w:rPr>
          <w:rFonts w:ascii="Times New Roman" w:hAnsi="Times New Roman"/>
          <w:color w:val="000000"/>
          <w:sz w:val="28"/>
          <w:szCs w:val="28"/>
        </w:rPr>
        <w:t xml:space="preserve"> подается участником закупки на бумажном</w:t>
      </w:r>
      <w:r>
        <w:rPr>
          <w:rFonts w:ascii="Times New Roman" w:hAnsi="Times New Roman"/>
          <w:color w:val="000000"/>
          <w:sz w:val="28"/>
          <w:szCs w:val="28"/>
        </w:rPr>
        <w:t xml:space="preserve"> носителе по </w:t>
      </w:r>
      <w:r w:rsidR="0087517D">
        <w:rPr>
          <w:rFonts w:ascii="Times New Roman" w:hAnsi="Times New Roman"/>
          <w:color w:val="000000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ормам 1-</w:t>
      </w:r>
      <w:r w:rsidR="0087517D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61F10">
        <w:rPr>
          <w:rFonts w:ascii="Times New Roman" w:hAnsi="Times New Roman"/>
          <w:color w:val="000000"/>
          <w:sz w:val="28"/>
          <w:szCs w:val="28"/>
        </w:rPr>
        <w:t xml:space="preserve">Подача заявок на участие в запросе </w:t>
      </w:r>
      <w:r>
        <w:rPr>
          <w:rFonts w:ascii="Times New Roman" w:hAnsi="Times New Roman"/>
          <w:color w:val="000000"/>
          <w:sz w:val="28"/>
          <w:szCs w:val="28"/>
        </w:rPr>
        <w:t>коммерческих предложений</w:t>
      </w:r>
      <w:r w:rsidRPr="00961F10">
        <w:rPr>
          <w:rFonts w:ascii="Times New Roman" w:hAnsi="Times New Roman"/>
          <w:color w:val="000000"/>
          <w:sz w:val="28"/>
          <w:szCs w:val="28"/>
        </w:rPr>
        <w:t xml:space="preserve"> в форме электронного документа или посредством использования факсимильной связи не предусмотрена. </w:t>
      </w:r>
      <w:bookmarkStart w:id="8" w:name="sub_463"/>
      <w:bookmarkEnd w:id="7"/>
      <w:r w:rsidRPr="00961F10">
        <w:rPr>
          <w:rFonts w:ascii="Times New Roman" w:hAnsi="Times New Roman"/>
          <w:color w:val="000000"/>
          <w:sz w:val="28"/>
          <w:szCs w:val="28"/>
        </w:rPr>
        <w:t xml:space="preserve">Поданная в срок, указанный в извещении о проведении запроса </w:t>
      </w:r>
      <w:r>
        <w:rPr>
          <w:rFonts w:ascii="Times New Roman" w:hAnsi="Times New Roman"/>
          <w:color w:val="000000"/>
          <w:sz w:val="28"/>
          <w:szCs w:val="28"/>
        </w:rPr>
        <w:t>коммерческих предложений</w:t>
      </w:r>
      <w:r w:rsidRPr="00961F10">
        <w:rPr>
          <w:rFonts w:ascii="Times New Roman" w:hAnsi="Times New Roman"/>
          <w:color w:val="000000"/>
          <w:sz w:val="28"/>
          <w:szCs w:val="28"/>
        </w:rPr>
        <w:t xml:space="preserve">, заявка на участие в запросе </w:t>
      </w:r>
      <w:r>
        <w:rPr>
          <w:rFonts w:ascii="Times New Roman" w:hAnsi="Times New Roman"/>
          <w:color w:val="000000"/>
          <w:sz w:val="28"/>
          <w:szCs w:val="28"/>
        </w:rPr>
        <w:t>коммерческих предложений</w:t>
      </w:r>
      <w:r w:rsidRPr="00961F10">
        <w:rPr>
          <w:rFonts w:ascii="Times New Roman" w:hAnsi="Times New Roman"/>
          <w:color w:val="000000"/>
          <w:sz w:val="28"/>
          <w:szCs w:val="28"/>
        </w:rPr>
        <w:t xml:space="preserve"> регистрируется заказчиком. По требованию участника закупки, подавшего заявку, заказчик выдаёт расписку в получении заявки с указанием даты и времени ее получения.</w:t>
      </w:r>
    </w:p>
    <w:p w:rsidR="00961F10" w:rsidRPr="00961F10" w:rsidRDefault="00961F10" w:rsidP="00961F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61F10">
        <w:rPr>
          <w:rFonts w:ascii="Times New Roman" w:hAnsi="Times New Roman"/>
          <w:color w:val="000000"/>
          <w:sz w:val="28"/>
          <w:szCs w:val="28"/>
        </w:rPr>
        <w:t xml:space="preserve">Заявка на участие в запросе </w:t>
      </w:r>
      <w:r>
        <w:rPr>
          <w:rFonts w:ascii="Times New Roman" w:hAnsi="Times New Roman"/>
          <w:color w:val="000000"/>
          <w:sz w:val="28"/>
          <w:szCs w:val="28"/>
        </w:rPr>
        <w:t>коммерческих предложений</w:t>
      </w:r>
      <w:r w:rsidRPr="00961F10">
        <w:rPr>
          <w:rFonts w:ascii="Times New Roman" w:hAnsi="Times New Roman"/>
          <w:color w:val="000000"/>
          <w:sz w:val="28"/>
          <w:szCs w:val="28"/>
        </w:rPr>
        <w:t>, насчитывающая более одного листа должна быть прошита и пронумерована, быть скреплена печатью участника закупки (для юридических лиц), в том числе на прошивке документов, и подписана участником закупки или лицом, уполномоченным таким участником закупки.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1F10">
        <w:rPr>
          <w:rFonts w:ascii="Times New Roman" w:hAnsi="Times New Roman"/>
          <w:color w:val="000000"/>
          <w:sz w:val="28"/>
          <w:szCs w:val="28"/>
        </w:rPr>
        <w:t xml:space="preserve">В случае если участником закупки является юридическое лицо и заявка на участие в закупке подписана не руководителем организации, к заявке на участие в запросе </w:t>
      </w:r>
      <w:r>
        <w:rPr>
          <w:rFonts w:ascii="Times New Roman" w:hAnsi="Times New Roman"/>
          <w:color w:val="000000"/>
          <w:sz w:val="28"/>
          <w:szCs w:val="28"/>
        </w:rPr>
        <w:t>коммерческих предложений</w:t>
      </w:r>
      <w:r w:rsidRPr="00961F10">
        <w:rPr>
          <w:rFonts w:ascii="Times New Roman" w:hAnsi="Times New Roman"/>
          <w:color w:val="000000"/>
          <w:sz w:val="28"/>
          <w:szCs w:val="28"/>
        </w:rPr>
        <w:t xml:space="preserve"> должна быть приложена доверенность на право осуществления действий от имени участника закупки (оригинал или нотариально заверенная копия).</w:t>
      </w:r>
    </w:p>
    <w:p w:rsidR="00961F10" w:rsidRPr="00961F10" w:rsidRDefault="00961F10" w:rsidP="00961F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61F10">
        <w:rPr>
          <w:rFonts w:ascii="Times New Roman" w:hAnsi="Times New Roman"/>
          <w:color w:val="000000"/>
          <w:sz w:val="28"/>
          <w:szCs w:val="28"/>
        </w:rPr>
        <w:t xml:space="preserve">Копии документов, предоставляемых участниками закупки, должны быть заверены должным образом: верность копий документов, предоставляемых в составе заявки на участие в запросе </w:t>
      </w:r>
      <w:r>
        <w:rPr>
          <w:rFonts w:ascii="Times New Roman" w:hAnsi="Times New Roman"/>
          <w:color w:val="000000"/>
          <w:sz w:val="28"/>
          <w:szCs w:val="28"/>
        </w:rPr>
        <w:t>коммерческих предложений</w:t>
      </w:r>
      <w:r w:rsidRPr="00961F10">
        <w:rPr>
          <w:rFonts w:ascii="Times New Roman" w:hAnsi="Times New Roman"/>
          <w:color w:val="000000"/>
          <w:sz w:val="28"/>
          <w:szCs w:val="28"/>
        </w:rPr>
        <w:t xml:space="preserve"> должна быть подтверждена печатью (для юридических лиц) и подписью участника закупки или лица, уполномоченного таким участником закупки, если иная форма заверения не была установлена настоящим извещением или законодательством Российской Федерации. </w:t>
      </w:r>
    </w:p>
    <w:bookmarkEnd w:id="8"/>
    <w:p w:rsidR="00961F10" w:rsidRPr="00961F10" w:rsidRDefault="00961F10" w:rsidP="00961F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61F10">
        <w:rPr>
          <w:rFonts w:ascii="Times New Roman" w:hAnsi="Times New Roman"/>
          <w:color w:val="000000"/>
          <w:sz w:val="28"/>
          <w:szCs w:val="28"/>
        </w:rPr>
        <w:t xml:space="preserve">В заявке на участие в запросе </w:t>
      </w:r>
      <w:r>
        <w:rPr>
          <w:rFonts w:ascii="Times New Roman" w:hAnsi="Times New Roman"/>
          <w:color w:val="000000"/>
          <w:sz w:val="28"/>
          <w:szCs w:val="28"/>
        </w:rPr>
        <w:t>коммерческих предложений</w:t>
      </w:r>
      <w:r w:rsidRPr="00961F10">
        <w:rPr>
          <w:rFonts w:ascii="Times New Roman" w:hAnsi="Times New Roman"/>
          <w:color w:val="000000"/>
          <w:sz w:val="28"/>
          <w:szCs w:val="28"/>
        </w:rPr>
        <w:t xml:space="preserve"> участник закупки обязан указать конкретные, точные сведения о характеристиках услуг, предлагаемых к оказанию и условиях исполнения договора. Сведения, содержащиеся в заявке на участие в запросе </w:t>
      </w:r>
      <w:r>
        <w:rPr>
          <w:rFonts w:ascii="Times New Roman" w:hAnsi="Times New Roman"/>
          <w:color w:val="000000"/>
          <w:sz w:val="28"/>
          <w:szCs w:val="28"/>
        </w:rPr>
        <w:t>коммерческих предложений</w:t>
      </w:r>
      <w:r w:rsidRPr="00961F10">
        <w:rPr>
          <w:rFonts w:ascii="Times New Roman" w:hAnsi="Times New Roman"/>
          <w:color w:val="000000"/>
          <w:sz w:val="28"/>
          <w:szCs w:val="28"/>
        </w:rPr>
        <w:t>, не должны допускать двусмысленных толкований. Участник вправе применять только общепринятые термины и сокращения.</w:t>
      </w:r>
    </w:p>
    <w:p w:rsidR="00961F10" w:rsidRDefault="00961F10" w:rsidP="00961F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61F10">
        <w:rPr>
          <w:rFonts w:ascii="Times New Roman" w:hAnsi="Times New Roman"/>
          <w:color w:val="000000"/>
          <w:sz w:val="28"/>
          <w:szCs w:val="28"/>
        </w:rPr>
        <w:t xml:space="preserve">Несоблюдение указанных в настоящем пункте требований является основанием для признания заявки на участие в запросе </w:t>
      </w:r>
      <w:r>
        <w:rPr>
          <w:rFonts w:ascii="Times New Roman" w:hAnsi="Times New Roman"/>
          <w:color w:val="000000"/>
          <w:sz w:val="28"/>
          <w:szCs w:val="28"/>
        </w:rPr>
        <w:t>коммерческих предложений</w:t>
      </w:r>
      <w:r w:rsidRPr="00961F10">
        <w:rPr>
          <w:rFonts w:ascii="Times New Roman" w:hAnsi="Times New Roman"/>
          <w:color w:val="000000"/>
          <w:sz w:val="28"/>
          <w:szCs w:val="28"/>
        </w:rPr>
        <w:t xml:space="preserve"> несоответствующей требованиям извещения о проведении запроса </w:t>
      </w:r>
      <w:r>
        <w:rPr>
          <w:rFonts w:ascii="Times New Roman" w:hAnsi="Times New Roman"/>
          <w:color w:val="000000"/>
          <w:sz w:val="28"/>
          <w:szCs w:val="28"/>
        </w:rPr>
        <w:t>коммерческих предложений</w:t>
      </w:r>
      <w:r w:rsidRPr="00961F10">
        <w:rPr>
          <w:rFonts w:ascii="Times New Roman" w:hAnsi="Times New Roman"/>
          <w:color w:val="000000"/>
          <w:sz w:val="28"/>
          <w:szCs w:val="28"/>
        </w:rPr>
        <w:t xml:space="preserve"> и является основанием для принятия решения об отклонении такой заявки от участия в запросе </w:t>
      </w:r>
      <w:r>
        <w:rPr>
          <w:rFonts w:ascii="Times New Roman" w:hAnsi="Times New Roman"/>
          <w:color w:val="000000"/>
          <w:sz w:val="28"/>
          <w:szCs w:val="28"/>
        </w:rPr>
        <w:t>коммерческих предложений</w:t>
      </w:r>
      <w:r w:rsidRPr="00961F10">
        <w:rPr>
          <w:rFonts w:ascii="Times New Roman" w:hAnsi="Times New Roman"/>
          <w:color w:val="000000"/>
          <w:sz w:val="28"/>
          <w:szCs w:val="28"/>
        </w:rPr>
        <w:t>.</w:t>
      </w:r>
    </w:p>
    <w:p w:rsidR="00961F10" w:rsidRPr="00961F10" w:rsidRDefault="00961F10" w:rsidP="00961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61F10" w:rsidRDefault="00961F10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61F10" w:rsidRDefault="00961F10" w:rsidP="00961F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ФОРМА 1</w:t>
      </w:r>
    </w:p>
    <w:p w:rsidR="001D032A" w:rsidRPr="001D032A" w:rsidRDefault="001D032A" w:rsidP="001D0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D032A">
        <w:rPr>
          <w:rFonts w:ascii="Times New Roman" w:hAnsi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color w:val="000000"/>
          <w:sz w:val="28"/>
          <w:szCs w:val="28"/>
        </w:rPr>
        <w:t>ПИСЬ</w:t>
      </w:r>
    </w:p>
    <w:p w:rsidR="001D032A" w:rsidRPr="001D032A" w:rsidRDefault="001D032A" w:rsidP="001D0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D032A">
        <w:rPr>
          <w:rFonts w:ascii="Times New Roman" w:hAnsi="Times New Roman"/>
          <w:b/>
          <w:color w:val="000000"/>
          <w:sz w:val="28"/>
          <w:szCs w:val="28"/>
        </w:rPr>
        <w:t>входящих в состав заявки документов</w:t>
      </w:r>
    </w:p>
    <w:p w:rsidR="001D032A" w:rsidRPr="001D032A" w:rsidRDefault="001D032A" w:rsidP="001D0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032A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 w:rsidR="001D032A" w:rsidRPr="001D032A" w:rsidRDefault="001D032A" w:rsidP="001D0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1D032A">
        <w:rPr>
          <w:rFonts w:ascii="Times New Roman" w:hAnsi="Times New Roman"/>
          <w:i/>
          <w:color w:val="000000"/>
          <w:sz w:val="24"/>
          <w:szCs w:val="24"/>
        </w:rPr>
        <w:t>(наименование претендента)</w:t>
      </w:r>
    </w:p>
    <w:p w:rsidR="001D032A" w:rsidRPr="001D032A" w:rsidRDefault="001D032A" w:rsidP="001D0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032A">
        <w:rPr>
          <w:rFonts w:ascii="Times New Roman" w:hAnsi="Times New Roman"/>
          <w:color w:val="000000"/>
          <w:sz w:val="28"/>
          <w:szCs w:val="28"/>
        </w:rPr>
        <w:t xml:space="preserve">подтверждает, что для участия в </w:t>
      </w:r>
      <w:r>
        <w:rPr>
          <w:rFonts w:ascii="Times New Roman" w:hAnsi="Times New Roman"/>
          <w:color w:val="000000"/>
          <w:sz w:val="28"/>
          <w:szCs w:val="28"/>
        </w:rPr>
        <w:t>запросе коммерческих предложений</w:t>
      </w:r>
      <w:r w:rsidRPr="001D032A">
        <w:rPr>
          <w:rFonts w:ascii="Times New Roman" w:hAnsi="Times New Roman"/>
          <w:bCs/>
          <w:color w:val="000000"/>
          <w:sz w:val="28"/>
          <w:szCs w:val="28"/>
        </w:rPr>
        <w:t>_______________________________________________________________________________________________________________________________</w:t>
      </w:r>
    </w:p>
    <w:p w:rsidR="001D032A" w:rsidRPr="001D032A" w:rsidRDefault="001D032A" w:rsidP="001D0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D032A">
        <w:rPr>
          <w:rFonts w:ascii="Times New Roman" w:hAnsi="Times New Roman"/>
          <w:color w:val="000000"/>
          <w:sz w:val="24"/>
          <w:szCs w:val="24"/>
        </w:rPr>
        <w:t>(</w:t>
      </w:r>
      <w:r w:rsidRPr="001D032A">
        <w:rPr>
          <w:rFonts w:ascii="Times New Roman" w:hAnsi="Times New Roman"/>
          <w:i/>
          <w:color w:val="000000"/>
          <w:sz w:val="24"/>
          <w:szCs w:val="24"/>
        </w:rPr>
        <w:t xml:space="preserve">указать наименование </w:t>
      </w:r>
      <w:r>
        <w:rPr>
          <w:rFonts w:ascii="Times New Roman" w:hAnsi="Times New Roman"/>
          <w:i/>
          <w:color w:val="000000"/>
          <w:sz w:val="24"/>
          <w:szCs w:val="24"/>
        </w:rPr>
        <w:t>запроса коммерческих предложений</w:t>
      </w:r>
      <w:r w:rsidRPr="001D032A">
        <w:rPr>
          <w:rFonts w:ascii="Times New Roman" w:hAnsi="Times New Roman"/>
          <w:bCs/>
          <w:color w:val="000000"/>
          <w:sz w:val="24"/>
          <w:szCs w:val="24"/>
        </w:rPr>
        <w:t>)</w:t>
      </w:r>
    </w:p>
    <w:p w:rsidR="001D032A" w:rsidRDefault="001D032A" w:rsidP="001D0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032A">
        <w:rPr>
          <w:rFonts w:ascii="Times New Roman" w:hAnsi="Times New Roman"/>
          <w:color w:val="000000"/>
          <w:sz w:val="28"/>
          <w:szCs w:val="28"/>
        </w:rPr>
        <w:t>в составе заявки представлены нижеперечисленные документы и что содержание описи и состав заявки совпадают.</w:t>
      </w:r>
    </w:p>
    <w:p w:rsidR="001D032A" w:rsidRPr="001D032A" w:rsidRDefault="001D032A" w:rsidP="001D0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5981"/>
        <w:gridCol w:w="1701"/>
        <w:gridCol w:w="1843"/>
      </w:tblGrid>
      <w:tr w:rsidR="001D032A" w:rsidRPr="001D032A" w:rsidTr="001D032A">
        <w:trPr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D032A" w:rsidRPr="001D032A" w:rsidRDefault="001D032A" w:rsidP="001D0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03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№№ п\п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D032A" w:rsidRPr="001D032A" w:rsidRDefault="001D032A" w:rsidP="001D0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03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документов, входящих в состав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D032A" w:rsidRPr="001D032A" w:rsidRDefault="001D032A" w:rsidP="001D0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03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1D03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 листов</w:t>
            </w:r>
          </w:p>
          <w:p w:rsidR="001D032A" w:rsidRPr="001D032A" w:rsidRDefault="001D032A" w:rsidP="001D0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03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каждого</w:t>
            </w:r>
          </w:p>
          <w:p w:rsidR="001D032A" w:rsidRPr="001D032A" w:rsidRDefault="001D032A" w:rsidP="001D0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03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D032A" w:rsidRPr="001D032A" w:rsidRDefault="001D032A" w:rsidP="001D0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03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Сквозная нумерация</w:t>
            </w:r>
          </w:p>
          <w:p w:rsidR="001D032A" w:rsidRPr="001D032A" w:rsidRDefault="001D032A" w:rsidP="001D0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03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 __ по__</w:t>
            </w:r>
          </w:p>
        </w:tc>
      </w:tr>
      <w:tr w:rsidR="001D032A" w:rsidRPr="001D032A" w:rsidTr="001D032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2A" w:rsidRPr="001D032A" w:rsidRDefault="001D032A" w:rsidP="001D0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2A" w:rsidRPr="001D032A" w:rsidRDefault="001D032A" w:rsidP="001D0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2A" w:rsidRPr="001D032A" w:rsidRDefault="001D032A" w:rsidP="001D0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2A" w:rsidRPr="001D032A" w:rsidRDefault="001D032A" w:rsidP="001D0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1D032A" w:rsidRPr="001D032A" w:rsidTr="001D032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2A" w:rsidRPr="001D032A" w:rsidRDefault="001D032A" w:rsidP="001D0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2A" w:rsidRPr="001D032A" w:rsidRDefault="001D032A" w:rsidP="001D0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2A" w:rsidRPr="001D032A" w:rsidRDefault="001D032A" w:rsidP="001D0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2A" w:rsidRPr="001D032A" w:rsidRDefault="001D032A" w:rsidP="001D0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1D032A" w:rsidRPr="001D032A" w:rsidTr="001D032A">
        <w:trPr>
          <w:trHeight w:val="38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2A" w:rsidRPr="001D032A" w:rsidRDefault="001D032A" w:rsidP="001D0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2A" w:rsidRPr="001D032A" w:rsidRDefault="001D032A" w:rsidP="001D0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2A" w:rsidRPr="001D032A" w:rsidRDefault="001D032A" w:rsidP="001D0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2A" w:rsidRPr="001D032A" w:rsidRDefault="001D032A" w:rsidP="001D0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1D032A" w:rsidRPr="001D032A" w:rsidTr="001D032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2A" w:rsidRPr="001D032A" w:rsidRDefault="001D032A" w:rsidP="001D0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2A" w:rsidRPr="001D032A" w:rsidRDefault="001D032A" w:rsidP="001D0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2A" w:rsidRPr="001D032A" w:rsidRDefault="001D032A" w:rsidP="001D0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2A" w:rsidRPr="001D032A" w:rsidRDefault="001D032A" w:rsidP="001D0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1D032A" w:rsidRPr="001D032A" w:rsidTr="001D032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2A" w:rsidRPr="001D032A" w:rsidRDefault="001D032A" w:rsidP="001D0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2A" w:rsidRPr="001D032A" w:rsidRDefault="001D032A" w:rsidP="001D0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2A" w:rsidRPr="001D032A" w:rsidRDefault="001D032A" w:rsidP="001D0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2A" w:rsidRPr="001D032A" w:rsidRDefault="001D032A" w:rsidP="001D0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1D032A" w:rsidRPr="001D032A" w:rsidTr="001D032A"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2A" w:rsidRPr="001D032A" w:rsidRDefault="001D032A" w:rsidP="001D0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03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 листов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2A" w:rsidRPr="001D032A" w:rsidRDefault="001D032A" w:rsidP="001D0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1D032A" w:rsidRDefault="001D032A" w:rsidP="001D0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32A" w:rsidRDefault="001D032A" w:rsidP="001D0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43A31" w:rsidRDefault="00643A31" w:rsidP="001D0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43A31" w:rsidRDefault="00643A31" w:rsidP="001D0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32A" w:rsidRPr="001D032A" w:rsidRDefault="001D032A" w:rsidP="001D0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32A" w:rsidRPr="001D032A" w:rsidRDefault="001D032A" w:rsidP="001D0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032A">
        <w:rPr>
          <w:rFonts w:ascii="Times New Roman" w:hAnsi="Times New Roman"/>
          <w:color w:val="000000"/>
          <w:sz w:val="28"/>
          <w:szCs w:val="28"/>
        </w:rPr>
        <w:t>Участник закупки</w:t>
      </w:r>
    </w:p>
    <w:p w:rsidR="001D032A" w:rsidRDefault="001D032A" w:rsidP="001D0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032A">
        <w:rPr>
          <w:rFonts w:ascii="Times New Roman" w:hAnsi="Times New Roman"/>
          <w:color w:val="000000"/>
          <w:sz w:val="28"/>
          <w:szCs w:val="28"/>
        </w:rPr>
        <w:t xml:space="preserve">(уполномоченный представитель) </w:t>
      </w:r>
      <w:r w:rsidRPr="001D032A">
        <w:rPr>
          <w:rFonts w:ascii="Times New Roman" w:hAnsi="Times New Roman"/>
          <w:color w:val="000000"/>
          <w:sz w:val="28"/>
          <w:szCs w:val="28"/>
        </w:rPr>
        <w:tab/>
      </w:r>
      <w:r w:rsidRPr="001D032A">
        <w:rPr>
          <w:rFonts w:ascii="Times New Roman" w:hAnsi="Times New Roman"/>
          <w:color w:val="000000"/>
          <w:sz w:val="28"/>
          <w:szCs w:val="28"/>
        </w:rPr>
        <w:tab/>
        <w:t xml:space="preserve">_________________ </w:t>
      </w:r>
      <w:r>
        <w:rPr>
          <w:rFonts w:ascii="Times New Roman" w:hAnsi="Times New Roman"/>
          <w:color w:val="000000"/>
          <w:sz w:val="28"/>
          <w:szCs w:val="28"/>
        </w:rPr>
        <w:t>_______________</w:t>
      </w:r>
    </w:p>
    <w:p w:rsidR="001D032A" w:rsidRPr="001D032A" w:rsidRDefault="001D032A" w:rsidP="001D032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D032A">
        <w:rPr>
          <w:rFonts w:ascii="Times New Roman" w:hAnsi="Times New Roman"/>
          <w:i/>
          <w:color w:val="000000"/>
          <w:sz w:val="28"/>
          <w:szCs w:val="28"/>
        </w:rPr>
        <w:t>(подпись)</w:t>
      </w:r>
      <w:r w:rsidR="00643A31">
        <w:rPr>
          <w:rFonts w:ascii="Times New Roman" w:hAnsi="Times New Roman"/>
          <w:color w:val="000000"/>
          <w:sz w:val="28"/>
          <w:szCs w:val="28"/>
        </w:rPr>
        <w:t xml:space="preserve">               (</w:t>
      </w:r>
      <w:r w:rsidRPr="001D032A">
        <w:rPr>
          <w:rFonts w:ascii="Times New Roman" w:hAnsi="Times New Roman"/>
          <w:color w:val="000000"/>
          <w:sz w:val="28"/>
          <w:szCs w:val="28"/>
        </w:rPr>
        <w:t>Ф.И.О.)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1D032A" w:rsidRPr="00643A31" w:rsidRDefault="00643A31" w:rsidP="001D0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М.П.</w:t>
      </w:r>
    </w:p>
    <w:p w:rsidR="001D032A" w:rsidRPr="001D032A" w:rsidRDefault="001D032A" w:rsidP="001D0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1D032A" w:rsidRPr="001D032A" w:rsidRDefault="001D032A" w:rsidP="001D0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D032A" w:rsidRPr="001D032A" w:rsidRDefault="001D032A" w:rsidP="001D0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61F10" w:rsidRPr="001D032A" w:rsidRDefault="001D032A" w:rsidP="001D0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032A">
        <w:rPr>
          <w:rFonts w:ascii="Times New Roman" w:hAnsi="Times New Roman"/>
          <w:bCs/>
          <w:color w:val="000000"/>
          <w:sz w:val="28"/>
          <w:szCs w:val="28"/>
        </w:rPr>
        <w:br w:type="page"/>
      </w:r>
    </w:p>
    <w:p w:rsidR="00643A31" w:rsidRDefault="00643A31" w:rsidP="00643A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ФОРМА 2</w:t>
      </w:r>
    </w:p>
    <w:p w:rsidR="00F17FAE" w:rsidRDefault="00F17FAE" w:rsidP="00643A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F17FAE" w:rsidRPr="001D032A" w:rsidRDefault="00F17FAE" w:rsidP="00F17FAE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1D032A">
        <w:rPr>
          <w:rFonts w:ascii="Times New Roman" w:hAnsi="Times New Roman"/>
          <w:sz w:val="28"/>
          <w:szCs w:val="28"/>
        </w:rPr>
        <w:t>Куда: (указывается наименование Заказчика, место подачи заявок на участие)</w:t>
      </w:r>
    </w:p>
    <w:p w:rsidR="00643A31" w:rsidRDefault="00643A31" w:rsidP="001D032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43A31" w:rsidRDefault="001D032A" w:rsidP="003D71F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D032A">
        <w:rPr>
          <w:rFonts w:ascii="Times New Roman" w:hAnsi="Times New Roman"/>
          <w:b/>
          <w:bCs/>
          <w:sz w:val="32"/>
          <w:szCs w:val="32"/>
        </w:rPr>
        <w:t>З</w:t>
      </w:r>
      <w:r w:rsidR="00643A31">
        <w:rPr>
          <w:rFonts w:ascii="Times New Roman" w:hAnsi="Times New Roman"/>
          <w:b/>
          <w:bCs/>
          <w:sz w:val="32"/>
          <w:szCs w:val="32"/>
        </w:rPr>
        <w:t>АЯВКА</w:t>
      </w:r>
      <w:r w:rsidRPr="001D032A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1D032A" w:rsidRPr="001D032A" w:rsidRDefault="001D032A" w:rsidP="003D71F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D032A">
        <w:rPr>
          <w:rFonts w:ascii="Times New Roman" w:hAnsi="Times New Roman"/>
          <w:b/>
          <w:bCs/>
          <w:sz w:val="32"/>
          <w:szCs w:val="32"/>
        </w:rPr>
        <w:t xml:space="preserve">на участие в запросе коммерческих предложений </w:t>
      </w:r>
    </w:p>
    <w:p w:rsidR="001D032A" w:rsidRPr="001D032A" w:rsidRDefault="001D032A" w:rsidP="001D03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D032A"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1D032A" w:rsidRDefault="001D032A" w:rsidP="001D032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01D73">
        <w:rPr>
          <w:rFonts w:ascii="Times New Roman" w:hAnsi="Times New Roman"/>
          <w:sz w:val="24"/>
          <w:szCs w:val="24"/>
        </w:rPr>
        <w:t xml:space="preserve">(указывается </w:t>
      </w:r>
      <w:r>
        <w:rPr>
          <w:rFonts w:ascii="Times New Roman" w:hAnsi="Times New Roman"/>
          <w:sz w:val="24"/>
          <w:szCs w:val="24"/>
        </w:rPr>
        <w:t>наименование</w:t>
      </w:r>
      <w:r w:rsidRPr="00701D73">
        <w:rPr>
          <w:rFonts w:ascii="Times New Roman" w:hAnsi="Times New Roman"/>
          <w:sz w:val="24"/>
          <w:szCs w:val="24"/>
        </w:rPr>
        <w:t xml:space="preserve"> запроса </w:t>
      </w:r>
      <w:r>
        <w:rPr>
          <w:rFonts w:ascii="Times New Roman" w:hAnsi="Times New Roman"/>
          <w:sz w:val="24"/>
          <w:szCs w:val="24"/>
        </w:rPr>
        <w:t>коммерческих предложений</w:t>
      </w:r>
      <w:r w:rsidRPr="00701D73">
        <w:rPr>
          <w:rFonts w:ascii="Times New Roman" w:hAnsi="Times New Roman"/>
          <w:sz w:val="24"/>
          <w:szCs w:val="24"/>
        </w:rPr>
        <w:t>)</w:t>
      </w:r>
    </w:p>
    <w:p w:rsidR="001D032A" w:rsidRPr="00701D73" w:rsidRDefault="001D032A" w:rsidP="00F17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32A" w:rsidRPr="001D032A" w:rsidRDefault="001D032A" w:rsidP="001D032A">
      <w:pPr>
        <w:spacing w:after="0" w:line="240" w:lineRule="auto"/>
        <w:ind w:firstLine="827"/>
        <w:jc w:val="both"/>
        <w:rPr>
          <w:rFonts w:ascii="Times New Roman" w:hAnsi="Times New Roman"/>
          <w:sz w:val="28"/>
          <w:szCs w:val="28"/>
        </w:rPr>
      </w:pPr>
      <w:bookmarkStart w:id="9" w:name="sub_4403"/>
      <w:r w:rsidRPr="001D032A">
        <w:rPr>
          <w:rFonts w:ascii="Times New Roman" w:hAnsi="Times New Roman"/>
          <w:sz w:val="28"/>
          <w:szCs w:val="28"/>
        </w:rPr>
        <w:t xml:space="preserve">1. Изучив направленный Вами запрос коммерческих предложений предлагаем осуществить оказание услуг по предпечатной подготовке, формированию данных печати, распечатке, конвертованию, упаковки и доставки счетов-квитанций </w:t>
      </w:r>
      <w:r w:rsidR="004532F7">
        <w:rPr>
          <w:rFonts w:ascii="Times New Roman" w:hAnsi="Times New Roman"/>
          <w:sz w:val="28"/>
          <w:szCs w:val="28"/>
        </w:rPr>
        <w:t xml:space="preserve">в соответствии с требованиями настоящего запроса коммерческих предложений </w:t>
      </w:r>
      <w:r w:rsidRPr="001D032A">
        <w:rPr>
          <w:rFonts w:ascii="Times New Roman" w:hAnsi="Times New Roman"/>
          <w:sz w:val="28"/>
          <w:szCs w:val="28"/>
        </w:rPr>
        <w:t xml:space="preserve">на следующих условиях: </w:t>
      </w:r>
    </w:p>
    <w:p w:rsidR="001D032A" w:rsidRPr="00701D73" w:rsidRDefault="001D032A" w:rsidP="001D03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278" w:type="dxa"/>
        <w:tblInd w:w="-106" w:type="dxa"/>
        <w:tblLayout w:type="fixed"/>
        <w:tblLook w:val="0000"/>
      </w:tblPr>
      <w:tblGrid>
        <w:gridCol w:w="567"/>
        <w:gridCol w:w="3049"/>
        <w:gridCol w:w="1559"/>
        <w:gridCol w:w="1560"/>
        <w:gridCol w:w="1275"/>
        <w:gridCol w:w="2268"/>
      </w:tblGrid>
      <w:tr w:rsidR="001D032A" w:rsidRPr="00C40F24" w:rsidTr="00777E7D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2A" w:rsidRPr="00C40F24" w:rsidRDefault="001D032A" w:rsidP="001E51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F2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D032A" w:rsidRPr="00C40F24" w:rsidRDefault="001D032A" w:rsidP="001E5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F24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2A" w:rsidRPr="00C40F24" w:rsidRDefault="001D032A" w:rsidP="001E51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F24">
              <w:rPr>
                <w:rFonts w:ascii="Times New Roman" w:hAnsi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32A" w:rsidRPr="00C40F24" w:rsidRDefault="00777E7D" w:rsidP="00777E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в месяц, штук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2A" w:rsidRPr="00C40F24" w:rsidRDefault="00777E7D" w:rsidP="001E51B3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E7D">
              <w:rPr>
                <w:rFonts w:ascii="Times New Roman" w:hAnsi="Times New Roman"/>
                <w:b/>
                <w:sz w:val="24"/>
                <w:szCs w:val="24"/>
              </w:rPr>
              <w:t>Стоимость за единицу, руб. с НДС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2A" w:rsidRPr="00C40F24" w:rsidRDefault="001D032A" w:rsidP="001E51B3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F24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  <w:r w:rsidR="00777E7D">
              <w:rPr>
                <w:rFonts w:ascii="Times New Roman" w:hAnsi="Times New Roman"/>
                <w:b/>
                <w:sz w:val="24"/>
                <w:szCs w:val="24"/>
              </w:rPr>
              <w:t xml:space="preserve"> месяцев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2A" w:rsidRPr="00C40F24" w:rsidRDefault="001D032A" w:rsidP="001E51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F24">
              <w:rPr>
                <w:rFonts w:ascii="Times New Roman" w:hAnsi="Times New Roman"/>
                <w:b/>
                <w:sz w:val="24"/>
                <w:szCs w:val="24"/>
              </w:rPr>
              <w:t>Предлагаемая цена договора, в том числе цена единицы услуги, руб. РФ</w:t>
            </w:r>
          </w:p>
        </w:tc>
      </w:tr>
      <w:tr w:rsidR="001D032A" w:rsidRPr="00701D73" w:rsidTr="00777E7D">
        <w:trPr>
          <w:cantSplit/>
          <w:trHeight w:val="4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32A" w:rsidRPr="00701D73" w:rsidRDefault="001D032A" w:rsidP="00C40F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D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32A" w:rsidRPr="00701D73" w:rsidRDefault="00C40F24" w:rsidP="00C40F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32A" w:rsidRPr="00701D73" w:rsidRDefault="00C40F24" w:rsidP="00C40F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32A" w:rsidRPr="00701D73" w:rsidRDefault="00C40F24" w:rsidP="00C40F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32A" w:rsidRPr="00701D73" w:rsidRDefault="00C40F24" w:rsidP="00C40F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32A" w:rsidRPr="00701D73" w:rsidRDefault="00C40F24" w:rsidP="00C40F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40F24" w:rsidRPr="00701D73" w:rsidTr="00777E7D">
        <w:trPr>
          <w:cantSplit/>
          <w:trHeight w:val="8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F24" w:rsidRPr="00701D73" w:rsidRDefault="00C40F24" w:rsidP="001E51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F24" w:rsidRPr="00777E7D" w:rsidRDefault="00777E7D" w:rsidP="00D62B1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E7D">
              <w:rPr>
                <w:rFonts w:ascii="Times New Roman" w:hAnsi="Times New Roman"/>
                <w:sz w:val="24"/>
                <w:szCs w:val="24"/>
              </w:rPr>
              <w:t>Оказание услуг по предпечатной подготовке, формированию данных печати, распечатке, конвертованию, упаковк</w:t>
            </w:r>
            <w:r w:rsidR="00D62B1A">
              <w:rPr>
                <w:rFonts w:ascii="Times New Roman" w:hAnsi="Times New Roman"/>
                <w:sz w:val="24"/>
                <w:szCs w:val="24"/>
              </w:rPr>
              <w:t>е</w:t>
            </w:r>
            <w:r w:rsidRPr="00777E7D">
              <w:rPr>
                <w:rFonts w:ascii="Times New Roman" w:hAnsi="Times New Roman"/>
                <w:sz w:val="24"/>
                <w:szCs w:val="24"/>
              </w:rPr>
              <w:t xml:space="preserve"> и доставк</w:t>
            </w:r>
            <w:r w:rsidR="00D62B1A">
              <w:rPr>
                <w:rFonts w:ascii="Times New Roman" w:hAnsi="Times New Roman"/>
                <w:sz w:val="24"/>
                <w:szCs w:val="24"/>
              </w:rPr>
              <w:t>е</w:t>
            </w:r>
            <w:r w:rsidRPr="00777E7D">
              <w:rPr>
                <w:rFonts w:ascii="Times New Roman" w:hAnsi="Times New Roman"/>
                <w:sz w:val="24"/>
                <w:szCs w:val="24"/>
              </w:rPr>
              <w:t xml:space="preserve"> счетов-квитанций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F24" w:rsidRPr="00701D73" w:rsidRDefault="00777E7D" w:rsidP="00777E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420 000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24" w:rsidRPr="00701D73" w:rsidRDefault="00C40F24" w:rsidP="00777E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24" w:rsidRPr="00701D73" w:rsidRDefault="00EC3F86" w:rsidP="00777E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24" w:rsidRPr="00701D73" w:rsidRDefault="00C40F24" w:rsidP="00777E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032A" w:rsidRPr="00701D73" w:rsidRDefault="001D032A" w:rsidP="001D03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D032A" w:rsidRDefault="001D032A" w:rsidP="001D03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032A">
        <w:rPr>
          <w:rFonts w:ascii="Times New Roman" w:hAnsi="Times New Roman"/>
          <w:sz w:val="28"/>
          <w:szCs w:val="28"/>
        </w:rPr>
        <w:t xml:space="preserve">2. </w:t>
      </w:r>
      <w:bookmarkStart w:id="10" w:name="sub_4404"/>
      <w:bookmarkEnd w:id="9"/>
      <w:r w:rsidRPr="001D032A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___________________________________________</w:t>
      </w:r>
      <w:r w:rsidRPr="001D032A">
        <w:rPr>
          <w:rFonts w:ascii="Times New Roman" w:hAnsi="Times New Roman"/>
          <w:sz w:val="28"/>
          <w:szCs w:val="28"/>
        </w:rPr>
        <w:t>___________</w:t>
      </w:r>
    </w:p>
    <w:p w:rsidR="001D032A" w:rsidRPr="001D032A" w:rsidRDefault="001D032A" w:rsidP="001D0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32A">
        <w:rPr>
          <w:rFonts w:ascii="Times New Roman" w:hAnsi="Times New Roman"/>
          <w:sz w:val="24"/>
          <w:szCs w:val="24"/>
        </w:rPr>
        <w:t>(наименование участника закупки)</w:t>
      </w:r>
    </w:p>
    <w:p w:rsidR="001D032A" w:rsidRPr="001D032A" w:rsidRDefault="001D032A" w:rsidP="00C40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32A">
        <w:rPr>
          <w:rFonts w:ascii="Times New Roman" w:hAnsi="Times New Roman"/>
          <w:sz w:val="28"/>
          <w:szCs w:val="28"/>
        </w:rPr>
        <w:t>выражает согласие исполнить условия договора, указанные в извещении о проведении запроса коммерческих предложений с учетом наших предложений.</w:t>
      </w:r>
    </w:p>
    <w:p w:rsidR="00C40F24" w:rsidRDefault="00C40F24" w:rsidP="004532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532F7" w:rsidRPr="004532F7" w:rsidRDefault="001D032A" w:rsidP="004532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032A">
        <w:rPr>
          <w:rFonts w:ascii="Times New Roman" w:hAnsi="Times New Roman"/>
          <w:sz w:val="28"/>
          <w:szCs w:val="28"/>
        </w:rPr>
        <w:t xml:space="preserve">3. </w:t>
      </w:r>
      <w:bookmarkEnd w:id="10"/>
      <w:r w:rsidR="004532F7" w:rsidRPr="004532F7">
        <w:rPr>
          <w:rFonts w:ascii="Times New Roman" w:hAnsi="Times New Roman"/>
          <w:sz w:val="28"/>
          <w:szCs w:val="28"/>
        </w:rPr>
        <w:t>Настоящей заявкой подтверждаем, что</w:t>
      </w:r>
      <w:r w:rsidR="004532F7">
        <w:rPr>
          <w:rFonts w:ascii="Times New Roman" w:hAnsi="Times New Roman"/>
          <w:sz w:val="28"/>
          <w:szCs w:val="28"/>
        </w:rPr>
        <w:t xml:space="preserve"> </w:t>
      </w:r>
      <w:r w:rsidR="004532F7" w:rsidRPr="004532F7">
        <w:rPr>
          <w:rFonts w:ascii="Times New Roman" w:hAnsi="Times New Roman"/>
          <w:sz w:val="28"/>
          <w:szCs w:val="28"/>
        </w:rPr>
        <w:t>_______________________</w:t>
      </w:r>
      <w:r w:rsidR="004532F7">
        <w:rPr>
          <w:rFonts w:ascii="Times New Roman" w:hAnsi="Times New Roman"/>
          <w:sz w:val="28"/>
          <w:szCs w:val="28"/>
        </w:rPr>
        <w:t>_______________________________________________</w:t>
      </w:r>
      <w:r w:rsidR="004532F7" w:rsidRPr="004532F7">
        <w:rPr>
          <w:rFonts w:ascii="Times New Roman" w:hAnsi="Times New Roman"/>
          <w:sz w:val="28"/>
          <w:szCs w:val="28"/>
        </w:rPr>
        <w:t>______________________________________________________</w:t>
      </w:r>
      <w:r w:rsidR="004532F7">
        <w:rPr>
          <w:rFonts w:ascii="Times New Roman" w:hAnsi="Times New Roman"/>
          <w:sz w:val="28"/>
          <w:szCs w:val="28"/>
        </w:rPr>
        <w:t>______________</w:t>
      </w:r>
    </w:p>
    <w:p w:rsidR="00C40F24" w:rsidRPr="001D032A" w:rsidRDefault="00C40F24" w:rsidP="00C40F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32A">
        <w:rPr>
          <w:rFonts w:ascii="Times New Roman" w:hAnsi="Times New Roman"/>
          <w:sz w:val="24"/>
          <w:szCs w:val="24"/>
        </w:rPr>
        <w:t>(наименование участника закупки)</w:t>
      </w:r>
    </w:p>
    <w:p w:rsidR="00C40F24" w:rsidRDefault="00C40F24" w:rsidP="004532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4532F7" w:rsidRPr="004532F7" w:rsidRDefault="004532F7" w:rsidP="004532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532F7">
        <w:rPr>
          <w:rFonts w:ascii="Times New Roman" w:hAnsi="Times New Roman"/>
          <w:sz w:val="28"/>
          <w:szCs w:val="28"/>
        </w:rPr>
        <w:t>соответствует указанным ниже требованиям:</w:t>
      </w:r>
    </w:p>
    <w:p w:rsidR="004532F7" w:rsidRPr="004532F7" w:rsidRDefault="004532F7" w:rsidP="004532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32F7">
        <w:rPr>
          <w:rFonts w:ascii="Times New Roman" w:hAnsi="Times New Roman"/>
          <w:sz w:val="28"/>
          <w:szCs w:val="28"/>
        </w:rPr>
        <w:t>1) соответствие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4532F7" w:rsidRPr="004532F7" w:rsidRDefault="004532F7" w:rsidP="004532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32F7">
        <w:rPr>
          <w:rFonts w:ascii="Times New Roman" w:hAnsi="Times New Roman"/>
          <w:sz w:val="28"/>
          <w:szCs w:val="28"/>
        </w:rPr>
        <w:t xml:space="preserve">2) непроведение ликвидации участника закупки – юридического лица и отсутствие решения арбитражного суда о признании участника закупки – </w:t>
      </w:r>
      <w:r w:rsidRPr="004532F7">
        <w:rPr>
          <w:rFonts w:ascii="Times New Roman" w:hAnsi="Times New Roman"/>
          <w:sz w:val="28"/>
          <w:szCs w:val="28"/>
        </w:rPr>
        <w:lastRenderedPageBreak/>
        <w:t>юридического лица, индивидуального предпринимателя банкротом и об открытии конкурсного производства;</w:t>
      </w:r>
    </w:p>
    <w:p w:rsidR="004532F7" w:rsidRPr="004532F7" w:rsidRDefault="004532F7" w:rsidP="004532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32F7">
        <w:rPr>
          <w:rFonts w:ascii="Times New Roman" w:hAnsi="Times New Roman"/>
          <w:sz w:val="28"/>
          <w:szCs w:val="28"/>
        </w:rPr>
        <w:t>3) неприостановление деятельности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закупке;</w:t>
      </w:r>
    </w:p>
    <w:p w:rsidR="004532F7" w:rsidRDefault="004532F7" w:rsidP="004532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32F7">
        <w:rPr>
          <w:rFonts w:ascii="Times New Roman" w:hAnsi="Times New Roman"/>
          <w:sz w:val="28"/>
          <w:szCs w:val="28"/>
        </w:rPr>
        <w:t>4) отсутствие у участника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который превышает 25 % балансовой стоимости активов участника закупки по данным бухгалтерской отчетности за последний завершенный отчетный период.</w:t>
      </w:r>
    </w:p>
    <w:p w:rsidR="00C40F24" w:rsidRDefault="00C40F24" w:rsidP="004532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32F7" w:rsidRPr="004532F7" w:rsidRDefault="00C40F24" w:rsidP="004532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532F7" w:rsidRPr="004532F7">
        <w:rPr>
          <w:rFonts w:ascii="Times New Roman" w:hAnsi="Times New Roman"/>
          <w:sz w:val="28"/>
          <w:szCs w:val="28"/>
        </w:rPr>
        <w:t xml:space="preserve">. Настоящим гарантируем достоверность представленной нами в заявке на участие в </w:t>
      </w:r>
      <w:r w:rsidR="004532F7">
        <w:rPr>
          <w:rFonts w:ascii="Times New Roman" w:hAnsi="Times New Roman"/>
          <w:sz w:val="28"/>
          <w:szCs w:val="28"/>
        </w:rPr>
        <w:t>запросе коммерческих предложений</w:t>
      </w:r>
      <w:r w:rsidR="004532F7" w:rsidRPr="004532F7">
        <w:rPr>
          <w:rFonts w:ascii="Times New Roman" w:hAnsi="Times New Roman"/>
          <w:sz w:val="28"/>
          <w:szCs w:val="28"/>
        </w:rPr>
        <w:t xml:space="preserve"> информации и подтверждаем право заказчика, которое не противоречит требованию формирования равных для всех участников </w:t>
      </w:r>
      <w:r w:rsidR="004532F7">
        <w:rPr>
          <w:rFonts w:ascii="Times New Roman" w:hAnsi="Times New Roman"/>
          <w:sz w:val="28"/>
          <w:szCs w:val="28"/>
        </w:rPr>
        <w:t>запроса коммерческих предложений</w:t>
      </w:r>
      <w:r w:rsidR="004532F7" w:rsidRPr="004532F7">
        <w:rPr>
          <w:rFonts w:ascii="Times New Roman" w:hAnsi="Times New Roman"/>
          <w:sz w:val="28"/>
          <w:szCs w:val="28"/>
        </w:rPr>
        <w:t xml:space="preserve"> условий, запрашивать в уполномоченных органах власти и у упомянутых в нашей заявке на участие в </w:t>
      </w:r>
      <w:r>
        <w:rPr>
          <w:rFonts w:ascii="Times New Roman" w:hAnsi="Times New Roman"/>
          <w:sz w:val="28"/>
          <w:szCs w:val="28"/>
        </w:rPr>
        <w:t>запросе коммерческих предложений</w:t>
      </w:r>
      <w:r w:rsidR="004532F7" w:rsidRPr="004532F7">
        <w:rPr>
          <w:rFonts w:ascii="Times New Roman" w:hAnsi="Times New Roman"/>
          <w:sz w:val="28"/>
          <w:szCs w:val="28"/>
        </w:rPr>
        <w:t xml:space="preserve"> юридических и физических лиц информацию, уточняющую представленные нами сведения.</w:t>
      </w:r>
    </w:p>
    <w:p w:rsidR="00C40F24" w:rsidRDefault="00C40F24" w:rsidP="00C40F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32F7" w:rsidRPr="004532F7" w:rsidRDefault="00C40F24" w:rsidP="00C40F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532F7" w:rsidRPr="004532F7">
        <w:rPr>
          <w:rFonts w:ascii="Times New Roman" w:hAnsi="Times New Roman"/>
          <w:sz w:val="28"/>
          <w:szCs w:val="28"/>
        </w:rPr>
        <w:t xml:space="preserve">. В случае, если наши предложения будут признаны лучшими, мы берем на себя обязательства подписать договор с Заказчиком в соответствии с требованиями </w:t>
      </w:r>
      <w:r>
        <w:rPr>
          <w:rFonts w:ascii="Times New Roman" w:hAnsi="Times New Roman"/>
          <w:sz w:val="28"/>
          <w:szCs w:val="28"/>
        </w:rPr>
        <w:t>извещения</w:t>
      </w:r>
      <w:r w:rsidR="004532F7" w:rsidRPr="004532F7">
        <w:rPr>
          <w:rFonts w:ascii="Times New Roman" w:hAnsi="Times New Roman"/>
          <w:sz w:val="28"/>
          <w:szCs w:val="28"/>
        </w:rPr>
        <w:t xml:space="preserve"> и условиями наших предложений в течение десяти </w:t>
      </w:r>
      <w:r>
        <w:rPr>
          <w:rFonts w:ascii="Times New Roman" w:hAnsi="Times New Roman"/>
          <w:sz w:val="28"/>
          <w:szCs w:val="28"/>
        </w:rPr>
        <w:t xml:space="preserve">календарных </w:t>
      </w:r>
      <w:r w:rsidR="004532F7" w:rsidRPr="004532F7">
        <w:rPr>
          <w:rFonts w:ascii="Times New Roman" w:hAnsi="Times New Roman"/>
          <w:sz w:val="28"/>
          <w:szCs w:val="28"/>
        </w:rPr>
        <w:t xml:space="preserve">дней со дня получения протокола </w:t>
      </w:r>
      <w:r w:rsidRPr="00B004E1">
        <w:rPr>
          <w:rFonts w:ascii="Times New Roman" w:hAnsi="Times New Roman"/>
          <w:color w:val="000000"/>
          <w:sz w:val="28"/>
          <w:szCs w:val="28"/>
        </w:rPr>
        <w:t xml:space="preserve">рассмотрения и оценки </w:t>
      </w:r>
      <w:r>
        <w:rPr>
          <w:rFonts w:ascii="Times New Roman" w:hAnsi="Times New Roman"/>
          <w:color w:val="000000"/>
          <w:sz w:val="28"/>
          <w:szCs w:val="28"/>
        </w:rPr>
        <w:t>коммерческих предложений</w:t>
      </w:r>
      <w:r w:rsidR="004532F7" w:rsidRPr="004532F7">
        <w:rPr>
          <w:rFonts w:ascii="Times New Roman" w:hAnsi="Times New Roman"/>
          <w:sz w:val="28"/>
          <w:szCs w:val="28"/>
        </w:rPr>
        <w:t>, и в этот же срок представить все подписанные экземпляры Договора Заказчику.</w:t>
      </w:r>
    </w:p>
    <w:p w:rsidR="00C40F24" w:rsidRDefault="00C40F24" w:rsidP="004532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532F7" w:rsidRPr="004532F7" w:rsidRDefault="00C40F24" w:rsidP="004532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532F7" w:rsidRPr="004532F7">
        <w:rPr>
          <w:rFonts w:ascii="Times New Roman" w:hAnsi="Times New Roman"/>
          <w:sz w:val="28"/>
          <w:szCs w:val="28"/>
        </w:rPr>
        <w:t>. Сообщаем, что для оперативного уведомления нас по вопросам организационного характера и взаимодействия с Заказчиком нами уполномочен ________________________________________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="004532F7" w:rsidRPr="004532F7">
        <w:rPr>
          <w:rFonts w:ascii="Times New Roman" w:hAnsi="Times New Roman"/>
          <w:sz w:val="28"/>
          <w:szCs w:val="28"/>
        </w:rPr>
        <w:t xml:space="preserve">_______, тел.______________. </w:t>
      </w:r>
    </w:p>
    <w:p w:rsidR="00C40F24" w:rsidRDefault="00C40F24" w:rsidP="004532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532F7" w:rsidRPr="004532F7" w:rsidRDefault="00C40F24" w:rsidP="004532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532F7" w:rsidRPr="004532F7">
        <w:rPr>
          <w:rFonts w:ascii="Times New Roman" w:hAnsi="Times New Roman"/>
          <w:sz w:val="28"/>
          <w:szCs w:val="28"/>
        </w:rPr>
        <w:t>. Корреспонденцию в наш адрес просим направлять по адресу: ________ 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="004532F7" w:rsidRPr="004532F7">
        <w:rPr>
          <w:rFonts w:ascii="Times New Roman" w:hAnsi="Times New Roman"/>
          <w:sz w:val="28"/>
          <w:szCs w:val="28"/>
        </w:rPr>
        <w:t xml:space="preserve"> и (или) на адрес электронной почты: _______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="004532F7" w:rsidRPr="004532F7">
        <w:rPr>
          <w:rFonts w:ascii="Times New Roman" w:hAnsi="Times New Roman"/>
          <w:sz w:val="28"/>
          <w:szCs w:val="28"/>
        </w:rPr>
        <w:t>_</w:t>
      </w:r>
    </w:p>
    <w:p w:rsidR="001D032A" w:rsidRPr="00643A31" w:rsidRDefault="00C40F24" w:rsidP="004532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532F7" w:rsidRPr="004532F7">
        <w:rPr>
          <w:rFonts w:ascii="Times New Roman" w:hAnsi="Times New Roman"/>
          <w:sz w:val="28"/>
          <w:szCs w:val="28"/>
        </w:rPr>
        <w:t xml:space="preserve">. К настоящей заявке прилагаются </w:t>
      </w:r>
      <w:r>
        <w:rPr>
          <w:rFonts w:ascii="Times New Roman" w:hAnsi="Times New Roman"/>
          <w:sz w:val="28"/>
          <w:szCs w:val="28"/>
        </w:rPr>
        <w:t>и являются ее неотъемлемыми частями</w:t>
      </w:r>
      <w:r w:rsidRPr="004532F7">
        <w:rPr>
          <w:rFonts w:ascii="Times New Roman" w:hAnsi="Times New Roman"/>
          <w:sz w:val="28"/>
          <w:szCs w:val="28"/>
        </w:rPr>
        <w:t xml:space="preserve"> </w:t>
      </w:r>
      <w:r w:rsidR="004532F7" w:rsidRPr="004532F7">
        <w:rPr>
          <w:rFonts w:ascii="Times New Roman" w:hAnsi="Times New Roman"/>
          <w:sz w:val="28"/>
          <w:szCs w:val="28"/>
        </w:rPr>
        <w:t>документы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4532F7" w:rsidRPr="004532F7">
        <w:rPr>
          <w:rFonts w:ascii="Times New Roman" w:hAnsi="Times New Roman"/>
          <w:sz w:val="28"/>
          <w:szCs w:val="28"/>
        </w:rPr>
        <w:t>согласно описи на _________________ листах.</w:t>
      </w:r>
    </w:p>
    <w:p w:rsidR="00643A31" w:rsidRPr="00643A31" w:rsidRDefault="00643A31" w:rsidP="00F17F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A31" w:rsidRPr="00643A31" w:rsidRDefault="00643A31" w:rsidP="00643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43A31">
        <w:rPr>
          <w:rFonts w:ascii="Times New Roman" w:hAnsi="Times New Roman"/>
          <w:color w:val="000000"/>
          <w:sz w:val="28"/>
          <w:szCs w:val="28"/>
        </w:rPr>
        <w:t>Участник закупки</w:t>
      </w:r>
    </w:p>
    <w:p w:rsidR="00643A31" w:rsidRDefault="00643A31" w:rsidP="00643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032A">
        <w:rPr>
          <w:rFonts w:ascii="Times New Roman" w:hAnsi="Times New Roman"/>
          <w:color w:val="000000"/>
          <w:sz w:val="28"/>
          <w:szCs w:val="28"/>
        </w:rPr>
        <w:t xml:space="preserve">(уполномоченный представитель) </w:t>
      </w:r>
      <w:r w:rsidRPr="001D032A">
        <w:rPr>
          <w:rFonts w:ascii="Times New Roman" w:hAnsi="Times New Roman"/>
          <w:color w:val="000000"/>
          <w:sz w:val="28"/>
          <w:szCs w:val="28"/>
        </w:rPr>
        <w:tab/>
      </w:r>
      <w:r w:rsidRPr="001D032A">
        <w:rPr>
          <w:rFonts w:ascii="Times New Roman" w:hAnsi="Times New Roman"/>
          <w:color w:val="000000"/>
          <w:sz w:val="28"/>
          <w:szCs w:val="28"/>
        </w:rPr>
        <w:tab/>
        <w:t xml:space="preserve">_________________ </w:t>
      </w:r>
      <w:r>
        <w:rPr>
          <w:rFonts w:ascii="Times New Roman" w:hAnsi="Times New Roman"/>
          <w:color w:val="000000"/>
          <w:sz w:val="28"/>
          <w:szCs w:val="28"/>
        </w:rPr>
        <w:t>_______________</w:t>
      </w:r>
    </w:p>
    <w:p w:rsidR="00643A31" w:rsidRPr="001D032A" w:rsidRDefault="00643A31" w:rsidP="00643A31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D032A">
        <w:rPr>
          <w:rFonts w:ascii="Times New Roman" w:hAnsi="Times New Roman"/>
          <w:i/>
          <w:color w:val="000000"/>
          <w:sz w:val="28"/>
          <w:szCs w:val="28"/>
        </w:rPr>
        <w:t>(подпись)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(</w:t>
      </w:r>
      <w:r w:rsidRPr="001D032A">
        <w:rPr>
          <w:rFonts w:ascii="Times New Roman" w:hAnsi="Times New Roman"/>
          <w:color w:val="000000"/>
          <w:sz w:val="28"/>
          <w:szCs w:val="28"/>
        </w:rPr>
        <w:t>Ф.И.О.)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643A31" w:rsidRPr="00F17FAE" w:rsidRDefault="00643A31" w:rsidP="00643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М.П.</w:t>
      </w:r>
    </w:p>
    <w:p w:rsidR="00643A31" w:rsidRPr="001D032A" w:rsidRDefault="00643A31" w:rsidP="00643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032A">
        <w:rPr>
          <w:rFonts w:ascii="Times New Roman" w:hAnsi="Times New Roman"/>
          <w:bCs/>
          <w:color w:val="000000"/>
          <w:sz w:val="28"/>
          <w:szCs w:val="28"/>
        </w:rPr>
        <w:br w:type="page"/>
      </w:r>
    </w:p>
    <w:p w:rsidR="003D71FD" w:rsidRPr="00C40F24" w:rsidRDefault="003D71FD" w:rsidP="003D7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C40F24">
        <w:rPr>
          <w:rFonts w:ascii="Times New Roman" w:hAnsi="Times New Roman"/>
          <w:b/>
          <w:color w:val="000000"/>
          <w:sz w:val="28"/>
          <w:szCs w:val="28"/>
        </w:rPr>
        <w:lastRenderedPageBreak/>
        <w:t>ФОРМА 3</w:t>
      </w:r>
    </w:p>
    <w:p w:rsidR="00C40F24" w:rsidRPr="00A05020" w:rsidRDefault="00C40F24" w:rsidP="00C40F24">
      <w:pPr>
        <w:pStyle w:val="ConsPlusNormal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C40F24">
        <w:rPr>
          <w:rFonts w:ascii="Times New Roman" w:hAnsi="Times New Roman" w:cs="Times New Roman"/>
          <w:b/>
          <w:sz w:val="32"/>
          <w:szCs w:val="32"/>
        </w:rPr>
        <w:t>Ко</w:t>
      </w:r>
      <w:r w:rsidR="00EC0BF3">
        <w:rPr>
          <w:rFonts w:ascii="Times New Roman" w:hAnsi="Times New Roman" w:cs="Times New Roman"/>
          <w:b/>
          <w:sz w:val="32"/>
          <w:szCs w:val="32"/>
        </w:rPr>
        <w:t>ммерческое</w:t>
      </w:r>
      <w:r w:rsidRPr="00C40F24">
        <w:rPr>
          <w:rFonts w:ascii="Times New Roman" w:hAnsi="Times New Roman" w:cs="Times New Roman"/>
          <w:b/>
          <w:sz w:val="32"/>
          <w:szCs w:val="32"/>
        </w:rPr>
        <w:t xml:space="preserve"> предложение </w:t>
      </w:r>
      <w:r w:rsidR="00407F20">
        <w:rPr>
          <w:rFonts w:ascii="Times New Roman" w:hAnsi="Times New Roman" w:cs="Times New Roman"/>
          <w:b/>
          <w:sz w:val="32"/>
          <w:szCs w:val="32"/>
        </w:rPr>
        <w:t>участника закупки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F24" w:rsidRPr="00A05020" w:rsidRDefault="00C40F24" w:rsidP="00C40F24">
      <w:pPr>
        <w:pStyle w:val="ConsPlusNormal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05020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____________</w:t>
      </w:r>
      <w:r w:rsidRPr="00A05020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___________________________</w:t>
      </w:r>
      <w:r w:rsidRPr="00A05020">
        <w:rPr>
          <w:rFonts w:ascii="Times New Roman" w:hAnsi="Times New Roman" w:cs="Times New Roman"/>
        </w:rPr>
        <w:t>__</w:t>
      </w:r>
    </w:p>
    <w:p w:rsidR="00C40F24" w:rsidRPr="001D032A" w:rsidRDefault="00C40F24" w:rsidP="00C40F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32A">
        <w:rPr>
          <w:rFonts w:ascii="Times New Roman" w:hAnsi="Times New Roman"/>
          <w:sz w:val="24"/>
          <w:szCs w:val="24"/>
        </w:rPr>
        <w:t>(наименование участника закупки)</w:t>
      </w:r>
    </w:p>
    <w:p w:rsidR="00C40F24" w:rsidRPr="00AB3927" w:rsidRDefault="00C40F24" w:rsidP="001E51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B4EBE">
        <w:rPr>
          <w:rFonts w:ascii="Times New Roman" w:hAnsi="Times New Roman" w:cs="Times New Roman"/>
          <w:sz w:val="28"/>
        </w:rPr>
        <w:t>на</w:t>
      </w:r>
      <w:r w:rsidR="001E51B3" w:rsidRPr="001E51B3">
        <w:rPr>
          <w:rFonts w:ascii="Times New Roman" w:hAnsi="Times New Roman"/>
          <w:sz w:val="28"/>
          <w:szCs w:val="28"/>
        </w:rPr>
        <w:t xml:space="preserve"> </w:t>
      </w:r>
      <w:r w:rsidR="001E51B3" w:rsidRPr="001D032A">
        <w:rPr>
          <w:rFonts w:ascii="Times New Roman" w:hAnsi="Times New Roman"/>
          <w:sz w:val="28"/>
          <w:szCs w:val="28"/>
        </w:rPr>
        <w:t>оказание услуг</w:t>
      </w:r>
      <w:r w:rsidR="001E51B3" w:rsidRPr="001D032A">
        <w:rPr>
          <w:rFonts w:ascii="Times New Roman" w:hAnsi="Times New Roman" w:cs="Times New Roman"/>
          <w:sz w:val="28"/>
          <w:szCs w:val="28"/>
        </w:rPr>
        <w:t xml:space="preserve"> </w:t>
      </w:r>
      <w:r w:rsidR="001E51B3" w:rsidRPr="001D032A">
        <w:rPr>
          <w:rFonts w:ascii="Times New Roman" w:hAnsi="Times New Roman"/>
          <w:sz w:val="28"/>
          <w:szCs w:val="28"/>
        </w:rPr>
        <w:t>по предпечатной подготовке, формированию данных печати, распечатке, конвертованию, упаковк</w:t>
      </w:r>
      <w:r w:rsidR="00D62B1A">
        <w:rPr>
          <w:rFonts w:ascii="Times New Roman" w:hAnsi="Times New Roman"/>
          <w:sz w:val="28"/>
          <w:szCs w:val="28"/>
        </w:rPr>
        <w:t>е</w:t>
      </w:r>
      <w:r w:rsidR="001E51B3" w:rsidRPr="001D032A">
        <w:rPr>
          <w:rFonts w:ascii="Times New Roman" w:hAnsi="Times New Roman"/>
          <w:sz w:val="28"/>
          <w:szCs w:val="28"/>
        </w:rPr>
        <w:t xml:space="preserve"> и доставк</w:t>
      </w:r>
      <w:r w:rsidR="00D62B1A">
        <w:rPr>
          <w:rFonts w:ascii="Times New Roman" w:hAnsi="Times New Roman"/>
          <w:sz w:val="28"/>
          <w:szCs w:val="28"/>
        </w:rPr>
        <w:t>е</w:t>
      </w:r>
      <w:r w:rsidR="001E51B3" w:rsidRPr="001D032A">
        <w:rPr>
          <w:rFonts w:ascii="Times New Roman" w:hAnsi="Times New Roman"/>
          <w:sz w:val="28"/>
          <w:szCs w:val="28"/>
        </w:rPr>
        <w:t xml:space="preserve"> счетов-квитанций</w:t>
      </w:r>
      <w:r w:rsidR="001E51B3">
        <w:rPr>
          <w:sz w:val="28"/>
        </w:rPr>
        <w:t>.</w:t>
      </w:r>
    </w:p>
    <w:p w:rsidR="001E51B3" w:rsidRDefault="001E51B3" w:rsidP="00C40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0F24" w:rsidRPr="00AB3927" w:rsidRDefault="00C40F24" w:rsidP="00C40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927">
        <w:rPr>
          <w:rFonts w:ascii="Times New Roman" w:hAnsi="Times New Roman" w:cs="Times New Roman"/>
          <w:sz w:val="28"/>
          <w:szCs w:val="28"/>
        </w:rPr>
        <w:t>Предлагаем осуществить выполнение работ</w:t>
      </w:r>
      <w:r>
        <w:rPr>
          <w:rFonts w:ascii="Times New Roman" w:hAnsi="Times New Roman" w:cs="Times New Roman"/>
          <w:sz w:val="28"/>
          <w:szCs w:val="28"/>
        </w:rPr>
        <w:t xml:space="preserve"> на следующих условиях:</w:t>
      </w:r>
    </w:p>
    <w:p w:rsidR="00C40F24" w:rsidRDefault="00C40F24" w:rsidP="00C40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662"/>
      </w:tblGrid>
      <w:tr w:rsidR="00C40F24" w:rsidRPr="001E51B3" w:rsidTr="008B6F2F">
        <w:tc>
          <w:tcPr>
            <w:tcW w:w="3369" w:type="dxa"/>
          </w:tcPr>
          <w:p w:rsidR="00C40F24" w:rsidRPr="001E51B3" w:rsidRDefault="00C40F24" w:rsidP="001E51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1B3">
              <w:rPr>
                <w:rFonts w:ascii="Times New Roman" w:hAnsi="Times New Roman"/>
                <w:sz w:val="28"/>
                <w:szCs w:val="28"/>
              </w:rPr>
              <w:t>Цена договора</w:t>
            </w:r>
          </w:p>
        </w:tc>
        <w:tc>
          <w:tcPr>
            <w:tcW w:w="6662" w:type="dxa"/>
          </w:tcPr>
          <w:p w:rsidR="00C40F24" w:rsidRPr="001E51B3" w:rsidRDefault="00C40F24" w:rsidP="008B6F2F">
            <w:pPr>
              <w:pStyle w:val="ConsPlusNormal"/>
              <w:ind w:firstLine="35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51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Цена договора должна быть указана в рублях РФ цифрами и прописью. </w:t>
            </w:r>
          </w:p>
          <w:p w:rsidR="00C40F24" w:rsidRPr="001E51B3" w:rsidRDefault="00C40F24" w:rsidP="001E51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1B3" w:rsidRPr="001E51B3" w:rsidTr="008B6F2F">
        <w:tc>
          <w:tcPr>
            <w:tcW w:w="3369" w:type="dxa"/>
          </w:tcPr>
          <w:p w:rsidR="001E51B3" w:rsidRPr="001E51B3" w:rsidRDefault="001E51B3" w:rsidP="001E51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E51B3">
              <w:rPr>
                <w:rFonts w:ascii="Times New Roman" w:hAnsi="Times New Roman"/>
                <w:sz w:val="28"/>
                <w:szCs w:val="28"/>
              </w:rPr>
              <w:t>пыт работы участника закупки при оказании услуг</w:t>
            </w:r>
          </w:p>
        </w:tc>
        <w:tc>
          <w:tcPr>
            <w:tcW w:w="6662" w:type="dxa"/>
          </w:tcPr>
          <w:p w:rsidR="008B6F2F" w:rsidRDefault="008B6F2F" w:rsidP="008B6F2F">
            <w:pPr>
              <w:pStyle w:val="ConsPlusNormal"/>
              <w:ind w:firstLine="35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67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Указывается количество выполненных аналогичных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договоров за последние три года.</w:t>
            </w:r>
          </w:p>
          <w:p w:rsidR="008B6F2F" w:rsidRDefault="008B6F2F" w:rsidP="001E51B3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51B3" w:rsidRDefault="001E51B3" w:rsidP="008B6F2F">
            <w:pPr>
              <w:pStyle w:val="ConsPlusNormal"/>
              <w:ind w:firstLine="35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Должно быть предоставлено </w:t>
            </w:r>
            <w:r w:rsidRPr="001E51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подтверждение о наличии опыта исполнения аналогичных </w:t>
            </w:r>
            <w:r w:rsidR="009C04AB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1E51B3">
              <w:rPr>
                <w:rFonts w:ascii="Times New Roman" w:hAnsi="Times New Roman" w:cs="Times New Roman"/>
                <w:i/>
                <w:sz w:val="28"/>
                <w:szCs w:val="28"/>
              </w:rPr>
              <w:t>оговоров (</w:t>
            </w:r>
            <w:r w:rsidR="00505341">
              <w:rPr>
                <w:rFonts w:ascii="Times New Roman" w:hAnsi="Times New Roman" w:cs="Times New Roman"/>
                <w:i/>
                <w:sz w:val="28"/>
                <w:szCs w:val="28"/>
              </w:rPr>
              <w:t>реестр</w:t>
            </w:r>
            <w:r w:rsidRPr="001E51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 выполнении аналогичных договоров за 3 года</w:t>
            </w:r>
            <w:r w:rsidR="008B6F2F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1E51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предостав</w:t>
            </w:r>
            <w:r w:rsidR="008B6F2F">
              <w:rPr>
                <w:rFonts w:ascii="Times New Roman" w:hAnsi="Times New Roman" w:cs="Times New Roman"/>
                <w:i/>
                <w:sz w:val="28"/>
                <w:szCs w:val="28"/>
              </w:rPr>
              <w:t>лены</w:t>
            </w:r>
            <w:r w:rsidRPr="001E51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копии таких договоров</w:t>
            </w:r>
            <w:r w:rsidR="005053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(не менее трех)</w:t>
            </w:r>
            <w:r w:rsidRPr="001E51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акты о выполненных работах)</w:t>
            </w:r>
          </w:p>
          <w:p w:rsidR="00F17FAE" w:rsidRPr="001E51B3" w:rsidRDefault="00F17FAE" w:rsidP="001E51B3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E51B3" w:rsidRPr="001E51B3" w:rsidTr="008B6F2F">
        <w:tc>
          <w:tcPr>
            <w:tcW w:w="3369" w:type="dxa"/>
          </w:tcPr>
          <w:p w:rsidR="001E51B3" w:rsidRPr="001E51B3" w:rsidRDefault="008B3626" w:rsidP="001E51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Деловая р</w:t>
            </w:r>
            <w:r w:rsidR="001E51B3" w:rsidRPr="001E51B3">
              <w:rPr>
                <w:rFonts w:ascii="Times New Roman" w:hAnsi="Times New Roman"/>
                <w:sz w:val="28"/>
                <w:szCs w:val="28"/>
              </w:rPr>
              <w:t>епутация участника закупки при оказании услуг</w:t>
            </w:r>
          </w:p>
        </w:tc>
        <w:tc>
          <w:tcPr>
            <w:tcW w:w="6662" w:type="dxa"/>
          </w:tcPr>
          <w:p w:rsidR="008B6F2F" w:rsidRDefault="008B6F2F" w:rsidP="008B6F2F">
            <w:pPr>
              <w:pStyle w:val="ConsPlusNormal"/>
              <w:ind w:firstLine="35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67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Указывается количество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благодарственных писем, грамот отзывов и т. д.</w:t>
            </w:r>
          </w:p>
          <w:p w:rsidR="008B6F2F" w:rsidRDefault="008B6F2F" w:rsidP="008B6F2F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51B3" w:rsidRDefault="001E51B3" w:rsidP="008B6F2F">
            <w:pPr>
              <w:pStyle w:val="ConsPlusNormal"/>
              <w:ind w:firstLine="35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Должны быть предоставлены копии благодарственных писем, </w:t>
            </w:r>
            <w:r w:rsidR="00E00787">
              <w:rPr>
                <w:rFonts w:ascii="Times New Roman" w:hAnsi="Times New Roman" w:cs="Times New Roman"/>
                <w:i/>
                <w:sz w:val="28"/>
                <w:szCs w:val="28"/>
              </w:rPr>
              <w:t>грамот</w:t>
            </w:r>
            <w:r w:rsidR="00F17FAE">
              <w:rPr>
                <w:rFonts w:ascii="Times New Roman" w:hAnsi="Times New Roman" w:cs="Times New Roman"/>
                <w:i/>
                <w:sz w:val="28"/>
                <w:szCs w:val="28"/>
              </w:rPr>
              <w:t>, а также л</w:t>
            </w:r>
            <w:r w:rsidR="00EC0B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юбые документы, положительно </w:t>
            </w:r>
            <w:r w:rsidR="00F17F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характеризующие</w:t>
            </w:r>
            <w:r w:rsidR="00EC0B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участника закупки при оказании аналогичных услуг</w:t>
            </w:r>
          </w:p>
          <w:p w:rsidR="00F17FAE" w:rsidRPr="001E51B3" w:rsidRDefault="00F17FAE" w:rsidP="001E51B3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C40F24" w:rsidRPr="00AB3927" w:rsidRDefault="00C40F24" w:rsidP="00C40F24">
      <w:pPr>
        <w:pStyle w:val="ConsPlusNormal"/>
        <w:tabs>
          <w:tab w:val="left" w:pos="41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17FAE" w:rsidRDefault="00F17FAE" w:rsidP="00C74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7FAE" w:rsidRDefault="00F17FAE" w:rsidP="00C74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7FAE" w:rsidRDefault="00F17FAE" w:rsidP="00C74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487E" w:rsidRPr="00643A31" w:rsidRDefault="00C7487E" w:rsidP="00C74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43A31">
        <w:rPr>
          <w:rFonts w:ascii="Times New Roman" w:hAnsi="Times New Roman"/>
          <w:color w:val="000000"/>
          <w:sz w:val="28"/>
          <w:szCs w:val="28"/>
        </w:rPr>
        <w:t>Участник закупки</w:t>
      </w:r>
    </w:p>
    <w:p w:rsidR="00C7487E" w:rsidRDefault="00C7487E" w:rsidP="00C74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032A">
        <w:rPr>
          <w:rFonts w:ascii="Times New Roman" w:hAnsi="Times New Roman"/>
          <w:color w:val="000000"/>
          <w:sz w:val="28"/>
          <w:szCs w:val="28"/>
        </w:rPr>
        <w:t xml:space="preserve">(уполномоченный представитель) </w:t>
      </w:r>
      <w:r w:rsidRPr="001D032A">
        <w:rPr>
          <w:rFonts w:ascii="Times New Roman" w:hAnsi="Times New Roman"/>
          <w:color w:val="000000"/>
          <w:sz w:val="28"/>
          <w:szCs w:val="28"/>
        </w:rPr>
        <w:tab/>
      </w:r>
      <w:r w:rsidRPr="001D032A">
        <w:rPr>
          <w:rFonts w:ascii="Times New Roman" w:hAnsi="Times New Roman"/>
          <w:color w:val="000000"/>
          <w:sz w:val="28"/>
          <w:szCs w:val="28"/>
        </w:rPr>
        <w:tab/>
        <w:t xml:space="preserve">_________________ </w:t>
      </w:r>
      <w:r>
        <w:rPr>
          <w:rFonts w:ascii="Times New Roman" w:hAnsi="Times New Roman"/>
          <w:color w:val="000000"/>
          <w:sz w:val="28"/>
          <w:szCs w:val="28"/>
        </w:rPr>
        <w:t>_______________</w:t>
      </w:r>
    </w:p>
    <w:p w:rsidR="00C7487E" w:rsidRPr="001D032A" w:rsidRDefault="00C7487E" w:rsidP="00C7487E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D032A">
        <w:rPr>
          <w:rFonts w:ascii="Times New Roman" w:hAnsi="Times New Roman"/>
          <w:i/>
          <w:color w:val="000000"/>
          <w:sz w:val="28"/>
          <w:szCs w:val="28"/>
        </w:rPr>
        <w:t>(подпись)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(</w:t>
      </w:r>
      <w:r w:rsidRPr="001D032A">
        <w:rPr>
          <w:rFonts w:ascii="Times New Roman" w:hAnsi="Times New Roman"/>
          <w:color w:val="000000"/>
          <w:sz w:val="28"/>
          <w:szCs w:val="28"/>
        </w:rPr>
        <w:t>Ф.И.О.)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C7487E" w:rsidRPr="00643A31" w:rsidRDefault="00C7487E" w:rsidP="00C74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М.П.</w:t>
      </w:r>
    </w:p>
    <w:p w:rsidR="00C7487E" w:rsidRPr="001D032A" w:rsidRDefault="00C7487E" w:rsidP="00C74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C7487E" w:rsidRPr="001D032A" w:rsidRDefault="00C7487E" w:rsidP="00C74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7487E" w:rsidRPr="001D032A" w:rsidRDefault="00C7487E" w:rsidP="00C74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7487E" w:rsidRPr="001D032A" w:rsidRDefault="00C7487E" w:rsidP="00C74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032A">
        <w:rPr>
          <w:rFonts w:ascii="Times New Roman" w:hAnsi="Times New Roman"/>
          <w:bCs/>
          <w:color w:val="000000"/>
          <w:sz w:val="28"/>
          <w:szCs w:val="28"/>
        </w:rPr>
        <w:br w:type="page"/>
      </w:r>
    </w:p>
    <w:p w:rsidR="00961F10" w:rsidRDefault="00F17FAE" w:rsidP="00F17FAE">
      <w:pPr>
        <w:pStyle w:val="ConsPlusNonforma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C40F24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ФОРМА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F17FAE" w:rsidRDefault="00F17FAE" w:rsidP="00F17FAE">
      <w:pPr>
        <w:keepNext/>
        <w:spacing w:before="120" w:after="0" w:line="240" w:lineRule="auto"/>
        <w:jc w:val="center"/>
        <w:outlineLvl w:val="7"/>
        <w:rPr>
          <w:rFonts w:ascii="Times New Roman" w:eastAsia="Times New Roman" w:hAnsi="Times New Roman"/>
          <w:b/>
          <w:snapToGrid w:val="0"/>
          <w:color w:val="000000"/>
          <w:sz w:val="32"/>
          <w:szCs w:val="32"/>
          <w:lang w:eastAsia="ru-RU"/>
        </w:rPr>
      </w:pPr>
      <w:r w:rsidRPr="00F17FAE">
        <w:rPr>
          <w:rFonts w:ascii="Times New Roman" w:eastAsia="Times New Roman" w:hAnsi="Times New Roman"/>
          <w:b/>
          <w:snapToGrid w:val="0"/>
          <w:color w:val="000000"/>
          <w:sz w:val="32"/>
          <w:szCs w:val="32"/>
          <w:lang w:eastAsia="ru-RU"/>
        </w:rPr>
        <w:t>Общие сведения</w:t>
      </w:r>
      <w:r>
        <w:rPr>
          <w:rFonts w:ascii="Times New Roman" w:eastAsia="Times New Roman" w:hAnsi="Times New Roman"/>
          <w:b/>
          <w:snapToGrid w:val="0"/>
          <w:color w:val="000000"/>
          <w:sz w:val="32"/>
          <w:szCs w:val="32"/>
          <w:lang w:eastAsia="ru-RU"/>
        </w:rPr>
        <w:t xml:space="preserve"> об Участнике закупки</w:t>
      </w:r>
    </w:p>
    <w:p w:rsidR="00F17FAE" w:rsidRPr="00F17FAE" w:rsidRDefault="00F17FAE" w:rsidP="00F17FAE">
      <w:pPr>
        <w:tabs>
          <w:tab w:val="right" w:leader="dot" w:pos="8820"/>
        </w:tabs>
        <w:spacing w:after="0" w:line="240" w:lineRule="auto"/>
        <w:ind w:left="187"/>
        <w:rPr>
          <w:rFonts w:ascii="Times New Roman" w:eastAsia="Times New Roman" w:hAnsi="Times New Roman"/>
          <w:b/>
          <w:noProof/>
          <w:snapToGrid w:val="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/>
      </w:tblPr>
      <w:tblGrid>
        <w:gridCol w:w="417"/>
        <w:gridCol w:w="5645"/>
        <w:gridCol w:w="3685"/>
      </w:tblGrid>
      <w:tr w:rsidR="00F17FAE" w:rsidRPr="00F17FAE" w:rsidTr="0087517D">
        <w:tc>
          <w:tcPr>
            <w:tcW w:w="417" w:type="dxa"/>
          </w:tcPr>
          <w:p w:rsidR="00F17FAE" w:rsidRPr="00F17FAE" w:rsidRDefault="00F17FAE" w:rsidP="00F1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7F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45" w:type="dxa"/>
            <w:tcBorders>
              <w:right w:val="single" w:sz="4" w:space="0" w:color="auto"/>
            </w:tcBorders>
          </w:tcPr>
          <w:p w:rsidR="00F17FAE" w:rsidRPr="00F17FAE" w:rsidRDefault="00F17FAE" w:rsidP="00F1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7F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Анкета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F17FAE" w:rsidRPr="00F17FAE" w:rsidRDefault="00F17FAE" w:rsidP="00F17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7F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Сведения об Участнике</w:t>
            </w:r>
            <w:r w:rsidRPr="00F17FAE">
              <w:rPr>
                <w:rFonts w:ascii="AGOpus" w:eastAsia="Times New Roman" w:hAnsi="AGOpus"/>
                <w:b/>
                <w:sz w:val="18"/>
                <w:szCs w:val="20"/>
                <w:vertAlign w:val="superscript"/>
                <w:lang w:eastAsia="ru-RU"/>
              </w:rPr>
              <w:footnoteReference w:id="1"/>
            </w:r>
          </w:p>
        </w:tc>
      </w:tr>
      <w:tr w:rsidR="00F17FAE" w:rsidRPr="00F17FAE" w:rsidTr="0087517D">
        <w:tc>
          <w:tcPr>
            <w:tcW w:w="417" w:type="dxa"/>
          </w:tcPr>
          <w:p w:rsidR="00F17FAE" w:rsidRPr="00F17FAE" w:rsidRDefault="00F17FAE" w:rsidP="00F17FAE">
            <w:pPr>
              <w:numPr>
                <w:ilvl w:val="1"/>
                <w:numId w:val="16"/>
              </w:numPr>
              <w:spacing w:after="0" w:line="240" w:lineRule="auto"/>
              <w:ind w:left="284" w:hanging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5" w:type="dxa"/>
            <w:tcBorders>
              <w:right w:val="single" w:sz="4" w:space="0" w:color="auto"/>
            </w:tcBorders>
          </w:tcPr>
          <w:p w:rsidR="00F17FAE" w:rsidRPr="00F17FAE" w:rsidRDefault="00F17FAE" w:rsidP="00F17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F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Полное фирменное наименование Участника</w:t>
            </w:r>
            <w:r w:rsidRPr="00F17FAE">
              <w:rPr>
                <w:rFonts w:ascii="AGOpus" w:eastAsia="Times New Roman" w:hAnsi="AGOpus"/>
                <w:sz w:val="18"/>
                <w:szCs w:val="20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F17FAE" w:rsidRPr="00F17FAE" w:rsidRDefault="00F17FAE" w:rsidP="00F17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7FAE" w:rsidRPr="00F17FAE" w:rsidTr="0087517D">
        <w:tc>
          <w:tcPr>
            <w:tcW w:w="417" w:type="dxa"/>
          </w:tcPr>
          <w:p w:rsidR="00F17FAE" w:rsidRPr="00F17FAE" w:rsidRDefault="00F17FAE" w:rsidP="00F17FAE">
            <w:pPr>
              <w:numPr>
                <w:ilvl w:val="1"/>
                <w:numId w:val="16"/>
              </w:numPr>
              <w:spacing w:after="0" w:line="240" w:lineRule="auto"/>
              <w:ind w:left="284" w:hanging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5" w:type="dxa"/>
            <w:tcBorders>
              <w:right w:val="single" w:sz="4" w:space="0" w:color="auto"/>
            </w:tcBorders>
          </w:tcPr>
          <w:p w:rsidR="00F17FAE" w:rsidRPr="00F17FAE" w:rsidRDefault="00F17FAE" w:rsidP="00F17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F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Организационно-правовая форма: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F17FAE" w:rsidRPr="00F17FAE" w:rsidRDefault="00F17FAE" w:rsidP="00F17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7FAE" w:rsidRPr="00F17FAE" w:rsidTr="0087517D">
        <w:tc>
          <w:tcPr>
            <w:tcW w:w="417" w:type="dxa"/>
          </w:tcPr>
          <w:p w:rsidR="00F17FAE" w:rsidRPr="00F17FAE" w:rsidRDefault="00F17FAE" w:rsidP="00F17FAE">
            <w:pPr>
              <w:numPr>
                <w:ilvl w:val="1"/>
                <w:numId w:val="16"/>
              </w:numPr>
              <w:spacing w:after="0" w:line="240" w:lineRule="auto"/>
              <w:ind w:left="284" w:hanging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5" w:type="dxa"/>
            <w:tcBorders>
              <w:right w:val="single" w:sz="4" w:space="0" w:color="auto"/>
            </w:tcBorders>
          </w:tcPr>
          <w:p w:rsidR="00F17FAE" w:rsidRPr="00F17FAE" w:rsidRDefault="00F17FAE" w:rsidP="00F17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F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Учредители (перечислить наименование или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F17FAE" w:rsidRPr="00F17FAE" w:rsidRDefault="00F17FAE" w:rsidP="00F17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7FAE" w:rsidRPr="00F17FAE" w:rsidTr="0087517D">
        <w:tc>
          <w:tcPr>
            <w:tcW w:w="417" w:type="dxa"/>
          </w:tcPr>
          <w:p w:rsidR="00F17FAE" w:rsidRPr="00F17FAE" w:rsidRDefault="00F17FAE" w:rsidP="00F17FAE">
            <w:pPr>
              <w:numPr>
                <w:ilvl w:val="1"/>
                <w:numId w:val="16"/>
              </w:numPr>
              <w:spacing w:after="0" w:line="240" w:lineRule="auto"/>
              <w:ind w:left="284" w:hanging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5" w:type="dxa"/>
            <w:tcBorders>
              <w:right w:val="single" w:sz="4" w:space="0" w:color="auto"/>
            </w:tcBorders>
          </w:tcPr>
          <w:p w:rsidR="00F17FAE" w:rsidRPr="00F17FAE" w:rsidRDefault="00F17FAE" w:rsidP="00F17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F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Уставной капитал: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F17FAE" w:rsidRPr="00F17FAE" w:rsidRDefault="00F17FAE" w:rsidP="00F17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7FAE" w:rsidRPr="00F17FAE" w:rsidTr="0087517D">
        <w:tc>
          <w:tcPr>
            <w:tcW w:w="417" w:type="dxa"/>
          </w:tcPr>
          <w:p w:rsidR="00F17FAE" w:rsidRPr="00F17FAE" w:rsidRDefault="00F17FAE" w:rsidP="00F17FAE">
            <w:pPr>
              <w:numPr>
                <w:ilvl w:val="1"/>
                <w:numId w:val="16"/>
              </w:numPr>
              <w:spacing w:after="0" w:line="240" w:lineRule="auto"/>
              <w:ind w:left="284" w:hanging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5" w:type="dxa"/>
            <w:tcBorders>
              <w:right w:val="single" w:sz="4" w:space="0" w:color="auto"/>
            </w:tcBorders>
          </w:tcPr>
          <w:p w:rsidR="00F17FAE" w:rsidRPr="00F17FAE" w:rsidRDefault="00F17FAE" w:rsidP="00F17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F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Юридический адрес: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F17FAE" w:rsidRPr="00F17FAE" w:rsidRDefault="00F17FAE" w:rsidP="00F17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7FAE" w:rsidRPr="00F17FAE" w:rsidTr="0087517D">
        <w:tc>
          <w:tcPr>
            <w:tcW w:w="417" w:type="dxa"/>
          </w:tcPr>
          <w:p w:rsidR="00F17FAE" w:rsidRPr="00F17FAE" w:rsidRDefault="00F17FAE" w:rsidP="00F17FAE">
            <w:pPr>
              <w:numPr>
                <w:ilvl w:val="1"/>
                <w:numId w:val="16"/>
              </w:numPr>
              <w:spacing w:after="0" w:line="240" w:lineRule="auto"/>
              <w:ind w:left="284" w:hanging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5" w:type="dxa"/>
            <w:tcBorders>
              <w:right w:val="single" w:sz="4" w:space="0" w:color="auto"/>
            </w:tcBorders>
          </w:tcPr>
          <w:p w:rsidR="00F17FAE" w:rsidRPr="00F17FAE" w:rsidRDefault="00F17FAE" w:rsidP="00F17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F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F17FAE" w:rsidRPr="00F17FAE" w:rsidRDefault="00F17FAE" w:rsidP="00F17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7FAE" w:rsidRPr="00F17FAE" w:rsidTr="0087517D">
        <w:tc>
          <w:tcPr>
            <w:tcW w:w="417" w:type="dxa"/>
          </w:tcPr>
          <w:p w:rsidR="00F17FAE" w:rsidRPr="00F17FAE" w:rsidRDefault="00F17FAE" w:rsidP="00F17FAE">
            <w:pPr>
              <w:numPr>
                <w:ilvl w:val="1"/>
                <w:numId w:val="16"/>
              </w:numPr>
              <w:spacing w:after="0" w:line="240" w:lineRule="auto"/>
              <w:ind w:left="284" w:hanging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5" w:type="dxa"/>
            <w:tcBorders>
              <w:right w:val="single" w:sz="4" w:space="0" w:color="auto"/>
            </w:tcBorders>
          </w:tcPr>
          <w:p w:rsidR="00F17FAE" w:rsidRPr="00F17FAE" w:rsidRDefault="00F17FAE" w:rsidP="00F17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F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Телефон/Факс: </w:t>
            </w:r>
          </w:p>
          <w:p w:rsidR="00F17FAE" w:rsidRPr="00F17FAE" w:rsidRDefault="00F17FAE" w:rsidP="00F17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F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Телекс/эл.почта: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F17FAE" w:rsidRPr="00F17FAE" w:rsidRDefault="00F17FAE" w:rsidP="00F17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7FAE" w:rsidRPr="00F17FAE" w:rsidTr="0087517D">
        <w:tc>
          <w:tcPr>
            <w:tcW w:w="417" w:type="dxa"/>
          </w:tcPr>
          <w:p w:rsidR="00F17FAE" w:rsidRPr="00F17FAE" w:rsidRDefault="00F17FAE" w:rsidP="00F17FAE">
            <w:pPr>
              <w:numPr>
                <w:ilvl w:val="1"/>
                <w:numId w:val="16"/>
              </w:numPr>
              <w:spacing w:after="0" w:line="240" w:lineRule="auto"/>
              <w:ind w:left="284" w:hanging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5" w:type="dxa"/>
            <w:tcBorders>
              <w:right w:val="single" w:sz="4" w:space="0" w:color="auto"/>
            </w:tcBorders>
          </w:tcPr>
          <w:p w:rsidR="00F17FAE" w:rsidRPr="00F17FAE" w:rsidRDefault="00F17FAE" w:rsidP="00F17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F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Первый (главный) руководитель: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F17FAE" w:rsidRPr="00F17FAE" w:rsidRDefault="00F17FAE" w:rsidP="00F17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7FAE" w:rsidRPr="00F17FAE" w:rsidTr="0087517D">
        <w:tc>
          <w:tcPr>
            <w:tcW w:w="417" w:type="dxa"/>
          </w:tcPr>
          <w:p w:rsidR="00F17FAE" w:rsidRPr="00F17FAE" w:rsidRDefault="00F17FAE" w:rsidP="00F17FAE">
            <w:pPr>
              <w:numPr>
                <w:ilvl w:val="1"/>
                <w:numId w:val="16"/>
              </w:numPr>
              <w:spacing w:after="0" w:line="240" w:lineRule="auto"/>
              <w:ind w:left="284" w:hanging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5" w:type="dxa"/>
            <w:tcBorders>
              <w:right w:val="single" w:sz="4" w:space="0" w:color="auto"/>
            </w:tcBorders>
          </w:tcPr>
          <w:p w:rsidR="00F17FAE" w:rsidRPr="00F17FAE" w:rsidRDefault="00F17FAE" w:rsidP="00F17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F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Дата, место, и орган регистрации</w:t>
            </w:r>
            <w:r w:rsidRPr="00F17FAE">
              <w:rPr>
                <w:rFonts w:ascii="AGOpus" w:eastAsia="Times New Roman" w:hAnsi="AGOpus"/>
                <w:sz w:val="18"/>
                <w:szCs w:val="20"/>
                <w:vertAlign w:val="superscript"/>
                <w:lang w:eastAsia="ru-RU"/>
              </w:rPr>
              <w:footnoteReference w:id="3"/>
            </w:r>
            <w:r w:rsidRPr="00F17F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F17FAE" w:rsidRPr="00F17FAE" w:rsidRDefault="00F17FAE" w:rsidP="00F17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F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о внесении в Единый государственный реестр юридических лиц (дата и номер, кем выдано) / </w:t>
            </w:r>
            <w:r w:rsidRPr="00F17FA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Свидетельство о внесении в Единый государственный реестр индивидуальных предпринимателей (дата и номер, кем выдано)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F17FAE" w:rsidRPr="00F17FAE" w:rsidRDefault="00F17FAE" w:rsidP="00F17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7FAE" w:rsidRPr="00F17FAE" w:rsidTr="0087517D">
        <w:tc>
          <w:tcPr>
            <w:tcW w:w="417" w:type="dxa"/>
          </w:tcPr>
          <w:p w:rsidR="00F17FAE" w:rsidRPr="00F17FAE" w:rsidRDefault="00F17FAE" w:rsidP="00F17FAE">
            <w:pPr>
              <w:numPr>
                <w:ilvl w:val="1"/>
                <w:numId w:val="16"/>
              </w:numPr>
              <w:spacing w:after="0" w:line="240" w:lineRule="auto"/>
              <w:ind w:left="284" w:hanging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5" w:type="dxa"/>
            <w:tcBorders>
              <w:right w:val="single" w:sz="4" w:space="0" w:color="auto"/>
            </w:tcBorders>
          </w:tcPr>
          <w:p w:rsidR="00F17FAE" w:rsidRPr="00F17FAE" w:rsidRDefault="00F17FAE" w:rsidP="00F17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F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Банковские реквизиты</w:t>
            </w:r>
            <w:r w:rsidRPr="00F17FAE">
              <w:rPr>
                <w:rFonts w:ascii="AGOpus" w:eastAsia="Times New Roman" w:hAnsi="AGOpus"/>
                <w:sz w:val="18"/>
                <w:szCs w:val="20"/>
                <w:vertAlign w:val="superscript"/>
                <w:lang w:eastAsia="ru-RU"/>
              </w:rPr>
              <w:footnoteReference w:id="4"/>
            </w:r>
          </w:p>
          <w:p w:rsidR="00F17FAE" w:rsidRPr="00F17FAE" w:rsidRDefault="00F17FAE" w:rsidP="00F17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F17FAE" w:rsidRPr="00F17FAE" w:rsidRDefault="00F17FAE" w:rsidP="00F17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F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Р/счет </w:t>
            </w:r>
          </w:p>
          <w:p w:rsidR="00F17FAE" w:rsidRPr="00F17FAE" w:rsidRDefault="00F17FAE" w:rsidP="00F17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F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(наименование и адрес банка)</w:t>
            </w:r>
          </w:p>
          <w:p w:rsidR="00F17FAE" w:rsidRPr="00F17FAE" w:rsidRDefault="00F17FAE" w:rsidP="00F17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F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БИК</w:t>
            </w:r>
          </w:p>
          <w:p w:rsidR="00F17FAE" w:rsidRPr="00F17FAE" w:rsidRDefault="00F17FAE" w:rsidP="00F17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F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к/с</w:t>
            </w:r>
          </w:p>
          <w:p w:rsidR="00F17FAE" w:rsidRPr="00F17FAE" w:rsidRDefault="00F17FAE" w:rsidP="00F17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F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ИНН_________________ КПП__________________</w:t>
            </w:r>
          </w:p>
          <w:p w:rsidR="00F17FAE" w:rsidRPr="00F17FAE" w:rsidRDefault="00F17FAE" w:rsidP="00F17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F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ОКПО_________________ ОКВЭД______________</w:t>
            </w:r>
          </w:p>
          <w:p w:rsidR="00F17FAE" w:rsidRPr="00F17FAE" w:rsidRDefault="00F17FAE" w:rsidP="00F17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F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Банка:_____________</w:t>
            </w:r>
          </w:p>
          <w:p w:rsidR="00F17FAE" w:rsidRPr="00F17FAE" w:rsidRDefault="00F17FAE" w:rsidP="00F17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F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Контактное лицо:________</w:t>
            </w:r>
          </w:p>
        </w:tc>
      </w:tr>
      <w:tr w:rsidR="00F17FAE" w:rsidRPr="00F17FAE" w:rsidTr="0087517D">
        <w:tc>
          <w:tcPr>
            <w:tcW w:w="417" w:type="dxa"/>
          </w:tcPr>
          <w:p w:rsidR="00F17FAE" w:rsidRPr="00F17FAE" w:rsidRDefault="00F17FAE" w:rsidP="00F17FAE">
            <w:pPr>
              <w:numPr>
                <w:ilvl w:val="1"/>
                <w:numId w:val="16"/>
              </w:numPr>
              <w:spacing w:after="0" w:line="240" w:lineRule="auto"/>
              <w:ind w:left="284" w:hanging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5" w:type="dxa"/>
            <w:tcBorders>
              <w:right w:val="single" w:sz="4" w:space="0" w:color="auto"/>
            </w:tcBorders>
          </w:tcPr>
          <w:p w:rsidR="00F17FAE" w:rsidRPr="00F17FAE" w:rsidRDefault="00F17FAE" w:rsidP="00F17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F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Филиалы: </w:t>
            </w:r>
          </w:p>
          <w:p w:rsidR="00F17FAE" w:rsidRPr="00F17FAE" w:rsidRDefault="00F17FAE" w:rsidP="00F17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F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наименования и почтовые адреса: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F17FAE" w:rsidRPr="00F17FAE" w:rsidRDefault="00F17FAE" w:rsidP="00F17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7FAE" w:rsidRPr="00F17FAE" w:rsidTr="0087517D">
        <w:trPr>
          <w:cantSplit/>
          <w:trHeight w:val="1157"/>
        </w:trPr>
        <w:tc>
          <w:tcPr>
            <w:tcW w:w="417" w:type="dxa"/>
            <w:tcBorders>
              <w:bottom w:val="single" w:sz="4" w:space="0" w:color="auto"/>
            </w:tcBorders>
          </w:tcPr>
          <w:p w:rsidR="00F17FAE" w:rsidRPr="00F17FAE" w:rsidRDefault="00F17FAE" w:rsidP="00F17FAE">
            <w:pPr>
              <w:numPr>
                <w:ilvl w:val="1"/>
                <w:numId w:val="16"/>
              </w:numPr>
              <w:spacing w:after="0" w:line="240" w:lineRule="auto"/>
              <w:ind w:left="284" w:hanging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5" w:type="dxa"/>
            <w:tcBorders>
              <w:bottom w:val="single" w:sz="4" w:space="0" w:color="auto"/>
              <w:right w:val="single" w:sz="4" w:space="0" w:color="auto"/>
            </w:tcBorders>
          </w:tcPr>
          <w:p w:rsidR="00F17FAE" w:rsidRPr="00F17FAE" w:rsidRDefault="00F17FAE" w:rsidP="00F17FAE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17FA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Сведения о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действующих </w:t>
            </w:r>
            <w:r w:rsidRPr="00F17FA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лиценз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иях на виды услуг, предусмотренных предметом настоящего запроса коммерческих предложений</w:t>
            </w:r>
            <w:r w:rsidRPr="00F17FA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: </w:t>
            </w:r>
          </w:p>
          <w:p w:rsidR="00F17FAE" w:rsidRPr="00F17FAE" w:rsidRDefault="00F17FAE" w:rsidP="00F17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F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________от:___________ </w:t>
            </w:r>
          </w:p>
          <w:p w:rsidR="00F17FAE" w:rsidRPr="00F17FAE" w:rsidRDefault="00F17FAE" w:rsidP="00F17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F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кем выдана:</w:t>
            </w:r>
          </w:p>
          <w:p w:rsidR="00F17FAE" w:rsidRPr="00F17FAE" w:rsidRDefault="00F17FAE" w:rsidP="00F17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F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действия:</w:t>
            </w:r>
          </w:p>
          <w:p w:rsidR="00F17FAE" w:rsidRPr="00F17FAE" w:rsidRDefault="00F17FAE" w:rsidP="00F17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F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Виды деятельности, на которые имеется лицензия: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:rsidR="00F17FAE" w:rsidRPr="00F17FAE" w:rsidRDefault="00F17FAE" w:rsidP="00F17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7FAE" w:rsidRPr="00F17FAE" w:rsidTr="0087517D">
        <w:trPr>
          <w:cantSplit/>
          <w:trHeight w:val="526"/>
        </w:trPr>
        <w:tc>
          <w:tcPr>
            <w:tcW w:w="417" w:type="dxa"/>
          </w:tcPr>
          <w:p w:rsidR="00F17FAE" w:rsidRPr="00F17FAE" w:rsidRDefault="00F17FAE" w:rsidP="00F17FAE">
            <w:pPr>
              <w:numPr>
                <w:ilvl w:val="1"/>
                <w:numId w:val="16"/>
              </w:numPr>
              <w:spacing w:after="0" w:line="240" w:lineRule="auto"/>
              <w:ind w:left="284" w:hanging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5" w:type="dxa"/>
            <w:tcBorders>
              <w:right w:val="single" w:sz="4" w:space="0" w:color="auto"/>
            </w:tcBorders>
          </w:tcPr>
          <w:p w:rsidR="00F17FAE" w:rsidRPr="00F17FAE" w:rsidRDefault="00F17FAE" w:rsidP="00F17FAE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17F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Сведения о сертификатах, в том числе по системе контроля качества в соответствии со стандартами </w:t>
            </w:r>
            <w:r w:rsidRPr="00F17FA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ISO</w:t>
            </w:r>
            <w:r w:rsidRPr="00F17F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9001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F17FAE" w:rsidRPr="00F17FAE" w:rsidRDefault="00F17FAE" w:rsidP="00F17FAE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F17FAE" w:rsidRPr="00F17FAE" w:rsidTr="0087517D">
        <w:trPr>
          <w:cantSplit/>
          <w:trHeight w:val="536"/>
        </w:trPr>
        <w:tc>
          <w:tcPr>
            <w:tcW w:w="417" w:type="dxa"/>
          </w:tcPr>
          <w:p w:rsidR="00F17FAE" w:rsidRPr="00F17FAE" w:rsidRDefault="00F17FAE" w:rsidP="00F17FAE">
            <w:pPr>
              <w:numPr>
                <w:ilvl w:val="1"/>
                <w:numId w:val="16"/>
              </w:numPr>
              <w:spacing w:after="0" w:line="240" w:lineRule="auto"/>
              <w:ind w:left="284" w:hanging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5" w:type="dxa"/>
            <w:tcBorders>
              <w:right w:val="single" w:sz="4" w:space="0" w:color="auto"/>
            </w:tcBorders>
          </w:tcPr>
          <w:p w:rsidR="00F17FAE" w:rsidRPr="00F17FAE" w:rsidRDefault="00F17FAE" w:rsidP="00F17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F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Контактное лицо: </w:t>
            </w:r>
          </w:p>
          <w:p w:rsidR="00F17FAE" w:rsidRPr="00F17FAE" w:rsidRDefault="00F17FAE" w:rsidP="00F17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F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ФИО, должность, тел., электронная почта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F17FAE" w:rsidRPr="00F17FAE" w:rsidRDefault="00F17FAE" w:rsidP="00F17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17FAE" w:rsidRPr="00643A31" w:rsidRDefault="00F17FAE" w:rsidP="00F17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43A31">
        <w:rPr>
          <w:rFonts w:ascii="Times New Roman" w:hAnsi="Times New Roman"/>
          <w:color w:val="000000"/>
          <w:sz w:val="28"/>
          <w:szCs w:val="28"/>
        </w:rPr>
        <w:t>Участник закупки</w:t>
      </w:r>
    </w:p>
    <w:p w:rsidR="00F17FAE" w:rsidRDefault="00F17FAE" w:rsidP="00F17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032A">
        <w:rPr>
          <w:rFonts w:ascii="Times New Roman" w:hAnsi="Times New Roman"/>
          <w:color w:val="000000"/>
          <w:sz w:val="28"/>
          <w:szCs w:val="28"/>
        </w:rPr>
        <w:t xml:space="preserve">(уполномоченный представитель) </w:t>
      </w:r>
      <w:r w:rsidRPr="001D032A">
        <w:rPr>
          <w:rFonts w:ascii="Times New Roman" w:hAnsi="Times New Roman"/>
          <w:color w:val="000000"/>
          <w:sz w:val="28"/>
          <w:szCs w:val="28"/>
        </w:rPr>
        <w:tab/>
      </w:r>
      <w:r w:rsidRPr="001D032A">
        <w:rPr>
          <w:rFonts w:ascii="Times New Roman" w:hAnsi="Times New Roman"/>
          <w:color w:val="000000"/>
          <w:sz w:val="28"/>
          <w:szCs w:val="28"/>
        </w:rPr>
        <w:tab/>
        <w:t xml:space="preserve">_________________ </w:t>
      </w:r>
      <w:r>
        <w:rPr>
          <w:rFonts w:ascii="Times New Roman" w:hAnsi="Times New Roman"/>
          <w:color w:val="000000"/>
          <w:sz w:val="28"/>
          <w:szCs w:val="28"/>
        </w:rPr>
        <w:t>_______________</w:t>
      </w:r>
    </w:p>
    <w:p w:rsidR="00F17FAE" w:rsidRPr="001D032A" w:rsidRDefault="00F17FAE" w:rsidP="00F17FAE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D032A">
        <w:rPr>
          <w:rFonts w:ascii="Times New Roman" w:hAnsi="Times New Roman"/>
          <w:i/>
          <w:color w:val="000000"/>
          <w:sz w:val="28"/>
          <w:szCs w:val="28"/>
        </w:rPr>
        <w:t>(подпись)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(</w:t>
      </w:r>
      <w:r w:rsidRPr="001D032A">
        <w:rPr>
          <w:rFonts w:ascii="Times New Roman" w:hAnsi="Times New Roman"/>
          <w:color w:val="000000"/>
          <w:sz w:val="28"/>
          <w:szCs w:val="28"/>
        </w:rPr>
        <w:t>Ф.И.О.)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F17FAE" w:rsidRPr="00643A31" w:rsidRDefault="00F17FAE" w:rsidP="00F17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М.П.</w:t>
      </w:r>
    </w:p>
    <w:p w:rsidR="00F17FAE" w:rsidRDefault="00F17FAE">
      <w:pPr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br w:type="page"/>
      </w:r>
    </w:p>
    <w:p w:rsidR="00F17FAE" w:rsidRPr="001D032A" w:rsidRDefault="00F17FAE" w:rsidP="00F17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548DB" w:rsidRDefault="006548DB" w:rsidP="006548DB">
      <w:pPr>
        <w:pStyle w:val="ConsPlusNonforma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C40F24">
        <w:rPr>
          <w:rFonts w:ascii="Times New Roman" w:hAnsi="Times New Roman"/>
          <w:b/>
          <w:color w:val="000000"/>
          <w:sz w:val="28"/>
          <w:szCs w:val="28"/>
        </w:rPr>
        <w:t xml:space="preserve">ФОРМА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6548DB" w:rsidRDefault="00753E00" w:rsidP="00753E00">
      <w:pPr>
        <w:keepNext/>
        <w:tabs>
          <w:tab w:val="center" w:pos="4890"/>
          <w:tab w:val="right" w:pos="9781"/>
        </w:tabs>
        <w:spacing w:before="120" w:after="0" w:line="240" w:lineRule="auto"/>
        <w:outlineLvl w:val="7"/>
        <w:rPr>
          <w:rFonts w:ascii="Times New Roman" w:eastAsia="Times New Roman" w:hAnsi="Times New Roman"/>
          <w:b/>
          <w:snapToGrid w:val="0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napToGrid w:val="0"/>
          <w:color w:val="000000"/>
          <w:sz w:val="32"/>
          <w:szCs w:val="32"/>
          <w:lang w:eastAsia="ru-RU"/>
        </w:rPr>
        <w:tab/>
      </w:r>
      <w:r w:rsidR="003A14D1">
        <w:rPr>
          <w:rFonts w:ascii="Times New Roman" w:eastAsia="Times New Roman" w:hAnsi="Times New Roman"/>
          <w:b/>
          <w:snapToGrid w:val="0"/>
          <w:color w:val="000000"/>
          <w:sz w:val="32"/>
          <w:szCs w:val="32"/>
          <w:lang w:eastAsia="ru-RU"/>
        </w:rPr>
        <w:t>Реестр о выполнении аналогичных договоров за три года</w:t>
      </w:r>
      <w:r>
        <w:rPr>
          <w:rFonts w:ascii="Times New Roman" w:eastAsia="Times New Roman" w:hAnsi="Times New Roman"/>
          <w:b/>
          <w:snapToGrid w:val="0"/>
          <w:color w:val="000000"/>
          <w:sz w:val="32"/>
          <w:szCs w:val="32"/>
          <w:lang w:eastAsia="ru-RU"/>
        </w:rPr>
        <w:tab/>
      </w:r>
    </w:p>
    <w:p w:rsidR="007755E8" w:rsidRDefault="007755E8" w:rsidP="007755E8">
      <w:pPr>
        <w:keepNext/>
        <w:spacing w:before="120" w:after="0" w:line="240" w:lineRule="auto"/>
        <w:jc w:val="center"/>
        <w:outlineLvl w:val="7"/>
        <w:rPr>
          <w:rFonts w:ascii="Times New Roman" w:eastAsia="Times New Roman" w:hAnsi="Times New Roman"/>
          <w:b/>
          <w:snapToGrid w:val="0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napToGrid w:val="0"/>
          <w:color w:val="000000"/>
          <w:sz w:val="32"/>
          <w:szCs w:val="32"/>
          <w:lang w:eastAsia="ru-RU"/>
        </w:rPr>
        <w:t>__________________________________________________________</w:t>
      </w:r>
    </w:p>
    <w:p w:rsidR="007755E8" w:rsidRPr="00F17FAE" w:rsidRDefault="007755E8" w:rsidP="007755E8">
      <w:pPr>
        <w:keepNext/>
        <w:spacing w:after="0" w:line="0" w:lineRule="atLeast"/>
        <w:jc w:val="center"/>
        <w:outlineLvl w:val="7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  <w:r w:rsidRPr="007755E8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>(Наименовани</w:t>
      </w:r>
      <w:r w:rsidR="00714AE3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>е</w:t>
      </w:r>
      <w:r w:rsidRPr="007755E8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="00714AE3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>у</w:t>
      </w:r>
      <w:r w:rsidRPr="007755E8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>частника закупки)</w:t>
      </w:r>
    </w:p>
    <w:p w:rsidR="007755E8" w:rsidRPr="00F17FAE" w:rsidRDefault="007755E8" w:rsidP="006548DB">
      <w:pPr>
        <w:keepNext/>
        <w:spacing w:before="120" w:after="0" w:line="240" w:lineRule="auto"/>
        <w:jc w:val="center"/>
        <w:outlineLvl w:val="7"/>
        <w:rPr>
          <w:rFonts w:ascii="Times New Roman" w:eastAsia="Times New Roman" w:hAnsi="Times New Roman"/>
          <w:b/>
          <w:snapToGrid w:val="0"/>
          <w:color w:val="000000"/>
          <w:sz w:val="32"/>
          <w:szCs w:val="32"/>
          <w:lang w:eastAsia="ru-RU"/>
        </w:rPr>
      </w:pPr>
    </w:p>
    <w:tbl>
      <w:tblPr>
        <w:tblStyle w:val="ac"/>
        <w:tblW w:w="10031" w:type="dxa"/>
        <w:tblLayout w:type="fixed"/>
        <w:tblLook w:val="04A0"/>
      </w:tblPr>
      <w:tblGrid>
        <w:gridCol w:w="561"/>
        <w:gridCol w:w="1240"/>
        <w:gridCol w:w="1851"/>
        <w:gridCol w:w="1373"/>
        <w:gridCol w:w="1241"/>
        <w:gridCol w:w="1247"/>
        <w:gridCol w:w="1405"/>
        <w:gridCol w:w="1113"/>
      </w:tblGrid>
      <w:tr w:rsidR="007755E8" w:rsidRPr="007755E8" w:rsidTr="00753E00">
        <w:tc>
          <w:tcPr>
            <w:tcW w:w="561" w:type="dxa"/>
          </w:tcPr>
          <w:p w:rsidR="007755E8" w:rsidRPr="007755E8" w:rsidRDefault="007755E8" w:rsidP="00F17FAE">
            <w:pPr>
              <w:pStyle w:val="ConsPlusNonforma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240" w:type="dxa"/>
          </w:tcPr>
          <w:p w:rsidR="007755E8" w:rsidRPr="007755E8" w:rsidRDefault="007755E8" w:rsidP="007755E8">
            <w:pPr>
              <w:pStyle w:val="ConsPlusNonforma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55E8">
              <w:rPr>
                <w:rFonts w:ascii="Times New Roman" w:hAnsi="Times New Roman" w:cs="Times New Roman"/>
                <w:b/>
              </w:rPr>
              <w:t xml:space="preserve">Номер договора, предмет договора, место </w:t>
            </w:r>
            <w:r>
              <w:rPr>
                <w:rFonts w:ascii="Times New Roman" w:hAnsi="Times New Roman" w:cs="Times New Roman"/>
                <w:b/>
              </w:rPr>
              <w:t>оказания услуг</w:t>
            </w:r>
          </w:p>
        </w:tc>
        <w:tc>
          <w:tcPr>
            <w:tcW w:w="1851" w:type="dxa"/>
          </w:tcPr>
          <w:p w:rsidR="007755E8" w:rsidRPr="007755E8" w:rsidRDefault="007755E8" w:rsidP="00753E0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755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заказчика,</w:t>
            </w:r>
          </w:p>
          <w:p w:rsidR="007755E8" w:rsidRPr="007755E8" w:rsidRDefault="007755E8" w:rsidP="00753E0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755E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адрес и контактный телефон/факс заказчика,</w:t>
            </w:r>
          </w:p>
          <w:p w:rsidR="007755E8" w:rsidRPr="007755E8" w:rsidRDefault="007755E8" w:rsidP="00753E00">
            <w:pPr>
              <w:pStyle w:val="ConsPlusNonforma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55E8">
              <w:rPr>
                <w:rFonts w:ascii="Times New Roman" w:hAnsi="Times New Roman" w:cs="Times New Roman"/>
                <w:b/>
              </w:rPr>
              <w:t>контактное лицо</w:t>
            </w:r>
          </w:p>
        </w:tc>
        <w:tc>
          <w:tcPr>
            <w:tcW w:w="1373" w:type="dxa"/>
          </w:tcPr>
          <w:p w:rsidR="007755E8" w:rsidRPr="00753E00" w:rsidRDefault="00753E00" w:rsidP="00753E00">
            <w:pPr>
              <w:pStyle w:val="ConsPlusNonforma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3E00">
              <w:rPr>
                <w:rFonts w:ascii="Times New Roman" w:hAnsi="Times New Roman" w:cs="Times New Roman"/>
                <w:b/>
              </w:rPr>
              <w:t>Дата заключения/ завершения (месяц, год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41" w:type="dxa"/>
          </w:tcPr>
          <w:p w:rsidR="007755E8" w:rsidRPr="007755E8" w:rsidRDefault="00753E00" w:rsidP="00753E00">
            <w:pPr>
              <w:pStyle w:val="ConsPlusNonforma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3E00">
              <w:rPr>
                <w:rFonts w:ascii="Times New Roman" w:hAnsi="Times New Roman"/>
                <w:b/>
                <w:color w:val="000000"/>
              </w:rPr>
              <w:t>Сумма договора, рублей</w:t>
            </w:r>
          </w:p>
        </w:tc>
        <w:tc>
          <w:tcPr>
            <w:tcW w:w="1247" w:type="dxa"/>
          </w:tcPr>
          <w:p w:rsidR="007755E8" w:rsidRPr="00753E00" w:rsidRDefault="00753E00" w:rsidP="00753E00">
            <w:pPr>
              <w:pStyle w:val="ConsPlusNonforma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753E00">
              <w:rPr>
                <w:rFonts w:ascii="Times New Roman" w:hAnsi="Times New Roman" w:cs="Times New Roman"/>
                <w:b/>
              </w:rPr>
              <w:t xml:space="preserve">бъем </w:t>
            </w:r>
            <w:r>
              <w:rPr>
                <w:rFonts w:ascii="Times New Roman" w:hAnsi="Times New Roman" w:cs="Times New Roman"/>
                <w:b/>
              </w:rPr>
              <w:t>оказанных услуг</w:t>
            </w:r>
            <w:r w:rsidRPr="00753E00">
              <w:rPr>
                <w:rFonts w:ascii="Times New Roman" w:hAnsi="Times New Roman" w:cs="Times New Roman"/>
                <w:b/>
              </w:rPr>
              <w:t xml:space="preserve"> по договору</w:t>
            </w:r>
          </w:p>
        </w:tc>
        <w:tc>
          <w:tcPr>
            <w:tcW w:w="1405" w:type="dxa"/>
          </w:tcPr>
          <w:p w:rsidR="007755E8" w:rsidRPr="007755E8" w:rsidRDefault="00753E00" w:rsidP="00753E00">
            <w:pPr>
              <w:pStyle w:val="ConsPlusNonforma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3E00">
              <w:rPr>
                <w:rFonts w:ascii="Times New Roman" w:hAnsi="Times New Roman" w:cs="Times New Roman"/>
                <w:b/>
              </w:rPr>
              <w:t>Сведения о претензиях заказчика к выполнению обязательств</w:t>
            </w:r>
          </w:p>
        </w:tc>
        <w:tc>
          <w:tcPr>
            <w:tcW w:w="1113" w:type="dxa"/>
          </w:tcPr>
          <w:p w:rsidR="007755E8" w:rsidRPr="00753E00" w:rsidRDefault="00753E00" w:rsidP="00753E00">
            <w:pPr>
              <w:pStyle w:val="ConsPlusNonforma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Приме-чания</w:t>
            </w:r>
          </w:p>
        </w:tc>
      </w:tr>
      <w:tr w:rsidR="007755E8" w:rsidRPr="007755E8" w:rsidTr="00753E00">
        <w:trPr>
          <w:trHeight w:val="670"/>
        </w:trPr>
        <w:tc>
          <w:tcPr>
            <w:tcW w:w="561" w:type="dxa"/>
          </w:tcPr>
          <w:p w:rsidR="007755E8" w:rsidRPr="007755E8" w:rsidRDefault="00753E00" w:rsidP="00F17FAE">
            <w:pPr>
              <w:pStyle w:val="ConsPlusNonforma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7755E8" w:rsidRPr="007755E8" w:rsidRDefault="007755E8" w:rsidP="00F17FAE">
            <w:pPr>
              <w:pStyle w:val="ConsPlusNonforma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</w:tcPr>
          <w:p w:rsidR="007755E8" w:rsidRPr="007755E8" w:rsidRDefault="007755E8" w:rsidP="00F17FAE">
            <w:pPr>
              <w:pStyle w:val="ConsPlusNonforma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:rsidR="007755E8" w:rsidRPr="007755E8" w:rsidRDefault="007755E8" w:rsidP="00F17FAE">
            <w:pPr>
              <w:pStyle w:val="ConsPlusNonforma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7755E8" w:rsidRPr="007755E8" w:rsidRDefault="007755E8" w:rsidP="00F17FAE">
            <w:pPr>
              <w:pStyle w:val="ConsPlusNonforma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:rsidR="007755E8" w:rsidRPr="007755E8" w:rsidRDefault="007755E8" w:rsidP="00F17FAE">
            <w:pPr>
              <w:pStyle w:val="ConsPlusNonforma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</w:tcPr>
          <w:p w:rsidR="007755E8" w:rsidRPr="007755E8" w:rsidRDefault="007755E8" w:rsidP="00F17FAE">
            <w:pPr>
              <w:pStyle w:val="ConsPlusNonforma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</w:tcPr>
          <w:p w:rsidR="007755E8" w:rsidRPr="007755E8" w:rsidRDefault="007755E8" w:rsidP="00F17FAE">
            <w:pPr>
              <w:pStyle w:val="ConsPlusNonforma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755E8" w:rsidRPr="007755E8" w:rsidTr="00753E00">
        <w:trPr>
          <w:trHeight w:val="694"/>
        </w:trPr>
        <w:tc>
          <w:tcPr>
            <w:tcW w:w="561" w:type="dxa"/>
          </w:tcPr>
          <w:p w:rsidR="007755E8" w:rsidRPr="007755E8" w:rsidRDefault="00753E00" w:rsidP="00F17FAE">
            <w:pPr>
              <w:pStyle w:val="ConsPlusNonforma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7755E8" w:rsidRPr="007755E8" w:rsidRDefault="007755E8" w:rsidP="00F17FAE">
            <w:pPr>
              <w:pStyle w:val="ConsPlusNonforma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</w:tcPr>
          <w:p w:rsidR="007755E8" w:rsidRPr="007755E8" w:rsidRDefault="007755E8" w:rsidP="00F17FAE">
            <w:pPr>
              <w:pStyle w:val="ConsPlusNonforma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:rsidR="007755E8" w:rsidRPr="007755E8" w:rsidRDefault="007755E8" w:rsidP="00F17FAE">
            <w:pPr>
              <w:pStyle w:val="ConsPlusNonforma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7755E8" w:rsidRPr="007755E8" w:rsidRDefault="007755E8" w:rsidP="00F17FAE">
            <w:pPr>
              <w:pStyle w:val="ConsPlusNonforma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:rsidR="007755E8" w:rsidRPr="007755E8" w:rsidRDefault="007755E8" w:rsidP="00F17FAE">
            <w:pPr>
              <w:pStyle w:val="ConsPlusNonforma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</w:tcPr>
          <w:p w:rsidR="007755E8" w:rsidRPr="007755E8" w:rsidRDefault="007755E8" w:rsidP="00F17FAE">
            <w:pPr>
              <w:pStyle w:val="ConsPlusNonforma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</w:tcPr>
          <w:p w:rsidR="007755E8" w:rsidRPr="007755E8" w:rsidRDefault="007755E8" w:rsidP="00F17FAE">
            <w:pPr>
              <w:pStyle w:val="ConsPlusNonforma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755E8" w:rsidRPr="007755E8" w:rsidTr="00753E00">
        <w:trPr>
          <w:trHeight w:val="690"/>
        </w:trPr>
        <w:tc>
          <w:tcPr>
            <w:tcW w:w="561" w:type="dxa"/>
          </w:tcPr>
          <w:p w:rsidR="007755E8" w:rsidRPr="007755E8" w:rsidRDefault="00753E00" w:rsidP="00F17FAE">
            <w:pPr>
              <w:pStyle w:val="ConsPlusNonforma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0" w:type="dxa"/>
          </w:tcPr>
          <w:p w:rsidR="007755E8" w:rsidRPr="007755E8" w:rsidRDefault="007755E8" w:rsidP="00F17FAE">
            <w:pPr>
              <w:pStyle w:val="ConsPlusNonforma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</w:tcPr>
          <w:p w:rsidR="007755E8" w:rsidRPr="007755E8" w:rsidRDefault="007755E8" w:rsidP="00F17FAE">
            <w:pPr>
              <w:pStyle w:val="ConsPlusNonforma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:rsidR="007755E8" w:rsidRPr="007755E8" w:rsidRDefault="007755E8" w:rsidP="00F17FAE">
            <w:pPr>
              <w:pStyle w:val="ConsPlusNonforma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7755E8" w:rsidRPr="007755E8" w:rsidRDefault="007755E8" w:rsidP="00F17FAE">
            <w:pPr>
              <w:pStyle w:val="ConsPlusNonforma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:rsidR="007755E8" w:rsidRPr="007755E8" w:rsidRDefault="007755E8" w:rsidP="00F17FAE">
            <w:pPr>
              <w:pStyle w:val="ConsPlusNonforma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</w:tcPr>
          <w:p w:rsidR="007755E8" w:rsidRPr="007755E8" w:rsidRDefault="007755E8" w:rsidP="00F17FAE">
            <w:pPr>
              <w:pStyle w:val="ConsPlusNonforma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</w:tcPr>
          <w:p w:rsidR="007755E8" w:rsidRPr="007755E8" w:rsidRDefault="007755E8" w:rsidP="00F17FAE">
            <w:pPr>
              <w:pStyle w:val="ConsPlusNonforma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755E8" w:rsidRPr="007755E8" w:rsidTr="00753E00">
        <w:trPr>
          <w:trHeight w:val="714"/>
        </w:trPr>
        <w:tc>
          <w:tcPr>
            <w:tcW w:w="561" w:type="dxa"/>
          </w:tcPr>
          <w:p w:rsidR="007755E8" w:rsidRPr="007755E8" w:rsidRDefault="00753E00" w:rsidP="00F17FAE">
            <w:pPr>
              <w:pStyle w:val="ConsPlusNonforma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240" w:type="dxa"/>
          </w:tcPr>
          <w:p w:rsidR="007755E8" w:rsidRPr="007755E8" w:rsidRDefault="007755E8" w:rsidP="00F17FAE">
            <w:pPr>
              <w:pStyle w:val="ConsPlusNonforma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</w:tcPr>
          <w:p w:rsidR="007755E8" w:rsidRPr="007755E8" w:rsidRDefault="007755E8" w:rsidP="00F17FAE">
            <w:pPr>
              <w:pStyle w:val="ConsPlusNonforma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:rsidR="007755E8" w:rsidRPr="007755E8" w:rsidRDefault="007755E8" w:rsidP="00F17FAE">
            <w:pPr>
              <w:pStyle w:val="ConsPlusNonforma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7755E8" w:rsidRPr="007755E8" w:rsidRDefault="007755E8" w:rsidP="00F17FAE">
            <w:pPr>
              <w:pStyle w:val="ConsPlusNonforma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:rsidR="007755E8" w:rsidRPr="007755E8" w:rsidRDefault="007755E8" w:rsidP="00F17FAE">
            <w:pPr>
              <w:pStyle w:val="ConsPlusNonforma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</w:tcPr>
          <w:p w:rsidR="007755E8" w:rsidRPr="007755E8" w:rsidRDefault="007755E8" w:rsidP="00F17FAE">
            <w:pPr>
              <w:pStyle w:val="ConsPlusNonforma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</w:tcPr>
          <w:p w:rsidR="007755E8" w:rsidRPr="007755E8" w:rsidRDefault="007755E8" w:rsidP="00F17FAE">
            <w:pPr>
              <w:pStyle w:val="ConsPlusNonforma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17FAE" w:rsidRDefault="00F17FAE" w:rsidP="00F17FAE">
      <w:pPr>
        <w:pStyle w:val="ConsPlusNonformat"/>
        <w:rPr>
          <w:rFonts w:ascii="Times New Roman" w:hAnsi="Times New Roman"/>
          <w:b/>
          <w:color w:val="000000"/>
          <w:sz w:val="28"/>
          <w:szCs w:val="28"/>
        </w:rPr>
      </w:pPr>
    </w:p>
    <w:p w:rsidR="00753E00" w:rsidRDefault="00753E00" w:rsidP="00F17FAE">
      <w:pPr>
        <w:pStyle w:val="ConsPlusNonformat"/>
        <w:rPr>
          <w:rFonts w:ascii="Times New Roman" w:hAnsi="Times New Roman"/>
          <w:b/>
          <w:color w:val="000000"/>
          <w:sz w:val="28"/>
          <w:szCs w:val="28"/>
        </w:rPr>
      </w:pPr>
    </w:p>
    <w:p w:rsidR="00753E00" w:rsidRDefault="00753E00" w:rsidP="00F17FAE">
      <w:pPr>
        <w:pStyle w:val="ConsPlusNonformat"/>
        <w:rPr>
          <w:rFonts w:ascii="Times New Roman" w:hAnsi="Times New Roman"/>
          <w:b/>
          <w:color w:val="000000"/>
          <w:sz w:val="28"/>
          <w:szCs w:val="28"/>
        </w:rPr>
      </w:pPr>
    </w:p>
    <w:p w:rsidR="00753E00" w:rsidRDefault="00753E00" w:rsidP="00F17FAE">
      <w:pPr>
        <w:pStyle w:val="ConsPlusNonformat"/>
        <w:rPr>
          <w:rFonts w:ascii="Times New Roman" w:hAnsi="Times New Roman"/>
          <w:b/>
          <w:color w:val="000000"/>
          <w:sz w:val="28"/>
          <w:szCs w:val="28"/>
        </w:rPr>
      </w:pPr>
    </w:p>
    <w:p w:rsidR="00753E00" w:rsidRDefault="00753E00" w:rsidP="00F17FAE">
      <w:pPr>
        <w:pStyle w:val="ConsPlusNonformat"/>
        <w:rPr>
          <w:rFonts w:ascii="Times New Roman" w:hAnsi="Times New Roman"/>
          <w:b/>
          <w:color w:val="000000"/>
          <w:sz w:val="28"/>
          <w:szCs w:val="28"/>
        </w:rPr>
      </w:pPr>
    </w:p>
    <w:p w:rsidR="00753E00" w:rsidRDefault="00753E00" w:rsidP="00F17FAE">
      <w:pPr>
        <w:pStyle w:val="ConsPlusNonformat"/>
        <w:rPr>
          <w:rFonts w:ascii="Times New Roman" w:hAnsi="Times New Roman"/>
          <w:b/>
          <w:color w:val="000000"/>
          <w:sz w:val="28"/>
          <w:szCs w:val="28"/>
        </w:rPr>
      </w:pPr>
    </w:p>
    <w:p w:rsidR="00753E00" w:rsidRPr="00643A31" w:rsidRDefault="00753E00" w:rsidP="0075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43A31">
        <w:rPr>
          <w:rFonts w:ascii="Times New Roman" w:hAnsi="Times New Roman"/>
          <w:color w:val="000000"/>
          <w:sz w:val="28"/>
          <w:szCs w:val="28"/>
        </w:rPr>
        <w:t>Участник закупки</w:t>
      </w:r>
    </w:p>
    <w:p w:rsidR="00753E00" w:rsidRDefault="00753E00" w:rsidP="0075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032A">
        <w:rPr>
          <w:rFonts w:ascii="Times New Roman" w:hAnsi="Times New Roman"/>
          <w:color w:val="000000"/>
          <w:sz w:val="28"/>
          <w:szCs w:val="28"/>
        </w:rPr>
        <w:t xml:space="preserve">(уполномоченный представитель) </w:t>
      </w:r>
      <w:r w:rsidRPr="001D032A">
        <w:rPr>
          <w:rFonts w:ascii="Times New Roman" w:hAnsi="Times New Roman"/>
          <w:color w:val="000000"/>
          <w:sz w:val="28"/>
          <w:szCs w:val="28"/>
        </w:rPr>
        <w:tab/>
      </w:r>
      <w:r w:rsidRPr="001D032A">
        <w:rPr>
          <w:rFonts w:ascii="Times New Roman" w:hAnsi="Times New Roman"/>
          <w:color w:val="000000"/>
          <w:sz w:val="28"/>
          <w:szCs w:val="28"/>
        </w:rPr>
        <w:tab/>
        <w:t xml:space="preserve">_________________ </w:t>
      </w:r>
      <w:r>
        <w:rPr>
          <w:rFonts w:ascii="Times New Roman" w:hAnsi="Times New Roman"/>
          <w:color w:val="000000"/>
          <w:sz w:val="28"/>
          <w:szCs w:val="28"/>
        </w:rPr>
        <w:t>_______________</w:t>
      </w:r>
    </w:p>
    <w:p w:rsidR="00753E00" w:rsidRPr="001D032A" w:rsidRDefault="00753E00" w:rsidP="00753E00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D032A">
        <w:rPr>
          <w:rFonts w:ascii="Times New Roman" w:hAnsi="Times New Roman"/>
          <w:i/>
          <w:color w:val="000000"/>
          <w:sz w:val="28"/>
          <w:szCs w:val="28"/>
        </w:rPr>
        <w:t>(подпись)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(</w:t>
      </w:r>
      <w:r w:rsidRPr="001D032A">
        <w:rPr>
          <w:rFonts w:ascii="Times New Roman" w:hAnsi="Times New Roman"/>
          <w:color w:val="000000"/>
          <w:sz w:val="28"/>
          <w:szCs w:val="28"/>
        </w:rPr>
        <w:t>Ф.И.О.)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753E00" w:rsidRPr="00643A31" w:rsidRDefault="00753E00" w:rsidP="0075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М.П.</w:t>
      </w:r>
    </w:p>
    <w:p w:rsidR="00753E00" w:rsidRDefault="00753E00" w:rsidP="00753E00">
      <w:pPr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br w:type="page"/>
      </w:r>
    </w:p>
    <w:p w:rsidR="00753E00" w:rsidRDefault="00753E00" w:rsidP="00753E00">
      <w:pPr>
        <w:pStyle w:val="ConsPlusNonforma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C40F24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ФОРМА 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753E00" w:rsidRDefault="00753E00" w:rsidP="00753E00">
      <w:pPr>
        <w:keepNext/>
        <w:tabs>
          <w:tab w:val="center" w:pos="4890"/>
          <w:tab w:val="right" w:pos="9781"/>
        </w:tabs>
        <w:spacing w:before="120" w:after="0" w:line="240" w:lineRule="auto"/>
        <w:outlineLvl w:val="7"/>
        <w:rPr>
          <w:rFonts w:ascii="Times New Roman" w:eastAsia="Times New Roman" w:hAnsi="Times New Roman"/>
          <w:b/>
          <w:snapToGrid w:val="0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napToGrid w:val="0"/>
          <w:color w:val="000000"/>
          <w:sz w:val="32"/>
          <w:szCs w:val="32"/>
          <w:lang w:eastAsia="ru-RU"/>
        </w:rPr>
        <w:tab/>
        <w:t>Кадровые возможности</w:t>
      </w:r>
      <w:r w:rsidR="00407F20">
        <w:rPr>
          <w:rFonts w:ascii="Times New Roman" w:eastAsia="Times New Roman" w:hAnsi="Times New Roman"/>
          <w:b/>
          <w:snapToGrid w:val="0"/>
          <w:color w:val="000000"/>
          <w:sz w:val="32"/>
          <w:szCs w:val="32"/>
          <w:lang w:eastAsia="ru-RU"/>
        </w:rPr>
        <w:t xml:space="preserve"> участника закупки</w:t>
      </w:r>
      <w:r>
        <w:rPr>
          <w:rFonts w:ascii="Times New Roman" w:eastAsia="Times New Roman" w:hAnsi="Times New Roman"/>
          <w:b/>
          <w:snapToGrid w:val="0"/>
          <w:color w:val="000000"/>
          <w:sz w:val="32"/>
          <w:szCs w:val="32"/>
          <w:lang w:eastAsia="ru-RU"/>
        </w:rPr>
        <w:tab/>
      </w:r>
    </w:p>
    <w:p w:rsidR="00753E00" w:rsidRDefault="00753E00" w:rsidP="00753E00">
      <w:pPr>
        <w:keepNext/>
        <w:spacing w:before="120" w:after="0" w:line="240" w:lineRule="auto"/>
        <w:jc w:val="center"/>
        <w:outlineLvl w:val="7"/>
        <w:rPr>
          <w:rFonts w:ascii="Times New Roman" w:eastAsia="Times New Roman" w:hAnsi="Times New Roman"/>
          <w:b/>
          <w:snapToGrid w:val="0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napToGrid w:val="0"/>
          <w:color w:val="000000"/>
          <w:sz w:val="32"/>
          <w:szCs w:val="32"/>
          <w:lang w:eastAsia="ru-RU"/>
        </w:rPr>
        <w:t>_____________________________________________________________</w:t>
      </w:r>
    </w:p>
    <w:p w:rsidR="00753E00" w:rsidRPr="00F17FAE" w:rsidRDefault="00753E00" w:rsidP="00753E00">
      <w:pPr>
        <w:keepNext/>
        <w:spacing w:after="0" w:line="0" w:lineRule="atLeast"/>
        <w:jc w:val="center"/>
        <w:outlineLvl w:val="7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  <w:r w:rsidRPr="007755E8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>(Наименовани</w:t>
      </w:r>
      <w:r w:rsidR="00714AE3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>е</w:t>
      </w:r>
      <w:r w:rsidRPr="007755E8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="00714AE3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>у</w:t>
      </w:r>
      <w:r w:rsidRPr="007755E8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>частника закупки)</w:t>
      </w:r>
    </w:p>
    <w:p w:rsidR="00753E00" w:rsidRPr="00F17FAE" w:rsidRDefault="00753E00" w:rsidP="00753E00">
      <w:pPr>
        <w:keepNext/>
        <w:spacing w:before="120" w:after="0" w:line="240" w:lineRule="auto"/>
        <w:jc w:val="center"/>
        <w:outlineLvl w:val="7"/>
        <w:rPr>
          <w:rFonts w:ascii="Times New Roman" w:eastAsia="Times New Roman" w:hAnsi="Times New Roman"/>
          <w:b/>
          <w:snapToGrid w:val="0"/>
          <w:color w:val="000000"/>
          <w:sz w:val="32"/>
          <w:szCs w:val="32"/>
          <w:lang w:eastAsia="ru-RU"/>
        </w:rPr>
      </w:pPr>
    </w:p>
    <w:tbl>
      <w:tblPr>
        <w:tblW w:w="0" w:type="auto"/>
        <w:tblInd w:w="11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95"/>
        <w:gridCol w:w="3119"/>
        <w:gridCol w:w="1417"/>
        <w:gridCol w:w="2693"/>
      </w:tblGrid>
      <w:tr w:rsidR="00753E00" w:rsidTr="00F334B4">
        <w:trPr>
          <w:trHeight w:val="551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00" w:rsidRDefault="00753E00" w:rsidP="0087517D">
            <w:pPr>
              <w:pStyle w:val="af2"/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z w:val="20"/>
              </w:rPr>
              <w:br/>
              <w:t>п/п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00" w:rsidRDefault="00753E00" w:rsidP="00F334B4">
            <w:pPr>
              <w:pStyle w:val="af2"/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Квалификация и образование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00" w:rsidRDefault="00F334B4" w:rsidP="0087517D">
            <w:pPr>
              <w:pStyle w:val="af2"/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человек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00" w:rsidRDefault="00753E00" w:rsidP="00F334B4">
            <w:pPr>
              <w:pStyle w:val="af2"/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Стаж выполнения работ, лет</w:t>
            </w:r>
          </w:p>
        </w:tc>
      </w:tr>
      <w:tr w:rsidR="00F334B4" w:rsidTr="00F334B4">
        <w:trPr>
          <w:cantSplit/>
        </w:trPr>
        <w:tc>
          <w:tcPr>
            <w:tcW w:w="7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4B4" w:rsidRDefault="00F334B4" w:rsidP="0087517D">
            <w:pPr>
              <w:pStyle w:val="af3"/>
              <w:spacing w:before="0" w:after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Управленческий персонал </w:t>
            </w:r>
          </w:p>
        </w:tc>
      </w:tr>
      <w:tr w:rsidR="00753E00" w:rsidTr="00F334B4"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00" w:rsidRDefault="00753E00" w:rsidP="00753E00">
            <w:pPr>
              <w:numPr>
                <w:ilvl w:val="0"/>
                <w:numId w:val="17"/>
              </w:numPr>
              <w:spacing w:after="0" w:line="240" w:lineRule="auto"/>
              <w:jc w:val="both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00" w:rsidRDefault="00F334B4" w:rsidP="0087517D">
            <w:pPr>
              <w:pStyle w:val="af3"/>
              <w:spacing w:before="0" w:after="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00" w:rsidRDefault="00753E00" w:rsidP="00F334B4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00" w:rsidRDefault="00753E00" w:rsidP="00F334B4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</w:tr>
      <w:tr w:rsidR="00753E00" w:rsidTr="00F334B4"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00" w:rsidRDefault="00753E00" w:rsidP="00753E00">
            <w:pPr>
              <w:numPr>
                <w:ilvl w:val="0"/>
                <w:numId w:val="17"/>
              </w:numPr>
              <w:spacing w:after="0" w:line="240" w:lineRule="auto"/>
              <w:jc w:val="both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00" w:rsidRDefault="00F334B4" w:rsidP="0087517D">
            <w:pPr>
              <w:pStyle w:val="af3"/>
              <w:spacing w:before="0" w:after="0"/>
              <w:rPr>
                <w:sz w:val="20"/>
              </w:rPr>
            </w:pPr>
            <w:r>
              <w:rPr>
                <w:sz w:val="20"/>
              </w:rPr>
              <w:t>Высшее профессиональное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00" w:rsidRDefault="00753E00" w:rsidP="00F334B4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00" w:rsidRDefault="00753E00" w:rsidP="00F334B4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</w:tr>
      <w:tr w:rsidR="00753E00" w:rsidTr="00F334B4"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00" w:rsidRDefault="00753E00" w:rsidP="00753E00">
            <w:pPr>
              <w:numPr>
                <w:ilvl w:val="0"/>
                <w:numId w:val="17"/>
              </w:numPr>
              <w:spacing w:after="0" w:line="240" w:lineRule="auto"/>
              <w:jc w:val="both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00" w:rsidRDefault="00F334B4" w:rsidP="0087517D">
            <w:pPr>
              <w:pStyle w:val="af3"/>
              <w:spacing w:before="0" w:after="0"/>
              <w:rPr>
                <w:sz w:val="20"/>
              </w:rPr>
            </w:pPr>
            <w:r>
              <w:rPr>
                <w:sz w:val="20"/>
              </w:rPr>
              <w:t>Средне-специальное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00" w:rsidRDefault="00753E00" w:rsidP="00F334B4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00" w:rsidRDefault="00753E00" w:rsidP="00F334B4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</w:tr>
      <w:tr w:rsidR="00753E00" w:rsidTr="00F334B4"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00" w:rsidRDefault="00753E00" w:rsidP="0087517D">
            <w:r>
              <w:t>…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00" w:rsidRDefault="00753E00" w:rsidP="0087517D">
            <w:pPr>
              <w:pStyle w:val="af3"/>
              <w:spacing w:before="0" w:after="0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00" w:rsidRDefault="00753E00" w:rsidP="00F334B4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E00" w:rsidRDefault="00753E00" w:rsidP="00F334B4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</w:tr>
      <w:tr w:rsidR="00F334B4" w:rsidTr="00F334B4">
        <w:trPr>
          <w:cantSplit/>
        </w:trPr>
        <w:tc>
          <w:tcPr>
            <w:tcW w:w="7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4B4" w:rsidRDefault="00F334B4" w:rsidP="0087517D">
            <w:pPr>
              <w:pStyle w:val="af3"/>
              <w:spacing w:before="0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Специалисты (в том числе специалисты по продукции, по закупкам, продажам, гарантийному обслуживанию и др.)</w:t>
            </w:r>
          </w:p>
        </w:tc>
      </w:tr>
      <w:tr w:rsidR="00F334B4" w:rsidTr="00F334B4"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4B4" w:rsidRDefault="00F334B4" w:rsidP="00753E00">
            <w:pPr>
              <w:numPr>
                <w:ilvl w:val="0"/>
                <w:numId w:val="18"/>
              </w:numPr>
              <w:spacing w:after="0" w:line="240" w:lineRule="auto"/>
              <w:jc w:val="both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4B4" w:rsidRDefault="00F334B4" w:rsidP="0087517D">
            <w:pPr>
              <w:pStyle w:val="af3"/>
              <w:spacing w:before="0" w:after="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4B4" w:rsidRDefault="00F334B4" w:rsidP="00F334B4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4B4" w:rsidRDefault="00F334B4" w:rsidP="00F334B4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</w:tr>
      <w:tr w:rsidR="00F334B4" w:rsidTr="00F334B4"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4B4" w:rsidRDefault="00F334B4" w:rsidP="00753E00">
            <w:pPr>
              <w:numPr>
                <w:ilvl w:val="0"/>
                <w:numId w:val="18"/>
              </w:numPr>
              <w:spacing w:after="0" w:line="240" w:lineRule="auto"/>
              <w:jc w:val="both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4B4" w:rsidRDefault="00F334B4" w:rsidP="0087517D">
            <w:pPr>
              <w:pStyle w:val="af3"/>
              <w:spacing w:before="0" w:after="0"/>
              <w:rPr>
                <w:sz w:val="20"/>
              </w:rPr>
            </w:pPr>
            <w:r>
              <w:rPr>
                <w:sz w:val="20"/>
              </w:rPr>
              <w:t>Высшее профессиональное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4B4" w:rsidRDefault="00F334B4" w:rsidP="00F334B4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4B4" w:rsidRDefault="00F334B4" w:rsidP="00F334B4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</w:tr>
      <w:tr w:rsidR="00F334B4" w:rsidTr="00F334B4"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4B4" w:rsidRDefault="00F334B4" w:rsidP="00753E00">
            <w:pPr>
              <w:numPr>
                <w:ilvl w:val="0"/>
                <w:numId w:val="18"/>
              </w:numPr>
              <w:spacing w:after="0" w:line="240" w:lineRule="auto"/>
              <w:jc w:val="both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4B4" w:rsidRDefault="00F334B4" w:rsidP="0087517D">
            <w:pPr>
              <w:pStyle w:val="af3"/>
              <w:spacing w:before="0" w:after="0"/>
              <w:rPr>
                <w:sz w:val="20"/>
              </w:rPr>
            </w:pPr>
            <w:r>
              <w:rPr>
                <w:sz w:val="20"/>
              </w:rPr>
              <w:t>Средне-специальное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4B4" w:rsidRDefault="00F334B4" w:rsidP="00F334B4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4B4" w:rsidRDefault="00F334B4" w:rsidP="00F334B4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</w:tr>
      <w:tr w:rsidR="00F334B4" w:rsidTr="00F334B4"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4B4" w:rsidRDefault="00F334B4" w:rsidP="0087517D">
            <w:r>
              <w:t>…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4B4" w:rsidRDefault="00F334B4" w:rsidP="0087517D">
            <w:pPr>
              <w:pStyle w:val="af3"/>
              <w:spacing w:before="0" w:after="0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4B4" w:rsidRDefault="00F334B4" w:rsidP="00F334B4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4B4" w:rsidRDefault="00F334B4" w:rsidP="00F334B4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</w:tr>
      <w:tr w:rsidR="00F334B4" w:rsidTr="00F334B4">
        <w:trPr>
          <w:cantSplit/>
        </w:trPr>
        <w:tc>
          <w:tcPr>
            <w:tcW w:w="7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4B4" w:rsidRDefault="00F334B4" w:rsidP="0087517D">
            <w:pPr>
              <w:pStyle w:val="af3"/>
              <w:spacing w:before="0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Прочий персонал (в том числе экспедиторы, водители, грузчики и др.)</w:t>
            </w:r>
          </w:p>
        </w:tc>
      </w:tr>
      <w:tr w:rsidR="00F334B4" w:rsidTr="00F334B4"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4B4" w:rsidRDefault="00F334B4" w:rsidP="00753E00">
            <w:pPr>
              <w:numPr>
                <w:ilvl w:val="0"/>
                <w:numId w:val="19"/>
              </w:numPr>
              <w:spacing w:after="0" w:line="240" w:lineRule="auto"/>
              <w:jc w:val="both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4B4" w:rsidRDefault="00F334B4" w:rsidP="0087517D">
            <w:pPr>
              <w:pStyle w:val="af3"/>
              <w:spacing w:before="0" w:after="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4B4" w:rsidRDefault="00F334B4" w:rsidP="00F334B4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4B4" w:rsidRDefault="00F334B4" w:rsidP="00F334B4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</w:tr>
      <w:tr w:rsidR="00F334B4" w:rsidTr="00F334B4"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4B4" w:rsidRDefault="00F334B4" w:rsidP="00753E00">
            <w:pPr>
              <w:numPr>
                <w:ilvl w:val="0"/>
                <w:numId w:val="19"/>
              </w:numPr>
              <w:spacing w:after="0" w:line="240" w:lineRule="auto"/>
              <w:jc w:val="both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4B4" w:rsidRDefault="00F334B4" w:rsidP="0087517D">
            <w:pPr>
              <w:pStyle w:val="af3"/>
              <w:spacing w:before="0" w:after="0"/>
              <w:rPr>
                <w:sz w:val="20"/>
              </w:rPr>
            </w:pPr>
            <w:r>
              <w:rPr>
                <w:sz w:val="20"/>
              </w:rPr>
              <w:t>Высшее профессиональное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4B4" w:rsidRDefault="00F334B4" w:rsidP="00F334B4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4B4" w:rsidRDefault="00F334B4" w:rsidP="00F334B4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</w:tr>
      <w:tr w:rsidR="00F334B4" w:rsidTr="00F334B4"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4B4" w:rsidRDefault="00F334B4" w:rsidP="00753E00">
            <w:pPr>
              <w:numPr>
                <w:ilvl w:val="0"/>
                <w:numId w:val="19"/>
              </w:numPr>
              <w:spacing w:after="0" w:line="240" w:lineRule="auto"/>
              <w:jc w:val="both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4B4" w:rsidRDefault="00F334B4" w:rsidP="0087517D">
            <w:pPr>
              <w:pStyle w:val="af3"/>
              <w:spacing w:before="0" w:after="0"/>
              <w:rPr>
                <w:sz w:val="20"/>
              </w:rPr>
            </w:pPr>
            <w:r>
              <w:rPr>
                <w:sz w:val="20"/>
              </w:rPr>
              <w:t>Средне-специальное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4B4" w:rsidRDefault="00F334B4" w:rsidP="00F334B4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4B4" w:rsidRDefault="00F334B4" w:rsidP="00F334B4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</w:tr>
      <w:tr w:rsidR="00F334B4" w:rsidTr="00F334B4"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4B4" w:rsidRDefault="00F334B4" w:rsidP="0087517D">
            <w:r>
              <w:t>…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4B4" w:rsidRDefault="00F334B4" w:rsidP="0087517D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4B4" w:rsidRDefault="00F334B4" w:rsidP="00F334B4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4B4" w:rsidRDefault="00F334B4" w:rsidP="00F334B4">
            <w:pPr>
              <w:pStyle w:val="af3"/>
              <w:spacing w:before="0" w:after="0"/>
              <w:jc w:val="center"/>
              <w:rPr>
                <w:sz w:val="20"/>
              </w:rPr>
            </w:pPr>
          </w:p>
        </w:tc>
      </w:tr>
    </w:tbl>
    <w:p w:rsidR="00753E00" w:rsidRDefault="00753E00" w:rsidP="00F17FAE">
      <w:pPr>
        <w:pStyle w:val="ConsPlusNonformat"/>
        <w:rPr>
          <w:rFonts w:ascii="Times New Roman" w:hAnsi="Times New Roman"/>
          <w:b/>
          <w:color w:val="000000"/>
          <w:sz w:val="28"/>
          <w:szCs w:val="28"/>
        </w:rPr>
      </w:pPr>
    </w:p>
    <w:p w:rsidR="00753E00" w:rsidRPr="00F334B4" w:rsidRDefault="00F334B4" w:rsidP="00F334B4">
      <w:pPr>
        <w:pStyle w:val="ConsPlusNonforma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334B4">
        <w:rPr>
          <w:rFonts w:ascii="Times New Roman" w:hAnsi="Times New Roman"/>
          <w:color w:val="000000"/>
          <w:sz w:val="28"/>
          <w:szCs w:val="28"/>
        </w:rPr>
        <w:t xml:space="preserve">В данной справке перечисляются сотрудники, которые Участник </w:t>
      </w:r>
      <w:r>
        <w:rPr>
          <w:rFonts w:ascii="Times New Roman" w:hAnsi="Times New Roman"/>
          <w:color w:val="000000"/>
          <w:sz w:val="28"/>
          <w:szCs w:val="28"/>
        </w:rPr>
        <w:t xml:space="preserve">закупки </w:t>
      </w:r>
      <w:r w:rsidRPr="00F334B4">
        <w:rPr>
          <w:rFonts w:ascii="Times New Roman" w:hAnsi="Times New Roman"/>
          <w:color w:val="000000"/>
          <w:sz w:val="28"/>
          <w:szCs w:val="28"/>
        </w:rPr>
        <w:t xml:space="preserve">предполагает непосредственно привлечь в ходе выполнения Договора. </w:t>
      </w:r>
    </w:p>
    <w:p w:rsidR="00F334B4" w:rsidRDefault="00F334B4" w:rsidP="00F17FAE">
      <w:pPr>
        <w:pStyle w:val="ConsPlusNonformat"/>
        <w:rPr>
          <w:rFonts w:ascii="Times New Roman" w:hAnsi="Times New Roman"/>
          <w:color w:val="000000"/>
          <w:sz w:val="28"/>
          <w:szCs w:val="28"/>
        </w:rPr>
      </w:pPr>
    </w:p>
    <w:p w:rsidR="00F334B4" w:rsidRDefault="00F334B4" w:rsidP="00F17FAE">
      <w:pPr>
        <w:pStyle w:val="ConsPlusNonformat"/>
        <w:rPr>
          <w:rFonts w:ascii="Times New Roman" w:hAnsi="Times New Roman"/>
          <w:color w:val="000000"/>
          <w:sz w:val="28"/>
          <w:szCs w:val="28"/>
        </w:rPr>
      </w:pPr>
    </w:p>
    <w:p w:rsidR="00F334B4" w:rsidRDefault="00F334B4" w:rsidP="00F17FAE">
      <w:pPr>
        <w:pStyle w:val="ConsPlusNonformat"/>
        <w:rPr>
          <w:rFonts w:ascii="Times New Roman" w:hAnsi="Times New Roman"/>
          <w:color w:val="000000"/>
          <w:sz w:val="28"/>
          <w:szCs w:val="28"/>
        </w:rPr>
      </w:pPr>
    </w:p>
    <w:p w:rsidR="00F334B4" w:rsidRDefault="00F334B4" w:rsidP="00F17FAE">
      <w:pPr>
        <w:pStyle w:val="ConsPlusNonformat"/>
        <w:rPr>
          <w:rFonts w:ascii="Times New Roman" w:hAnsi="Times New Roman"/>
          <w:color w:val="000000"/>
          <w:sz w:val="28"/>
          <w:szCs w:val="28"/>
        </w:rPr>
      </w:pPr>
    </w:p>
    <w:p w:rsidR="00F334B4" w:rsidRDefault="00F334B4" w:rsidP="00F17FAE">
      <w:pPr>
        <w:pStyle w:val="ConsPlusNonformat"/>
        <w:rPr>
          <w:rFonts w:ascii="Times New Roman" w:hAnsi="Times New Roman"/>
          <w:color w:val="000000"/>
          <w:sz w:val="28"/>
          <w:szCs w:val="28"/>
        </w:rPr>
      </w:pPr>
    </w:p>
    <w:p w:rsidR="00753E00" w:rsidRDefault="00753E00" w:rsidP="00F17FAE">
      <w:pPr>
        <w:pStyle w:val="ConsPlusNonformat"/>
        <w:rPr>
          <w:rFonts w:ascii="Times New Roman" w:hAnsi="Times New Roman"/>
          <w:color w:val="000000"/>
          <w:sz w:val="28"/>
          <w:szCs w:val="28"/>
        </w:rPr>
      </w:pPr>
      <w:r w:rsidRPr="00753E00">
        <w:rPr>
          <w:rFonts w:ascii="Times New Roman" w:hAnsi="Times New Roman"/>
          <w:color w:val="000000"/>
          <w:sz w:val="28"/>
          <w:szCs w:val="28"/>
        </w:rPr>
        <w:t>Полноту и правильность всех вышеприведенных данных подтверждаю,</w:t>
      </w:r>
    </w:p>
    <w:p w:rsidR="00753E00" w:rsidRDefault="00753E00" w:rsidP="00753E00">
      <w:pPr>
        <w:rPr>
          <w:lang w:eastAsia="ru-RU"/>
        </w:rPr>
      </w:pPr>
    </w:p>
    <w:p w:rsidR="00F334B4" w:rsidRDefault="00F334B4" w:rsidP="00753E00">
      <w:pPr>
        <w:rPr>
          <w:lang w:eastAsia="ru-RU"/>
        </w:rPr>
      </w:pPr>
    </w:p>
    <w:p w:rsidR="00753E00" w:rsidRPr="00643A31" w:rsidRDefault="00753E00" w:rsidP="0075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43A31">
        <w:rPr>
          <w:rFonts w:ascii="Times New Roman" w:hAnsi="Times New Roman"/>
          <w:color w:val="000000"/>
          <w:sz w:val="28"/>
          <w:szCs w:val="28"/>
        </w:rPr>
        <w:t>Участник закупки</w:t>
      </w:r>
    </w:p>
    <w:p w:rsidR="00753E00" w:rsidRDefault="00753E00" w:rsidP="0075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032A">
        <w:rPr>
          <w:rFonts w:ascii="Times New Roman" w:hAnsi="Times New Roman"/>
          <w:color w:val="000000"/>
          <w:sz w:val="28"/>
          <w:szCs w:val="28"/>
        </w:rPr>
        <w:t xml:space="preserve">(уполномоченный представитель) </w:t>
      </w:r>
      <w:r w:rsidRPr="001D032A">
        <w:rPr>
          <w:rFonts w:ascii="Times New Roman" w:hAnsi="Times New Roman"/>
          <w:color w:val="000000"/>
          <w:sz w:val="28"/>
          <w:szCs w:val="28"/>
        </w:rPr>
        <w:tab/>
      </w:r>
      <w:r w:rsidRPr="001D032A">
        <w:rPr>
          <w:rFonts w:ascii="Times New Roman" w:hAnsi="Times New Roman"/>
          <w:color w:val="000000"/>
          <w:sz w:val="28"/>
          <w:szCs w:val="28"/>
        </w:rPr>
        <w:tab/>
        <w:t xml:space="preserve">_________________ </w:t>
      </w:r>
      <w:r>
        <w:rPr>
          <w:rFonts w:ascii="Times New Roman" w:hAnsi="Times New Roman"/>
          <w:color w:val="000000"/>
          <w:sz w:val="28"/>
          <w:szCs w:val="28"/>
        </w:rPr>
        <w:t>_______________</w:t>
      </w:r>
    </w:p>
    <w:p w:rsidR="00753E00" w:rsidRPr="001D032A" w:rsidRDefault="00753E00" w:rsidP="00753E00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D032A">
        <w:rPr>
          <w:rFonts w:ascii="Times New Roman" w:hAnsi="Times New Roman"/>
          <w:i/>
          <w:color w:val="000000"/>
          <w:sz w:val="28"/>
          <w:szCs w:val="28"/>
        </w:rPr>
        <w:t>(подпись)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(</w:t>
      </w:r>
      <w:r w:rsidRPr="001D032A">
        <w:rPr>
          <w:rFonts w:ascii="Times New Roman" w:hAnsi="Times New Roman"/>
          <w:color w:val="000000"/>
          <w:sz w:val="28"/>
          <w:szCs w:val="28"/>
        </w:rPr>
        <w:t>Ф.И.О.)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714AE3" w:rsidRDefault="00753E00" w:rsidP="00714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М.П.</w:t>
      </w:r>
    </w:p>
    <w:p w:rsidR="00714AE3" w:rsidRDefault="00714AE3" w:rsidP="00714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4AE3" w:rsidRPr="00714AE3" w:rsidRDefault="00714AE3" w:rsidP="00714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714AE3" w:rsidRPr="00714AE3" w:rsidSect="00D14F86">
          <w:footerReference w:type="default" r:id="rId9"/>
          <w:pgSz w:w="11906" w:h="16838"/>
          <w:pgMar w:top="993" w:right="566" w:bottom="1135" w:left="1418" w:header="567" w:footer="708" w:gutter="0"/>
          <w:cols w:space="708"/>
          <w:docGrid w:linePitch="360"/>
        </w:sectPr>
      </w:pPr>
    </w:p>
    <w:p w:rsidR="00714AE3" w:rsidRDefault="00714AE3" w:rsidP="00714AE3">
      <w:pPr>
        <w:pStyle w:val="ConsPlusNonforma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C40F24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ФОРМА 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714AE3" w:rsidRDefault="00714AE3" w:rsidP="00714AE3">
      <w:pPr>
        <w:pStyle w:val="ConsPlusNonformat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714AE3" w:rsidRPr="00714AE3" w:rsidRDefault="00714AE3" w:rsidP="00714AE3">
      <w:pPr>
        <w:spacing w:before="120"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714AE3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Информация о цепочке собственников, включая бенефициаров (в том числе конечных)</w:t>
      </w:r>
      <w:r w:rsidRPr="00714AE3">
        <w:rPr>
          <w:rFonts w:ascii="Times New Roman" w:eastAsia="Times New Roman" w:hAnsi="Times New Roman"/>
          <w:color w:val="000000"/>
          <w:sz w:val="28"/>
          <w:szCs w:val="20"/>
          <w:vertAlign w:val="superscript"/>
          <w:lang w:eastAsia="ru-RU"/>
        </w:rPr>
        <w:footnoteReference w:id="5"/>
      </w:r>
    </w:p>
    <w:p w:rsidR="00714AE3" w:rsidRPr="00714AE3" w:rsidRDefault="00714AE3" w:rsidP="00714AE3">
      <w:pPr>
        <w:keepNext/>
        <w:widowControl w:val="0"/>
        <w:autoSpaceDE w:val="0"/>
        <w:autoSpaceDN w:val="0"/>
        <w:adjustRightInd w:val="0"/>
        <w:spacing w:after="0" w:line="240" w:lineRule="auto"/>
        <w:ind w:left="945" w:right="-2"/>
        <w:outlineLvl w:val="4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714AE3" w:rsidRPr="00714AE3" w:rsidRDefault="00714AE3" w:rsidP="00714AE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4A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</w:t>
      </w:r>
      <w:r w:rsidR="008751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</w:t>
      </w:r>
      <w:r w:rsidRPr="00714A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</w:t>
      </w:r>
    </w:p>
    <w:p w:rsidR="00714AE3" w:rsidRPr="0087517D" w:rsidRDefault="00714AE3" w:rsidP="0087517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4A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(наименование организации, предоставляющей информацию)</w:t>
      </w:r>
    </w:p>
    <w:p w:rsidR="00714AE3" w:rsidRPr="00714AE3" w:rsidRDefault="00714AE3" w:rsidP="00714AE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709"/>
        <w:gridCol w:w="1090"/>
        <w:gridCol w:w="792"/>
        <w:gridCol w:w="1206"/>
        <w:gridCol w:w="1510"/>
        <w:gridCol w:w="378"/>
        <w:gridCol w:w="694"/>
        <w:gridCol w:w="708"/>
        <w:gridCol w:w="1534"/>
        <w:gridCol w:w="1118"/>
        <w:gridCol w:w="1510"/>
        <w:gridCol w:w="1650"/>
        <w:gridCol w:w="1495"/>
      </w:tblGrid>
      <w:tr w:rsidR="00714AE3" w:rsidRPr="00714AE3" w:rsidTr="0087517D">
        <w:trPr>
          <w:cantSplit/>
          <w:trHeight w:val="23"/>
        </w:trPr>
        <w:tc>
          <w:tcPr>
            <w:tcW w:w="6017" w:type="dxa"/>
            <w:gridSpan w:val="6"/>
            <w:shd w:val="clear" w:color="auto" w:fill="auto"/>
            <w:vAlign w:val="center"/>
          </w:tcPr>
          <w:p w:rsidR="00714AE3" w:rsidRPr="00714AE3" w:rsidRDefault="00714AE3" w:rsidP="0071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714AE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Наименование контрагента (ИНН, вид деятельности)</w:t>
            </w:r>
          </w:p>
        </w:tc>
        <w:tc>
          <w:tcPr>
            <w:tcW w:w="7592" w:type="dxa"/>
            <w:gridSpan w:val="7"/>
            <w:shd w:val="clear" w:color="auto" w:fill="auto"/>
            <w:vAlign w:val="center"/>
          </w:tcPr>
          <w:p w:rsidR="00714AE3" w:rsidRPr="00714AE3" w:rsidRDefault="00714AE3" w:rsidP="0071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714AE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Информация о цепочке собственников, включая бенефициаров </w:t>
            </w:r>
            <w:r w:rsidRPr="00714AE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br/>
              <w:t>(в том числе конечных)</w:t>
            </w:r>
          </w:p>
        </w:tc>
        <w:tc>
          <w:tcPr>
            <w:tcW w:w="1495" w:type="dxa"/>
            <w:vMerge w:val="restart"/>
            <w:shd w:val="clear" w:color="auto" w:fill="auto"/>
            <w:vAlign w:val="center"/>
          </w:tcPr>
          <w:p w:rsidR="00714AE3" w:rsidRPr="00714AE3" w:rsidRDefault="00714AE3" w:rsidP="0071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714A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Информация о подтверждающих документах (наименование, реквизиты и т.д.)</w:t>
            </w:r>
          </w:p>
        </w:tc>
      </w:tr>
      <w:tr w:rsidR="00714AE3" w:rsidRPr="00714AE3" w:rsidTr="0087517D">
        <w:trPr>
          <w:cantSplit/>
          <w:trHeight w:val="23"/>
        </w:trPr>
        <w:tc>
          <w:tcPr>
            <w:tcW w:w="710" w:type="dxa"/>
            <w:shd w:val="clear" w:color="auto" w:fill="auto"/>
            <w:vAlign w:val="center"/>
          </w:tcPr>
          <w:p w:rsidR="00714AE3" w:rsidRPr="00714AE3" w:rsidRDefault="00714AE3" w:rsidP="0071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4A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4AE3" w:rsidRPr="00714AE3" w:rsidRDefault="00714AE3" w:rsidP="0071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4A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714AE3" w:rsidRPr="00714AE3" w:rsidRDefault="00714AE3" w:rsidP="0071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4A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краткое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14AE3" w:rsidRPr="00714AE3" w:rsidRDefault="00714AE3" w:rsidP="0071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4A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Код ОКВЭД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714AE3" w:rsidRPr="00714AE3" w:rsidRDefault="00714AE3" w:rsidP="0071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4A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Фамилия, имя, отчество руководителя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714AE3" w:rsidRPr="00714AE3" w:rsidRDefault="00714AE3" w:rsidP="0071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4A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Серия и номер документа, удостоверяющего личность руководителя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714AE3" w:rsidRPr="00714AE3" w:rsidRDefault="00714AE3" w:rsidP="0071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4A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714AE3" w:rsidRPr="00714AE3" w:rsidRDefault="00714AE3" w:rsidP="0071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4A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4AE3" w:rsidRPr="00714AE3" w:rsidRDefault="00714AE3" w:rsidP="0071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4A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714AE3" w:rsidRPr="00714AE3" w:rsidRDefault="00714AE3" w:rsidP="0071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4A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Наименование/ФИО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714AE3" w:rsidRPr="00714AE3" w:rsidRDefault="00714AE3" w:rsidP="0071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4A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Адрес регистрации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714AE3" w:rsidRPr="00714AE3" w:rsidRDefault="00714AE3" w:rsidP="0071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4A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Серия и номер документа, удостоверяющего личность (для физического лица)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14AE3" w:rsidRPr="00714AE3" w:rsidRDefault="00714AE3" w:rsidP="0071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4A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Руководитель/</w:t>
            </w:r>
          </w:p>
          <w:p w:rsidR="00714AE3" w:rsidRPr="00714AE3" w:rsidRDefault="00714AE3" w:rsidP="0071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4A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участник/акционер/</w:t>
            </w:r>
          </w:p>
          <w:p w:rsidR="00714AE3" w:rsidRPr="00714AE3" w:rsidRDefault="00714AE3" w:rsidP="0071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4A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бенефициар</w:t>
            </w:r>
          </w:p>
        </w:tc>
        <w:tc>
          <w:tcPr>
            <w:tcW w:w="1495" w:type="dxa"/>
            <w:vMerge/>
            <w:shd w:val="clear" w:color="auto" w:fill="auto"/>
            <w:vAlign w:val="center"/>
          </w:tcPr>
          <w:p w:rsidR="00714AE3" w:rsidRPr="00714AE3" w:rsidRDefault="00714AE3" w:rsidP="0071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4AE3" w:rsidRPr="00714AE3" w:rsidTr="0087517D">
        <w:trPr>
          <w:cantSplit/>
          <w:trHeight w:val="23"/>
        </w:trPr>
        <w:tc>
          <w:tcPr>
            <w:tcW w:w="710" w:type="dxa"/>
            <w:shd w:val="clear" w:color="auto" w:fill="auto"/>
          </w:tcPr>
          <w:p w:rsidR="00714AE3" w:rsidRPr="00714AE3" w:rsidRDefault="00714AE3" w:rsidP="0071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14AE3" w:rsidRPr="00714AE3" w:rsidRDefault="00714AE3" w:rsidP="0071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shd w:val="clear" w:color="auto" w:fill="auto"/>
          </w:tcPr>
          <w:p w:rsidR="00714AE3" w:rsidRPr="00714AE3" w:rsidRDefault="00714AE3" w:rsidP="0071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2" w:type="dxa"/>
            <w:shd w:val="clear" w:color="auto" w:fill="auto"/>
          </w:tcPr>
          <w:p w:rsidR="00714AE3" w:rsidRPr="00714AE3" w:rsidRDefault="00714AE3" w:rsidP="0071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714AE3" w:rsidRPr="00714AE3" w:rsidRDefault="00714AE3" w:rsidP="0071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0" w:type="dxa"/>
            <w:shd w:val="clear" w:color="auto" w:fill="auto"/>
          </w:tcPr>
          <w:p w:rsidR="00714AE3" w:rsidRPr="00714AE3" w:rsidRDefault="00714AE3" w:rsidP="0071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  <w:shd w:val="clear" w:color="auto" w:fill="auto"/>
          </w:tcPr>
          <w:p w:rsidR="00714AE3" w:rsidRPr="00714AE3" w:rsidRDefault="00714AE3" w:rsidP="0071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shd w:val="clear" w:color="auto" w:fill="auto"/>
          </w:tcPr>
          <w:p w:rsidR="00714AE3" w:rsidRPr="00714AE3" w:rsidRDefault="00714AE3" w:rsidP="0071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714AE3" w:rsidRPr="00714AE3" w:rsidRDefault="00714AE3" w:rsidP="0071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4" w:type="dxa"/>
            <w:shd w:val="clear" w:color="auto" w:fill="auto"/>
          </w:tcPr>
          <w:p w:rsidR="00714AE3" w:rsidRPr="00714AE3" w:rsidRDefault="00714AE3" w:rsidP="0071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8" w:type="dxa"/>
            <w:shd w:val="clear" w:color="auto" w:fill="auto"/>
          </w:tcPr>
          <w:p w:rsidR="00714AE3" w:rsidRPr="00714AE3" w:rsidRDefault="00714AE3" w:rsidP="0071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0" w:type="dxa"/>
            <w:shd w:val="clear" w:color="auto" w:fill="auto"/>
          </w:tcPr>
          <w:p w:rsidR="00714AE3" w:rsidRPr="00714AE3" w:rsidRDefault="00714AE3" w:rsidP="0071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:rsidR="00714AE3" w:rsidRPr="00714AE3" w:rsidRDefault="00714AE3" w:rsidP="0071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714AE3" w:rsidRPr="00714AE3" w:rsidRDefault="00714AE3" w:rsidP="0071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4AE3" w:rsidRPr="00714AE3" w:rsidTr="0087517D">
        <w:trPr>
          <w:cantSplit/>
          <w:trHeight w:val="23"/>
        </w:trPr>
        <w:tc>
          <w:tcPr>
            <w:tcW w:w="710" w:type="dxa"/>
            <w:shd w:val="clear" w:color="auto" w:fill="auto"/>
          </w:tcPr>
          <w:p w:rsidR="00714AE3" w:rsidRPr="00714AE3" w:rsidRDefault="00714AE3" w:rsidP="0071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14AE3" w:rsidRPr="00714AE3" w:rsidRDefault="00714AE3" w:rsidP="0071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shd w:val="clear" w:color="auto" w:fill="auto"/>
          </w:tcPr>
          <w:p w:rsidR="00714AE3" w:rsidRPr="00714AE3" w:rsidRDefault="00714AE3" w:rsidP="0071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2" w:type="dxa"/>
            <w:shd w:val="clear" w:color="auto" w:fill="auto"/>
          </w:tcPr>
          <w:p w:rsidR="00714AE3" w:rsidRPr="00714AE3" w:rsidRDefault="00714AE3" w:rsidP="0071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714AE3" w:rsidRPr="00714AE3" w:rsidRDefault="00714AE3" w:rsidP="0071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0" w:type="dxa"/>
            <w:shd w:val="clear" w:color="auto" w:fill="auto"/>
          </w:tcPr>
          <w:p w:rsidR="00714AE3" w:rsidRPr="00714AE3" w:rsidRDefault="00714AE3" w:rsidP="0071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  <w:shd w:val="clear" w:color="auto" w:fill="auto"/>
          </w:tcPr>
          <w:p w:rsidR="00714AE3" w:rsidRPr="00714AE3" w:rsidRDefault="00714AE3" w:rsidP="0071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shd w:val="clear" w:color="auto" w:fill="auto"/>
          </w:tcPr>
          <w:p w:rsidR="00714AE3" w:rsidRPr="00714AE3" w:rsidRDefault="00714AE3" w:rsidP="0071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714AE3" w:rsidRPr="00714AE3" w:rsidRDefault="00714AE3" w:rsidP="0071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4" w:type="dxa"/>
            <w:shd w:val="clear" w:color="auto" w:fill="auto"/>
          </w:tcPr>
          <w:p w:rsidR="00714AE3" w:rsidRPr="00714AE3" w:rsidRDefault="00714AE3" w:rsidP="0071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8" w:type="dxa"/>
            <w:shd w:val="clear" w:color="auto" w:fill="auto"/>
          </w:tcPr>
          <w:p w:rsidR="00714AE3" w:rsidRPr="00714AE3" w:rsidRDefault="00714AE3" w:rsidP="0071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0" w:type="dxa"/>
            <w:shd w:val="clear" w:color="auto" w:fill="auto"/>
          </w:tcPr>
          <w:p w:rsidR="00714AE3" w:rsidRPr="00714AE3" w:rsidRDefault="00714AE3" w:rsidP="0071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:rsidR="00714AE3" w:rsidRPr="00714AE3" w:rsidRDefault="00714AE3" w:rsidP="0071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714AE3" w:rsidRPr="00714AE3" w:rsidRDefault="00714AE3" w:rsidP="0071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7517D" w:rsidRDefault="0087517D" w:rsidP="0087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517D" w:rsidRPr="0087517D" w:rsidRDefault="0087517D" w:rsidP="0087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7517D">
        <w:rPr>
          <w:rFonts w:ascii="Times New Roman" w:hAnsi="Times New Roman"/>
          <w:color w:val="000000"/>
          <w:sz w:val="24"/>
          <w:szCs w:val="24"/>
        </w:rPr>
        <w:t>Участник закупки</w:t>
      </w:r>
    </w:p>
    <w:p w:rsidR="0087517D" w:rsidRPr="0087517D" w:rsidRDefault="0087517D" w:rsidP="0087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7517D">
        <w:rPr>
          <w:rFonts w:ascii="Times New Roman" w:hAnsi="Times New Roman"/>
          <w:color w:val="000000"/>
          <w:sz w:val="24"/>
          <w:szCs w:val="24"/>
        </w:rPr>
        <w:t xml:space="preserve">(уполномоченный представитель) </w:t>
      </w:r>
      <w:r w:rsidRPr="0087517D">
        <w:rPr>
          <w:rFonts w:ascii="Times New Roman" w:hAnsi="Times New Roman"/>
          <w:color w:val="000000"/>
          <w:sz w:val="24"/>
          <w:szCs w:val="24"/>
        </w:rPr>
        <w:tab/>
      </w:r>
      <w:r w:rsidRPr="0087517D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87517D">
        <w:rPr>
          <w:rFonts w:ascii="Times New Roman" w:hAnsi="Times New Roman"/>
          <w:color w:val="000000"/>
          <w:sz w:val="24"/>
          <w:szCs w:val="24"/>
        </w:rPr>
        <w:t>_________________ _______________</w:t>
      </w:r>
    </w:p>
    <w:p w:rsidR="0087517D" w:rsidRPr="0087517D" w:rsidRDefault="0087517D" w:rsidP="0087517D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7517D">
        <w:rPr>
          <w:rFonts w:ascii="Times New Roman" w:hAnsi="Times New Roman"/>
          <w:i/>
          <w:color w:val="000000"/>
          <w:sz w:val="24"/>
          <w:szCs w:val="24"/>
        </w:rPr>
        <w:t>(подпись)</w:t>
      </w:r>
      <w:r w:rsidRPr="0087517D">
        <w:rPr>
          <w:rFonts w:ascii="Times New Roman" w:hAnsi="Times New Roman"/>
          <w:color w:val="000000"/>
          <w:sz w:val="24"/>
          <w:szCs w:val="24"/>
        </w:rPr>
        <w:t xml:space="preserve">               (Ф.И.О.)</w:t>
      </w:r>
      <w:r w:rsidRPr="0087517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87517D" w:rsidRPr="0087517D" w:rsidRDefault="0087517D" w:rsidP="0087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7517D">
        <w:rPr>
          <w:rFonts w:ascii="Times New Roman" w:hAnsi="Times New Roman"/>
          <w:color w:val="000000"/>
          <w:sz w:val="24"/>
          <w:szCs w:val="24"/>
        </w:rPr>
        <w:t>М.П.</w:t>
      </w:r>
    </w:p>
    <w:p w:rsidR="00714AE3" w:rsidRDefault="00714AE3" w:rsidP="00714AE3">
      <w:pPr>
        <w:pStyle w:val="ConsPlusNonformat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714AE3" w:rsidRDefault="00714AE3" w:rsidP="00753E00">
      <w:pPr>
        <w:rPr>
          <w:lang w:eastAsia="ru-RU"/>
        </w:rPr>
        <w:sectPr w:rsidR="00714AE3" w:rsidSect="0087517D">
          <w:pgSz w:w="16838" w:h="11906" w:orient="landscape"/>
          <w:pgMar w:top="567" w:right="992" w:bottom="709" w:left="1134" w:header="567" w:footer="708" w:gutter="0"/>
          <w:cols w:space="708"/>
          <w:docGrid w:linePitch="360"/>
        </w:sectPr>
      </w:pPr>
    </w:p>
    <w:p w:rsidR="00714AE3" w:rsidRDefault="0087517D" w:rsidP="0087517D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lastRenderedPageBreak/>
        <w:t>С</w:t>
      </w:r>
      <w:r w:rsidRPr="00890844">
        <w:rPr>
          <w:rFonts w:ascii="Times New Roman" w:hAnsi="Times New Roman"/>
          <w:b/>
          <w:color w:val="000000"/>
          <w:sz w:val="32"/>
          <w:szCs w:val="32"/>
        </w:rPr>
        <w:t>одержани</w:t>
      </w:r>
      <w:r>
        <w:rPr>
          <w:rFonts w:ascii="Times New Roman" w:hAnsi="Times New Roman"/>
          <w:b/>
          <w:color w:val="000000"/>
          <w:sz w:val="32"/>
          <w:szCs w:val="32"/>
        </w:rPr>
        <w:t>е</w:t>
      </w:r>
      <w:r w:rsidRPr="00890844">
        <w:rPr>
          <w:rFonts w:ascii="Times New Roman" w:hAnsi="Times New Roman"/>
          <w:b/>
          <w:color w:val="000000"/>
          <w:sz w:val="32"/>
          <w:szCs w:val="32"/>
        </w:rPr>
        <w:t xml:space="preserve"> заявки на участие в запросе коммерческих предложений</w:t>
      </w:r>
      <w:r>
        <w:rPr>
          <w:rFonts w:ascii="Times New Roman" w:hAnsi="Times New Roman"/>
          <w:b/>
          <w:color w:val="000000"/>
          <w:sz w:val="32"/>
          <w:szCs w:val="32"/>
        </w:rPr>
        <w:t>:</w:t>
      </w:r>
    </w:p>
    <w:p w:rsidR="00407F20" w:rsidRDefault="00407F20" w:rsidP="00407F20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07F20">
        <w:rPr>
          <w:rFonts w:ascii="Times New Roman" w:eastAsia="Times New Roman" w:hAnsi="Times New Roman"/>
          <w:sz w:val="28"/>
          <w:szCs w:val="20"/>
          <w:lang w:eastAsia="ru-RU"/>
        </w:rPr>
        <w:t xml:space="preserve">Форма 1.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Опись </w:t>
      </w:r>
      <w:r w:rsidRPr="00407F20">
        <w:rPr>
          <w:rFonts w:ascii="Times New Roman" w:eastAsia="Times New Roman" w:hAnsi="Times New Roman"/>
          <w:sz w:val="28"/>
          <w:szCs w:val="20"/>
          <w:lang w:eastAsia="ru-RU"/>
        </w:rPr>
        <w:t>входящих в состав заявки документов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407F20" w:rsidRPr="00407F20" w:rsidRDefault="00407F20" w:rsidP="00407F20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07F20">
        <w:rPr>
          <w:rFonts w:ascii="Times New Roman" w:eastAsia="Times New Roman" w:hAnsi="Times New Roman"/>
          <w:sz w:val="28"/>
          <w:szCs w:val="20"/>
          <w:lang w:eastAsia="ru-RU"/>
        </w:rPr>
        <w:t>Форма 2. Заявка на участие в запросе предложений.</w:t>
      </w:r>
    </w:p>
    <w:p w:rsidR="00407F20" w:rsidRPr="00407F20" w:rsidRDefault="00407F20" w:rsidP="00407F20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07F2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Д</w:t>
      </w:r>
      <w:r w:rsidRPr="00407F20">
        <w:rPr>
          <w:rFonts w:ascii="Times New Roman" w:eastAsia="Times New Roman" w:hAnsi="Times New Roman"/>
          <w:sz w:val="28"/>
          <w:szCs w:val="20"/>
          <w:lang w:eastAsia="ru-RU"/>
        </w:rPr>
        <w:t>окументы</w:t>
      </w:r>
      <w:r w:rsidRPr="00407F2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Pr="00407F20">
        <w:rPr>
          <w:rFonts w:ascii="Times New Roman" w:eastAsia="Times New Roman" w:hAnsi="Times New Roman"/>
          <w:sz w:val="28"/>
          <w:szCs w:val="20"/>
          <w:lang w:eastAsia="ru-RU"/>
        </w:rPr>
        <w:t>(сертификаты соответствия, свидете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льства, технические регламенты</w:t>
      </w:r>
      <w:r w:rsidR="00EC0BF3">
        <w:rPr>
          <w:rFonts w:ascii="Times New Roman" w:eastAsia="Times New Roman" w:hAnsi="Times New Roman"/>
          <w:sz w:val="28"/>
          <w:szCs w:val="20"/>
          <w:lang w:eastAsia="ru-RU"/>
        </w:rPr>
        <w:t xml:space="preserve">, аттестаты </w:t>
      </w:r>
      <w:r w:rsidRPr="00407F20">
        <w:rPr>
          <w:rFonts w:ascii="Times New Roman" w:eastAsia="Times New Roman" w:hAnsi="Times New Roman"/>
          <w:sz w:val="28"/>
          <w:szCs w:val="20"/>
          <w:lang w:eastAsia="ru-RU"/>
        </w:rPr>
        <w:t>и т.д.)</w:t>
      </w:r>
      <w:r w:rsidRPr="00407F2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, </w:t>
      </w:r>
      <w:r w:rsidRPr="00407F20">
        <w:rPr>
          <w:rFonts w:ascii="Times New Roman" w:eastAsia="Times New Roman" w:hAnsi="Times New Roman"/>
          <w:sz w:val="28"/>
          <w:szCs w:val="20"/>
          <w:lang w:eastAsia="ru-RU"/>
        </w:rPr>
        <w:t xml:space="preserve">свидетельствующие о том, что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предлагаемые услуги</w:t>
      </w:r>
      <w:r w:rsidRPr="00407F20">
        <w:rPr>
          <w:rFonts w:ascii="Times New Roman" w:eastAsia="Times New Roman" w:hAnsi="Times New Roman"/>
          <w:sz w:val="28"/>
          <w:szCs w:val="20"/>
          <w:lang w:eastAsia="ru-RU"/>
        </w:rPr>
        <w:t xml:space="preserve"> соответствуют требованиям документации.</w:t>
      </w:r>
    </w:p>
    <w:p w:rsidR="00407F20" w:rsidRDefault="00407F20" w:rsidP="00407F20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bookmarkStart w:id="11" w:name="_Toc99807204"/>
      <w:r w:rsidRPr="00407F20">
        <w:rPr>
          <w:rFonts w:ascii="Times New Roman" w:eastAsia="Times New Roman" w:hAnsi="Times New Roman"/>
          <w:sz w:val="28"/>
          <w:szCs w:val="20"/>
          <w:lang w:eastAsia="ru-RU"/>
        </w:rPr>
        <w:t>Форма 3. Коммерческ</w:t>
      </w:r>
      <w:bookmarkEnd w:id="11"/>
      <w:r w:rsidRPr="00407F20">
        <w:rPr>
          <w:rFonts w:ascii="Times New Roman" w:eastAsia="Times New Roman" w:hAnsi="Times New Roman"/>
          <w:sz w:val="28"/>
          <w:szCs w:val="20"/>
          <w:lang w:eastAsia="ru-RU"/>
        </w:rPr>
        <w:t>ое предложение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участника закупки</w:t>
      </w:r>
      <w:r w:rsidRPr="00407F20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EC0BF3" w:rsidRPr="00407F20" w:rsidRDefault="00EC0BF3" w:rsidP="00407F20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К</w:t>
      </w:r>
      <w:r w:rsidRPr="00EC0BF3">
        <w:rPr>
          <w:rFonts w:ascii="Times New Roman" w:eastAsia="Times New Roman" w:hAnsi="Times New Roman"/>
          <w:sz w:val="28"/>
          <w:szCs w:val="20"/>
          <w:lang w:eastAsia="ru-RU"/>
        </w:rPr>
        <w:t>опии благодарственных писем, грамот, а также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любые документы, положительно </w:t>
      </w:r>
      <w:r w:rsidRPr="00EC0BF3">
        <w:rPr>
          <w:rFonts w:ascii="Times New Roman" w:eastAsia="Times New Roman" w:hAnsi="Times New Roman"/>
          <w:sz w:val="28"/>
          <w:szCs w:val="20"/>
          <w:lang w:eastAsia="ru-RU"/>
        </w:rPr>
        <w:t>характеризующие участника закупки при оказании аналогичных услуг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407F20" w:rsidRPr="00407F20" w:rsidRDefault="00407F20" w:rsidP="00407F20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07F20">
        <w:rPr>
          <w:rFonts w:ascii="Times New Roman" w:eastAsia="Times New Roman" w:hAnsi="Times New Roman"/>
          <w:sz w:val="28"/>
          <w:szCs w:val="20"/>
          <w:lang w:eastAsia="ru-RU"/>
        </w:rPr>
        <w:t xml:space="preserve">Форма 4. Общие сведения об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</w:t>
      </w:r>
      <w:r w:rsidRPr="00407F20">
        <w:rPr>
          <w:rFonts w:ascii="Times New Roman" w:eastAsia="Times New Roman" w:hAnsi="Times New Roman"/>
          <w:sz w:val="28"/>
          <w:szCs w:val="20"/>
          <w:lang w:eastAsia="ru-RU"/>
        </w:rPr>
        <w:t>частнике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закупки</w:t>
      </w:r>
      <w:r w:rsidRPr="00407F20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407F20" w:rsidRPr="00407F20" w:rsidRDefault="00407F20" w:rsidP="00407F20">
      <w:pPr>
        <w:widowControl w:val="0"/>
        <w:numPr>
          <w:ilvl w:val="0"/>
          <w:numId w:val="21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07F20">
        <w:rPr>
          <w:rFonts w:ascii="Times New Roman" w:eastAsia="Times New Roman" w:hAnsi="Times New Roman"/>
          <w:sz w:val="28"/>
          <w:szCs w:val="20"/>
          <w:lang w:eastAsia="ru-RU"/>
        </w:rPr>
        <w:t>Копия свидетельства о регистрации юридического лица, выданного уполномоченным органом Российской Федерации.</w:t>
      </w:r>
    </w:p>
    <w:p w:rsidR="00407F20" w:rsidRPr="00407F20" w:rsidRDefault="00407F20" w:rsidP="00407F20">
      <w:pPr>
        <w:widowControl w:val="0"/>
        <w:numPr>
          <w:ilvl w:val="0"/>
          <w:numId w:val="21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07F20">
        <w:rPr>
          <w:rFonts w:ascii="Times New Roman" w:eastAsia="Times New Roman" w:hAnsi="Times New Roman"/>
          <w:sz w:val="28"/>
          <w:szCs w:val="20"/>
          <w:lang w:eastAsia="ru-RU"/>
        </w:rPr>
        <w:t xml:space="preserve">Копии учредительных документов Участника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закупки</w:t>
      </w:r>
      <w:r w:rsidRPr="00407F20">
        <w:rPr>
          <w:rFonts w:ascii="Times New Roman" w:eastAsia="Times New Roman" w:hAnsi="Times New Roman"/>
          <w:sz w:val="28"/>
          <w:szCs w:val="20"/>
          <w:lang w:eastAsia="ru-RU"/>
        </w:rPr>
        <w:t xml:space="preserve"> (устав и т.п.), а также всех изменений, внесенных в них, копии соответствующих свидетельств о регистрации изменений в учредительные документы (свидетельств о внесении в Единый государственный реестр юридических лиц записи о внесении изменений в учредительные документы).</w:t>
      </w:r>
    </w:p>
    <w:p w:rsidR="00407F20" w:rsidRPr="00407F20" w:rsidRDefault="00407F20" w:rsidP="00407F20">
      <w:pPr>
        <w:widowControl w:val="0"/>
        <w:numPr>
          <w:ilvl w:val="0"/>
          <w:numId w:val="21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07F20">
        <w:rPr>
          <w:rFonts w:ascii="Times New Roman" w:eastAsia="Times New Roman" w:hAnsi="Times New Roman"/>
          <w:sz w:val="28"/>
          <w:szCs w:val="20"/>
          <w:lang w:eastAsia="ru-RU"/>
        </w:rPr>
        <w:t xml:space="preserve">Оригинал или заверенная копия выписки из Единого государственного  реестра юридических лиц, содержащая сведения об Участнике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закупки</w:t>
      </w:r>
      <w:r w:rsidRPr="00407F20">
        <w:rPr>
          <w:rFonts w:ascii="Times New Roman" w:eastAsia="Times New Roman" w:hAnsi="Times New Roman"/>
          <w:sz w:val="28"/>
          <w:szCs w:val="20"/>
          <w:lang w:eastAsia="ru-RU"/>
        </w:rPr>
        <w:t xml:space="preserve"> / оригинал или заверенная копия выписки из Единого государственного реестра индивидуальных предпринимателей, а также оригинал или заверенная копия выписки из Единого государственного реестра индивидуальных предпринимателей о месте жительства индивидуального предпринимателя.</w:t>
      </w:r>
    </w:p>
    <w:p w:rsidR="00407F20" w:rsidRPr="00407F20" w:rsidRDefault="00407F20" w:rsidP="00407F20">
      <w:pPr>
        <w:widowControl w:val="0"/>
        <w:numPr>
          <w:ilvl w:val="0"/>
          <w:numId w:val="21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07F20">
        <w:rPr>
          <w:rFonts w:ascii="Times New Roman" w:eastAsia="Times New Roman" w:hAnsi="Times New Roman"/>
          <w:sz w:val="28"/>
          <w:szCs w:val="20"/>
          <w:lang w:eastAsia="ru-RU"/>
        </w:rPr>
        <w:t xml:space="preserve">Копии свидетельств: о государственной регистрации, о внесении записи в Единый государственный реестр юридических лиц о юридическом лице, зарегистрированном до 01 июля </w:t>
      </w:r>
      <w:smartTag w:uri="urn:schemas-microsoft-com:office:smarttags" w:element="metricconverter">
        <w:smartTagPr>
          <w:attr w:name="ProductID" w:val="2002 г"/>
        </w:smartTagPr>
        <w:r w:rsidRPr="00407F20">
          <w:rPr>
            <w:rFonts w:ascii="Times New Roman" w:eastAsia="Times New Roman" w:hAnsi="Times New Roman"/>
            <w:sz w:val="28"/>
            <w:szCs w:val="20"/>
            <w:lang w:eastAsia="ru-RU"/>
          </w:rPr>
          <w:t>2002 г</w:t>
        </w:r>
      </w:smartTag>
      <w:r w:rsidRPr="00407F20">
        <w:rPr>
          <w:rFonts w:ascii="Times New Roman" w:eastAsia="Times New Roman" w:hAnsi="Times New Roman"/>
          <w:sz w:val="28"/>
          <w:szCs w:val="20"/>
          <w:lang w:eastAsia="ru-RU"/>
        </w:rPr>
        <w:t xml:space="preserve">. (в случае создания юридического лица до указанной даты), о постановке на учет в налоговом органе юридического лица по месту нахождения на территории Российской Федерации / копии свидетельств: о государственной регистрации физического лица в качестве индивидуального предпринимателя, о внесении записи в Единый государственный реестр индивидуальных предпринимателей, о внесении в Единый государственный реестр индивидуальных предпринимателей, зарегистрированных до 01 января </w:t>
      </w:r>
      <w:smartTag w:uri="urn:schemas-microsoft-com:office:smarttags" w:element="metricconverter">
        <w:smartTagPr>
          <w:attr w:name="ProductID" w:val="2004 г"/>
        </w:smartTagPr>
        <w:r w:rsidRPr="00407F20">
          <w:rPr>
            <w:rFonts w:ascii="Times New Roman" w:eastAsia="Times New Roman" w:hAnsi="Times New Roman"/>
            <w:sz w:val="28"/>
            <w:szCs w:val="20"/>
            <w:lang w:eastAsia="ru-RU"/>
          </w:rPr>
          <w:t>2004 г</w:t>
        </w:r>
      </w:smartTag>
      <w:r w:rsidRPr="00407F20">
        <w:rPr>
          <w:rFonts w:ascii="Times New Roman" w:eastAsia="Times New Roman" w:hAnsi="Times New Roman"/>
          <w:sz w:val="28"/>
          <w:szCs w:val="20"/>
          <w:lang w:eastAsia="ru-RU"/>
        </w:rPr>
        <w:t>. (в случае регистрации индивидуального предпринимателя до указанной даты), а также о постановке на учет в налоговом органе индивидуального предпринимателя по месту жительства на территории Российской Федерации.</w:t>
      </w:r>
    </w:p>
    <w:p w:rsidR="00407F20" w:rsidRPr="00407F20" w:rsidRDefault="00407F20" w:rsidP="00407F20">
      <w:pPr>
        <w:widowControl w:val="0"/>
        <w:numPr>
          <w:ilvl w:val="0"/>
          <w:numId w:val="21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07F20">
        <w:rPr>
          <w:rFonts w:ascii="Times New Roman" w:eastAsia="Times New Roman" w:hAnsi="Times New Roman"/>
          <w:sz w:val="28"/>
          <w:szCs w:val="20"/>
          <w:lang w:eastAsia="ru-RU"/>
        </w:rPr>
        <w:t xml:space="preserve"> Копия документа, заверенная </w:t>
      </w:r>
      <w:r w:rsidR="001F6B3D">
        <w:rPr>
          <w:rFonts w:ascii="Times New Roman" w:eastAsia="Times New Roman" w:hAnsi="Times New Roman"/>
          <w:sz w:val="28"/>
          <w:szCs w:val="20"/>
          <w:lang w:eastAsia="ru-RU"/>
        </w:rPr>
        <w:t xml:space="preserve">руководителем </w:t>
      </w:r>
      <w:r w:rsidRPr="00407F20">
        <w:rPr>
          <w:rFonts w:ascii="Times New Roman" w:eastAsia="Times New Roman" w:hAnsi="Times New Roman"/>
          <w:sz w:val="28"/>
          <w:szCs w:val="20"/>
          <w:lang w:eastAsia="ru-RU"/>
        </w:rPr>
        <w:t>предприяти</w:t>
      </w:r>
      <w:r w:rsidR="001F6B3D">
        <w:rPr>
          <w:rFonts w:ascii="Times New Roman" w:eastAsia="Times New Roman" w:hAnsi="Times New Roman"/>
          <w:sz w:val="28"/>
          <w:szCs w:val="20"/>
          <w:lang w:eastAsia="ru-RU"/>
        </w:rPr>
        <w:t>я</w:t>
      </w:r>
      <w:r w:rsidRPr="00407F20">
        <w:rPr>
          <w:rFonts w:ascii="Times New Roman" w:eastAsia="Times New Roman" w:hAnsi="Times New Roman"/>
          <w:sz w:val="28"/>
          <w:szCs w:val="20"/>
          <w:lang w:eastAsia="ru-RU"/>
        </w:rPr>
        <w:t xml:space="preserve"> (подпись, печать, дата) об избрании (назначении) на должность единоличного исполнительного органа юридического лица либо иного лица, имеющего право без доверенности </w:t>
      </w:r>
      <w:r w:rsidRPr="00407F20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действовать от имени данного юридического лица, либо надлежащим образом оформленная доверенность (подлинник или нотариально удостоверенная копия), подтверждающая полномочия лица, имеющего право действовать от имени данного юридического лица.</w:t>
      </w:r>
    </w:p>
    <w:p w:rsidR="00407F20" w:rsidRDefault="00407F20" w:rsidP="00407F20">
      <w:pPr>
        <w:widowControl w:val="0"/>
        <w:numPr>
          <w:ilvl w:val="0"/>
          <w:numId w:val="21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07F20">
        <w:rPr>
          <w:rFonts w:ascii="Times New Roman" w:eastAsia="Times New Roman" w:hAnsi="Times New Roman"/>
          <w:sz w:val="28"/>
          <w:szCs w:val="20"/>
          <w:lang w:eastAsia="ru-RU"/>
        </w:rPr>
        <w:t>Копии действующих лицензий</w:t>
      </w:r>
      <w:r w:rsidR="001F6B3D">
        <w:rPr>
          <w:rFonts w:ascii="Times New Roman" w:eastAsia="Times New Roman" w:hAnsi="Times New Roman"/>
          <w:sz w:val="28"/>
          <w:szCs w:val="20"/>
          <w:lang w:eastAsia="ru-RU"/>
        </w:rPr>
        <w:t>/СРО</w:t>
      </w:r>
      <w:r w:rsidRPr="00407F20">
        <w:rPr>
          <w:rFonts w:ascii="Times New Roman" w:eastAsia="Times New Roman" w:hAnsi="Times New Roman"/>
          <w:sz w:val="28"/>
          <w:szCs w:val="20"/>
          <w:lang w:eastAsia="ru-RU"/>
        </w:rPr>
        <w:t xml:space="preserve"> на виды деятел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ьности, связанные с оказанием услуг</w:t>
      </w:r>
      <w:r w:rsidRPr="00407F20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D62B1A" w:rsidRPr="00407F20" w:rsidRDefault="00D62B1A" w:rsidP="00407F20">
      <w:pPr>
        <w:widowControl w:val="0"/>
        <w:numPr>
          <w:ilvl w:val="0"/>
          <w:numId w:val="21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5D2D12">
        <w:rPr>
          <w:rFonts w:ascii="Times New Roman" w:hAnsi="Times New Roman"/>
          <w:color w:val="000000"/>
          <w:sz w:val="28"/>
          <w:szCs w:val="28"/>
        </w:rPr>
        <w:t>опии Договоров с «Почтой России» и альтернативными почтовыми операторами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07F20" w:rsidRPr="00407F20" w:rsidRDefault="00407F20" w:rsidP="00407F20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07F20">
        <w:rPr>
          <w:rFonts w:ascii="Times New Roman" w:eastAsia="Times New Roman" w:hAnsi="Times New Roman"/>
          <w:sz w:val="28"/>
          <w:szCs w:val="20"/>
          <w:lang w:eastAsia="ru-RU"/>
        </w:rPr>
        <w:t xml:space="preserve">Форма 5. </w:t>
      </w:r>
      <w:r w:rsidR="003A14D1" w:rsidRPr="003A14D1">
        <w:rPr>
          <w:rFonts w:ascii="Times New Roman" w:eastAsia="Times New Roman" w:hAnsi="Times New Roman"/>
          <w:sz w:val="28"/>
          <w:szCs w:val="20"/>
          <w:lang w:eastAsia="ru-RU"/>
        </w:rPr>
        <w:t>Реестр о выполнении аналогичных договоров за три года</w:t>
      </w:r>
      <w:r w:rsidRPr="00407F20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407F20" w:rsidRPr="00407F20" w:rsidRDefault="00407F20" w:rsidP="00407F20">
      <w:pPr>
        <w:widowControl w:val="0"/>
        <w:numPr>
          <w:ilvl w:val="0"/>
          <w:numId w:val="21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07F20">
        <w:rPr>
          <w:rFonts w:ascii="Times New Roman" w:eastAsia="Times New Roman" w:hAnsi="Times New Roman"/>
          <w:sz w:val="28"/>
          <w:szCs w:val="20"/>
          <w:lang w:eastAsia="ru-RU"/>
        </w:rPr>
        <w:t xml:space="preserve">Отзывы заказчиков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об оказанных услугах </w:t>
      </w:r>
      <w:r w:rsidRPr="00407F20">
        <w:rPr>
          <w:rFonts w:ascii="Times New Roman" w:eastAsia="Times New Roman" w:hAnsi="Times New Roman"/>
          <w:sz w:val="28"/>
          <w:szCs w:val="20"/>
          <w:lang w:eastAsia="ru-RU"/>
        </w:rPr>
        <w:t>в соответствии с предметом закупки после истечения гарантийного срока (при наличии).</w:t>
      </w:r>
    </w:p>
    <w:p w:rsidR="00407F20" w:rsidRPr="00407F20" w:rsidRDefault="00407F20" w:rsidP="00407F20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07F20">
        <w:rPr>
          <w:rFonts w:ascii="Times New Roman" w:eastAsia="Times New Roman" w:hAnsi="Times New Roman"/>
          <w:sz w:val="28"/>
          <w:szCs w:val="20"/>
          <w:lang w:eastAsia="ru-RU"/>
        </w:rPr>
        <w:t>Копии сертификатов соответствия на продукцию.</w:t>
      </w:r>
    </w:p>
    <w:p w:rsidR="00407F20" w:rsidRPr="00407F20" w:rsidRDefault="00407F20" w:rsidP="00407F20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07F20">
        <w:rPr>
          <w:rFonts w:ascii="Times New Roman" w:eastAsia="Times New Roman" w:hAnsi="Times New Roman"/>
          <w:sz w:val="28"/>
          <w:szCs w:val="20"/>
          <w:lang w:eastAsia="ru-RU"/>
        </w:rPr>
        <w:t>Форма 6. Кадровые возможности Участника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закупки</w:t>
      </w:r>
      <w:r w:rsidRPr="00407F20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407F20" w:rsidRPr="00407F20" w:rsidRDefault="00407F20" w:rsidP="00407F20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07F20">
        <w:rPr>
          <w:rFonts w:ascii="Times New Roman" w:eastAsia="Times New Roman" w:hAnsi="Times New Roman"/>
          <w:sz w:val="28"/>
          <w:szCs w:val="20"/>
          <w:lang w:eastAsia="ru-RU"/>
        </w:rPr>
        <w:t>Копии сертификатов специалистов.</w:t>
      </w:r>
    </w:p>
    <w:p w:rsidR="00407F20" w:rsidRPr="00407F20" w:rsidRDefault="00407F20" w:rsidP="00407F20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07F2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Форма </w:t>
      </w:r>
      <w:r w:rsidR="00EC0BF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7</w:t>
      </w:r>
      <w:r w:rsidRPr="00407F2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 Информация о цепочке собственников, включая бенефициаров (в том числе конечных)</w:t>
      </w:r>
      <w:r w:rsidR="001A2B8B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</w:t>
      </w:r>
    </w:p>
    <w:p w:rsidR="001C6DBF" w:rsidRDefault="001C6DBF" w:rsidP="00407F20">
      <w:pPr>
        <w:widowControl w:val="0"/>
        <w:numPr>
          <w:ilvl w:val="0"/>
          <w:numId w:val="21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Информацию и документы, подтверждающие </w:t>
      </w:r>
      <w:r w:rsidRPr="001C6DBF">
        <w:rPr>
          <w:rFonts w:ascii="Times New Roman" w:eastAsia="Times New Roman" w:hAnsi="Times New Roman"/>
          <w:sz w:val="28"/>
          <w:szCs w:val="20"/>
          <w:lang w:eastAsia="ru-RU"/>
        </w:rPr>
        <w:t xml:space="preserve">опыт работы с программным обеспечением ЭТТОН, </w:t>
      </w:r>
      <w:r w:rsidR="00DF740E" w:rsidRPr="00DF740E">
        <w:rPr>
          <w:rFonts w:ascii="Times New Roman" w:eastAsia="Times New Roman" w:hAnsi="Times New Roman"/>
          <w:sz w:val="28"/>
          <w:szCs w:val="20"/>
          <w:lang w:eastAsia="ru-RU"/>
        </w:rPr>
        <w:t>не менее 5-ти месяцев</w:t>
      </w:r>
      <w:r w:rsidR="00DF740E">
        <w:rPr>
          <w:rFonts w:ascii="Times New Roman" w:eastAsia="Times New Roman" w:hAnsi="Times New Roman"/>
          <w:sz w:val="28"/>
          <w:szCs w:val="20"/>
          <w:lang w:eastAsia="ru-RU"/>
        </w:rPr>
        <w:t xml:space="preserve"> с предоставлением копий </w:t>
      </w:r>
      <w:r w:rsidR="00DF740E" w:rsidRPr="00DF740E">
        <w:rPr>
          <w:rFonts w:ascii="Times New Roman" w:eastAsia="Times New Roman" w:hAnsi="Times New Roman"/>
          <w:sz w:val="28"/>
          <w:szCs w:val="20"/>
          <w:lang w:eastAsia="ru-RU"/>
        </w:rPr>
        <w:t>аналогичны</w:t>
      </w:r>
      <w:r w:rsidR="00DF740E">
        <w:rPr>
          <w:rFonts w:ascii="Times New Roman" w:eastAsia="Times New Roman" w:hAnsi="Times New Roman"/>
          <w:sz w:val="28"/>
          <w:szCs w:val="20"/>
          <w:lang w:eastAsia="ru-RU"/>
        </w:rPr>
        <w:t>х</w:t>
      </w:r>
      <w:r w:rsidR="00DF740E" w:rsidRPr="00DF740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C71D12">
        <w:rPr>
          <w:rFonts w:ascii="Times New Roman" w:eastAsia="Times New Roman" w:hAnsi="Times New Roman"/>
          <w:sz w:val="28"/>
          <w:szCs w:val="20"/>
          <w:lang w:eastAsia="ru-RU"/>
        </w:rPr>
        <w:t>договоров</w:t>
      </w:r>
      <w:r w:rsidR="00DF740E" w:rsidRPr="00DF740E">
        <w:rPr>
          <w:rFonts w:ascii="Times New Roman" w:eastAsia="Times New Roman" w:hAnsi="Times New Roman"/>
          <w:sz w:val="28"/>
          <w:szCs w:val="20"/>
          <w:lang w:eastAsia="ru-RU"/>
        </w:rPr>
        <w:t xml:space="preserve"> с Фондами капитальных ремонтов в других регионах, которые также работают по программному обеспечению ЭТТОН, не менее 2-х </w:t>
      </w:r>
      <w:r w:rsidR="00C71D12">
        <w:rPr>
          <w:rFonts w:ascii="Times New Roman" w:eastAsia="Times New Roman" w:hAnsi="Times New Roman"/>
          <w:sz w:val="28"/>
          <w:szCs w:val="20"/>
          <w:lang w:eastAsia="ru-RU"/>
        </w:rPr>
        <w:t>договоров</w:t>
      </w:r>
      <w:r w:rsidR="00DF740E" w:rsidRPr="00DF740E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407F20" w:rsidRPr="00407F20" w:rsidRDefault="00407F20" w:rsidP="00407F20">
      <w:pPr>
        <w:widowControl w:val="0"/>
        <w:numPr>
          <w:ilvl w:val="0"/>
          <w:numId w:val="21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07F20">
        <w:rPr>
          <w:rFonts w:ascii="Times New Roman" w:eastAsia="Times New Roman" w:hAnsi="Times New Roman"/>
          <w:sz w:val="28"/>
          <w:szCs w:val="20"/>
          <w:lang w:eastAsia="ru-RU"/>
        </w:rPr>
        <w:t>Иные документы (в зависимости от требований запроса предложений), которые, по мнению Участника</w:t>
      </w:r>
      <w:r w:rsidR="00EC0BF3">
        <w:rPr>
          <w:rFonts w:ascii="Times New Roman" w:eastAsia="Times New Roman" w:hAnsi="Times New Roman"/>
          <w:sz w:val="28"/>
          <w:szCs w:val="20"/>
          <w:lang w:eastAsia="ru-RU"/>
        </w:rPr>
        <w:t xml:space="preserve"> закупки</w:t>
      </w:r>
      <w:r w:rsidRPr="00407F20">
        <w:rPr>
          <w:rFonts w:ascii="Times New Roman" w:eastAsia="Times New Roman" w:hAnsi="Times New Roman"/>
          <w:sz w:val="28"/>
          <w:szCs w:val="20"/>
          <w:lang w:eastAsia="ru-RU"/>
        </w:rPr>
        <w:t>, подтверждают соответствие Участника требованиям документации о запросе предложений, с соответствующими комментариями.</w:t>
      </w:r>
    </w:p>
    <w:p w:rsidR="00407F20" w:rsidRPr="00407F20" w:rsidRDefault="00407F20" w:rsidP="00407F2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A7A43" w:rsidRDefault="002A7A43">
      <w:pPr>
        <w:rPr>
          <w:lang w:eastAsia="ru-RU"/>
        </w:rPr>
      </w:pPr>
      <w:r>
        <w:rPr>
          <w:lang w:eastAsia="ru-RU"/>
        </w:rPr>
        <w:br w:type="page"/>
      </w:r>
    </w:p>
    <w:p w:rsidR="002A7A43" w:rsidRPr="00B004E1" w:rsidRDefault="002A7A43" w:rsidP="002A7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B004E1">
        <w:rPr>
          <w:rFonts w:ascii="Times New Roman" w:hAnsi="Times New Roman"/>
          <w:color w:val="000000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color w:val="000000"/>
          <w:sz w:val="28"/>
          <w:szCs w:val="28"/>
        </w:rPr>
        <w:t>3</w:t>
      </w:r>
    </w:p>
    <w:p w:rsidR="002A7A43" w:rsidRPr="00ED16B4" w:rsidRDefault="002A7A43" w:rsidP="002A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</w:p>
    <w:p w:rsidR="002A7A43" w:rsidRDefault="002A7A43" w:rsidP="002A7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ПРОЕКТ ДОГОВОРА</w:t>
      </w:r>
    </w:p>
    <w:p w:rsidR="002A7A43" w:rsidRDefault="002A7A43" w:rsidP="002A7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на оказание услуг </w:t>
      </w:r>
      <w:r w:rsidRPr="002A7A43">
        <w:rPr>
          <w:rFonts w:ascii="Times New Roman" w:hAnsi="Times New Roman"/>
          <w:b/>
          <w:color w:val="000000"/>
          <w:sz w:val="32"/>
          <w:szCs w:val="32"/>
        </w:rPr>
        <w:t>по предпечатной подготовке, формированию данных печати, распечатке, конвертованию, упаковк</w:t>
      </w:r>
      <w:r w:rsidR="00D62B1A">
        <w:rPr>
          <w:rFonts w:ascii="Times New Roman" w:hAnsi="Times New Roman"/>
          <w:b/>
          <w:color w:val="000000"/>
          <w:sz w:val="32"/>
          <w:szCs w:val="32"/>
        </w:rPr>
        <w:t>е</w:t>
      </w:r>
      <w:r w:rsidRPr="002A7A43">
        <w:rPr>
          <w:rFonts w:ascii="Times New Roman" w:hAnsi="Times New Roman"/>
          <w:b/>
          <w:color w:val="000000"/>
          <w:sz w:val="32"/>
          <w:szCs w:val="32"/>
        </w:rPr>
        <w:t xml:space="preserve"> и доставк</w:t>
      </w:r>
      <w:r w:rsidR="00D62B1A">
        <w:rPr>
          <w:rFonts w:ascii="Times New Roman" w:hAnsi="Times New Roman"/>
          <w:b/>
          <w:color w:val="000000"/>
          <w:sz w:val="32"/>
          <w:szCs w:val="32"/>
        </w:rPr>
        <w:t>е</w:t>
      </w:r>
      <w:r w:rsidRPr="002A7A43">
        <w:rPr>
          <w:rFonts w:ascii="Times New Roman" w:hAnsi="Times New Roman"/>
          <w:b/>
          <w:color w:val="000000"/>
          <w:sz w:val="32"/>
          <w:szCs w:val="32"/>
        </w:rPr>
        <w:t xml:space="preserve"> счетов-квитанций</w:t>
      </w:r>
    </w:p>
    <w:p w:rsidR="002A7A43" w:rsidRDefault="002A7A43" w:rsidP="002A7A43">
      <w:pPr>
        <w:tabs>
          <w:tab w:val="right" w:pos="9923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7A43" w:rsidRDefault="002A7A43" w:rsidP="002A7A43">
      <w:pPr>
        <w:tabs>
          <w:tab w:val="right" w:pos="9923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7A43" w:rsidRPr="002A7A43" w:rsidRDefault="002A7A43" w:rsidP="002A7A43">
      <w:pPr>
        <w:tabs>
          <w:tab w:val="right" w:pos="9923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________________</w:t>
      </w:r>
    </w:p>
    <w:p w:rsidR="002A7A43" w:rsidRPr="002A7A43" w:rsidRDefault="002A7A43" w:rsidP="002A7A43">
      <w:pPr>
        <w:tabs>
          <w:tab w:val="right" w:pos="9923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b/>
          <w:sz w:val="24"/>
          <w:szCs w:val="24"/>
          <w:lang w:eastAsia="ru-RU"/>
        </w:rPr>
        <w:t>возмездного оказания услуг</w:t>
      </w:r>
    </w:p>
    <w:p w:rsidR="002A7A43" w:rsidRPr="002A7A43" w:rsidRDefault="002A7A43" w:rsidP="002A7A43">
      <w:pPr>
        <w:shd w:val="clear" w:color="auto" w:fill="FFFFFF"/>
        <w:tabs>
          <w:tab w:val="left" w:pos="2827"/>
        </w:tabs>
        <w:spacing w:after="0" w:line="240" w:lineRule="auto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</w:p>
    <w:p w:rsidR="002A7A43" w:rsidRPr="002A7A43" w:rsidRDefault="002A7A43" w:rsidP="002A7A43">
      <w:pPr>
        <w:shd w:val="clear" w:color="auto" w:fill="FFFFFF"/>
        <w:tabs>
          <w:tab w:val="left" w:pos="2827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>г. Липецк</w:t>
      </w:r>
      <w:r w:rsidRPr="002A7A43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ab/>
      </w:r>
      <w:r w:rsidRPr="002A7A43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ab/>
      </w:r>
      <w:r w:rsidRPr="002A7A43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ab/>
      </w:r>
      <w:r w:rsidRPr="002A7A43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ab/>
      </w:r>
      <w:r w:rsidRPr="002A7A43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ab/>
      </w:r>
      <w:r w:rsidRPr="002A7A43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ab/>
      </w:r>
      <w:r w:rsidRPr="002A7A43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ab/>
        <w:t>«___»  _________2015 г.</w:t>
      </w:r>
    </w:p>
    <w:p w:rsidR="002A7A43" w:rsidRDefault="002A7A43" w:rsidP="002A7A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2A7A43" w:rsidRPr="002A7A43" w:rsidRDefault="002A7A43" w:rsidP="002A7A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2A7A43" w:rsidRPr="002A7A43" w:rsidRDefault="002A7A43" w:rsidP="002A7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b/>
          <w:sz w:val="24"/>
          <w:szCs w:val="24"/>
          <w:lang w:eastAsia="ru-RU"/>
        </w:rPr>
        <w:t>Фонд капитального ремонта общего имущества многоквартирных домов Липецкой области</w:t>
      </w: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, в лице Генерального директора Козина Александра Сергеевича, действующего на основании Устава, именуемый в дальнейшем «Заказчик», с одной стороны и, ______________, именуемое в дальнейшем «Исполнитель», в лице______________________, действующего на основании__________________, с другой стороны, далее совместно именуемые «Стороны», заключили настоящий договор (далее – Договор) о ниже следующем:</w:t>
      </w:r>
    </w:p>
    <w:p w:rsidR="002A7A43" w:rsidRPr="002A7A43" w:rsidRDefault="002A7A43" w:rsidP="002A7A43">
      <w:pPr>
        <w:shd w:val="clear" w:color="auto" w:fill="FFFFFF"/>
        <w:tabs>
          <w:tab w:val="left" w:pos="90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7A43" w:rsidRDefault="002A7A43" w:rsidP="002A7A43">
      <w:pPr>
        <w:shd w:val="clear" w:color="auto" w:fill="FFFFFF"/>
        <w:tabs>
          <w:tab w:val="left" w:pos="900"/>
          <w:tab w:val="left" w:pos="3270"/>
          <w:tab w:val="center" w:pos="531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b/>
          <w:sz w:val="24"/>
          <w:szCs w:val="24"/>
          <w:lang w:eastAsia="ru-RU"/>
        </w:rPr>
        <w:t>ОПРЕДЕЛЕНИЯ</w:t>
      </w:r>
    </w:p>
    <w:p w:rsidR="002A7A43" w:rsidRPr="002A7A43" w:rsidRDefault="002A7A43" w:rsidP="002A7A43">
      <w:pPr>
        <w:shd w:val="clear" w:color="auto" w:fill="FFFFFF"/>
        <w:tabs>
          <w:tab w:val="left" w:pos="900"/>
          <w:tab w:val="left" w:pos="3270"/>
          <w:tab w:val="center" w:pos="5315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7A43" w:rsidRPr="002A7A43" w:rsidRDefault="002A7A43" w:rsidP="002A7A43">
      <w:pPr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Стороны договорились, что понятия, используемые в Договоре, применяются в следующих значениях:</w:t>
      </w:r>
    </w:p>
    <w:p w:rsidR="002A7A43" w:rsidRPr="002A7A43" w:rsidRDefault="002A7A43" w:rsidP="002A7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A43">
        <w:rPr>
          <w:rFonts w:ascii="Times New Roman" w:hAnsi="Times New Roman"/>
          <w:b/>
          <w:sz w:val="24"/>
          <w:szCs w:val="24"/>
          <w:lang w:eastAsia="ru-RU"/>
        </w:rPr>
        <w:t>Собственник</w:t>
      </w:r>
      <w:r w:rsidRPr="002A7A43">
        <w:rPr>
          <w:rFonts w:ascii="Times New Roman" w:hAnsi="Times New Roman"/>
          <w:sz w:val="24"/>
          <w:szCs w:val="24"/>
          <w:lang w:eastAsia="ru-RU"/>
        </w:rPr>
        <w:t xml:space="preserve"> – физическое лицо, собственник жилого помещения в многоквартирном доме;</w:t>
      </w:r>
    </w:p>
    <w:p w:rsidR="002A7A43" w:rsidRPr="002A7A43" w:rsidRDefault="002A7A43" w:rsidP="002A7A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Счет-квитанция </w:t>
      </w: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– платёжный документ</w:t>
      </w:r>
      <w:r w:rsidRPr="002A7A43">
        <w:rPr>
          <w:rFonts w:ascii="Times New Roman" w:eastAsia="Times New Roman" w:hAnsi="Times New Roman"/>
          <w:lang w:eastAsia="ru-RU"/>
        </w:rPr>
        <w:t xml:space="preserve">, </w:t>
      </w: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содержащей в себе начисления по оплате взносов за капитальный ремонт общего имущества многоквартирных домов;</w:t>
      </w:r>
    </w:p>
    <w:p w:rsidR="002A7A43" w:rsidRPr="002A7A43" w:rsidRDefault="002A7A43" w:rsidP="002A7A43">
      <w:pPr>
        <w:shd w:val="clear" w:color="auto" w:fill="FFFFFF"/>
        <w:tabs>
          <w:tab w:val="left" w:pos="900"/>
        </w:tabs>
        <w:spacing w:after="0" w:line="240" w:lineRule="auto"/>
        <w:ind w:left="-5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Упаковка счет-квитанций </w:t>
      </w: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– процесс формирования отправлений («конвертование») согласно предъявляемым к ним требованиям, а также упаковка отправлений в некоторые совокупности (пачки, коробки, паллеты, и т. п.);</w:t>
      </w:r>
    </w:p>
    <w:p w:rsidR="002A7A43" w:rsidRPr="002A7A43" w:rsidRDefault="002A7A43" w:rsidP="002A7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База данных </w:t>
      </w: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– файл/файлы, выгружаемый Заказчиком в определенном формате, содержащий структурированные определенным образом данные для последующего их преобразования в печатные формы;</w:t>
      </w:r>
    </w:p>
    <w:p w:rsidR="002A7A43" w:rsidRPr="002A7A43" w:rsidRDefault="002A7A43" w:rsidP="002A7A43">
      <w:pPr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Оригинал-макет </w:t>
      </w: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– документ, определяющий смысловое содержание счетов-квитанций и его внешний вид;</w:t>
      </w:r>
    </w:p>
    <w:p w:rsidR="002A7A43" w:rsidRPr="002A7A43" w:rsidRDefault="002A7A43" w:rsidP="002A7A43">
      <w:pPr>
        <w:keepNext/>
        <w:widowControl w:val="0"/>
        <w:shd w:val="clear" w:color="auto" w:fill="FFFFFF"/>
        <w:tabs>
          <w:tab w:val="left" w:pos="900"/>
        </w:tabs>
        <w:spacing w:after="0" w:line="240" w:lineRule="auto"/>
        <w:ind w:left="-113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Отчётный месяц – </w:t>
      </w: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период, в котором осуществляется вся основная производственная деятельность: выгрузка переданных данных, производство счетов-квитанций, их доставка и рассылка;</w:t>
      </w:r>
    </w:p>
    <w:p w:rsidR="002A7A43" w:rsidRPr="002A7A43" w:rsidRDefault="002A7A43" w:rsidP="002A7A43">
      <w:pPr>
        <w:shd w:val="clear" w:color="auto" w:fill="FFFFFF"/>
        <w:tabs>
          <w:tab w:val="left" w:pos="900"/>
        </w:tabs>
        <w:spacing w:after="0" w:line="240" w:lineRule="auto"/>
        <w:ind w:firstLine="709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2A7A43" w:rsidRDefault="002A7A43" w:rsidP="002A7A43">
      <w:pPr>
        <w:keepNext/>
        <w:spacing w:after="0" w:line="240" w:lineRule="auto"/>
        <w:ind w:left="709"/>
        <w:jc w:val="center"/>
        <w:outlineLvl w:val="0"/>
        <w:rPr>
          <w:rFonts w:ascii="Times New Roman" w:eastAsia="Times New Roman" w:hAnsi="Times New Roman"/>
          <w:b/>
          <w:w w:val="102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b/>
          <w:w w:val="102"/>
          <w:sz w:val="24"/>
          <w:szCs w:val="24"/>
          <w:lang w:eastAsia="ru-RU"/>
        </w:rPr>
        <w:t>1. ПРЕДМЕТ ДОГОВОРА</w:t>
      </w:r>
    </w:p>
    <w:p w:rsidR="002A7A43" w:rsidRPr="002A7A43" w:rsidRDefault="002A7A43" w:rsidP="002A7A43">
      <w:pPr>
        <w:keepNext/>
        <w:spacing w:after="0" w:line="240" w:lineRule="auto"/>
        <w:ind w:left="709"/>
        <w:jc w:val="center"/>
        <w:outlineLvl w:val="0"/>
        <w:rPr>
          <w:rFonts w:ascii="Times New Roman" w:eastAsia="Times New Roman" w:hAnsi="Times New Roman"/>
          <w:b/>
          <w:w w:val="102"/>
          <w:sz w:val="24"/>
          <w:szCs w:val="24"/>
          <w:lang w:eastAsia="ru-RU"/>
        </w:rPr>
      </w:pPr>
    </w:p>
    <w:p w:rsidR="002A7A43" w:rsidRPr="002A7A43" w:rsidRDefault="002A7A43" w:rsidP="002A7A43">
      <w:pPr>
        <w:numPr>
          <w:ilvl w:val="0"/>
          <w:numId w:val="23"/>
        </w:numPr>
        <w:tabs>
          <w:tab w:val="center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Заказчик обязуется </w:t>
      </w:r>
      <w:r w:rsidR="000223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ежемесячно </w:t>
      </w:r>
      <w:r w:rsidRPr="002A7A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принимать и </w:t>
      </w:r>
      <w:r w:rsidR="000223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ежемесячно </w:t>
      </w:r>
      <w:r w:rsidRPr="002A7A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оплачивать оказанные Исполнителем Услуги на условиях настоящего Договора, согласно Акта оказанных услуг, подписанного обоими сторонами.</w:t>
      </w:r>
    </w:p>
    <w:p w:rsidR="002A7A43" w:rsidRPr="002A7A43" w:rsidRDefault="002A7A43" w:rsidP="002A7A43">
      <w:pPr>
        <w:numPr>
          <w:ilvl w:val="0"/>
          <w:numId w:val="23"/>
        </w:numPr>
        <w:tabs>
          <w:tab w:val="center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Исполнитель обязуется </w:t>
      </w:r>
      <w:r w:rsidR="00022363">
        <w:rPr>
          <w:rFonts w:ascii="Times New Roman" w:eastAsia="Times New Roman" w:hAnsi="Times New Roman"/>
          <w:sz w:val="24"/>
          <w:szCs w:val="24"/>
          <w:lang w:eastAsia="ru-RU"/>
        </w:rPr>
        <w:t xml:space="preserve">ежемесячно </w:t>
      </w: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 xml:space="preserve">оказывать услуги в соответствии с настоящим Договором, а именно: осуществлять предпечатную подготовку, технологическую подготовку данных, печать счетов-квитанций для физических лиц, </w:t>
      </w:r>
      <w:r w:rsidRPr="002A7A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Адресной программой (Приложение №5).</w:t>
      </w:r>
    </w:p>
    <w:p w:rsidR="002A7A43" w:rsidRPr="002A7A43" w:rsidRDefault="002A7A43" w:rsidP="002A7A43">
      <w:pPr>
        <w:numPr>
          <w:ilvl w:val="0"/>
          <w:numId w:val="23"/>
        </w:numPr>
        <w:tabs>
          <w:tab w:val="center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Исполнитель </w:t>
      </w:r>
      <w:r w:rsidR="00022363">
        <w:rPr>
          <w:rFonts w:ascii="Times New Roman" w:eastAsia="Times New Roman" w:hAnsi="Times New Roman"/>
          <w:sz w:val="24"/>
          <w:szCs w:val="24"/>
          <w:lang w:eastAsia="ru-RU"/>
        </w:rPr>
        <w:t xml:space="preserve">ежемесячно </w:t>
      </w: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передает исполненный по настоящему договору тираж счетов-квитанций:</w:t>
      </w:r>
    </w:p>
    <w:p w:rsidR="002A7A43" w:rsidRPr="002A7A43" w:rsidRDefault="002A7A43" w:rsidP="002A7A43">
      <w:pPr>
        <w:tabs>
          <w:tab w:val="center" w:pos="0"/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 xml:space="preserve">- по гг. Липецк, Елец, Грязи, п. Хлевное, на склад ИП Алферова А.И. (Почта 48) по адресу: г. Липецк, </w:t>
      </w:r>
      <w:r w:rsidRPr="002A7A43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Универсальный проезд, 14, Склад №4. Контактное лицо: Алферов Олег, тел. 8-900-599-21-75.</w:t>
      </w:r>
    </w:p>
    <w:p w:rsidR="002A7A43" w:rsidRPr="002A7A43" w:rsidRDefault="002A7A43" w:rsidP="002A7A43">
      <w:pPr>
        <w:tabs>
          <w:tab w:val="center" w:pos="0"/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 xml:space="preserve">- по другим районам Адресной программы - на склад оператора почтовой связи ФГУП Почта России по адресу: г. Липецк, </w:t>
      </w:r>
      <w:r w:rsidRPr="002A7A43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ул. Гагарина, 108. Контактное лицо: Дагаева Елена Ивановна, 8-905-044-60-39.</w:t>
      </w:r>
    </w:p>
    <w:p w:rsidR="002A7A43" w:rsidRPr="002A7A43" w:rsidRDefault="002A7A43" w:rsidP="002A7A43">
      <w:pPr>
        <w:tabs>
          <w:tab w:val="center" w:pos="0"/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1.4. Исполнитель обязан </w:t>
      </w:r>
      <w:r w:rsidR="000223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ежемесячно </w:t>
      </w:r>
      <w:r w:rsidRPr="002A7A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</w:t>
      </w:r>
      <w:r w:rsidR="000223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лять</w:t>
      </w:r>
      <w:r w:rsidRPr="002A7A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Заказчика об исполнении п.1.3. в письменной форме в адрес Заказчика.</w:t>
      </w:r>
    </w:p>
    <w:p w:rsidR="002A7A43" w:rsidRPr="002A7A43" w:rsidRDefault="002A7A43" w:rsidP="002A7A43">
      <w:pPr>
        <w:tabs>
          <w:tab w:val="center" w:pos="0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7A43" w:rsidRPr="002A7A43" w:rsidRDefault="002A7A43" w:rsidP="002A7A43">
      <w:pPr>
        <w:numPr>
          <w:ilvl w:val="0"/>
          <w:numId w:val="22"/>
        </w:numPr>
        <w:tabs>
          <w:tab w:val="center" w:pos="0"/>
          <w:tab w:val="left" w:pos="1418"/>
        </w:tabs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ОКАЗЫВАЕМЫМ УСЛУГАМ</w:t>
      </w:r>
    </w:p>
    <w:p w:rsidR="002A7A43" w:rsidRPr="002A7A43" w:rsidRDefault="002A7A43" w:rsidP="002A7A43">
      <w:pPr>
        <w:tabs>
          <w:tab w:val="center" w:pos="0"/>
          <w:tab w:val="left" w:pos="1418"/>
        </w:tabs>
        <w:spacing w:after="0" w:line="240" w:lineRule="auto"/>
        <w:ind w:left="319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7A43" w:rsidRPr="002A7A43" w:rsidRDefault="002A7A43" w:rsidP="002A7A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A43">
        <w:rPr>
          <w:rFonts w:ascii="Times New Roman" w:hAnsi="Times New Roman"/>
          <w:sz w:val="24"/>
          <w:szCs w:val="24"/>
          <w:lang w:eastAsia="ru-RU"/>
        </w:rPr>
        <w:t xml:space="preserve">2.1. Работы по изготовлению счетов-квитанций и подготовке к их отправке собственникам </w:t>
      </w:r>
      <w:r w:rsidR="00562BC6">
        <w:rPr>
          <w:rFonts w:ascii="Times New Roman" w:hAnsi="Times New Roman"/>
          <w:sz w:val="24"/>
          <w:szCs w:val="24"/>
          <w:lang w:eastAsia="ru-RU"/>
        </w:rPr>
        <w:t xml:space="preserve">осуществляются ежемесячно и </w:t>
      </w:r>
      <w:r w:rsidRPr="002A7A43">
        <w:rPr>
          <w:rFonts w:ascii="Times New Roman" w:hAnsi="Times New Roman"/>
          <w:sz w:val="24"/>
          <w:szCs w:val="24"/>
          <w:lang w:eastAsia="ru-RU"/>
        </w:rPr>
        <w:t>включают в себя следующее:</w:t>
      </w:r>
    </w:p>
    <w:p w:rsidR="002A7A43" w:rsidRPr="002A7A43" w:rsidRDefault="002A7A43" w:rsidP="002A7A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A43">
        <w:rPr>
          <w:rFonts w:ascii="Times New Roman" w:hAnsi="Times New Roman"/>
          <w:sz w:val="24"/>
          <w:szCs w:val="24"/>
          <w:lang w:eastAsia="ru-RU"/>
        </w:rPr>
        <w:t>2.1.1 получение от Заказчика базы данных и их обработк</w:t>
      </w:r>
      <w:r w:rsidR="00562BC6">
        <w:rPr>
          <w:rFonts w:ascii="Times New Roman" w:hAnsi="Times New Roman"/>
          <w:sz w:val="24"/>
          <w:szCs w:val="24"/>
          <w:lang w:eastAsia="ru-RU"/>
        </w:rPr>
        <w:t>у</w:t>
      </w:r>
      <w:r w:rsidRPr="002A7A43">
        <w:rPr>
          <w:rFonts w:ascii="Times New Roman" w:hAnsi="Times New Roman"/>
          <w:sz w:val="24"/>
          <w:szCs w:val="24"/>
          <w:lang w:eastAsia="ru-RU"/>
        </w:rPr>
        <w:t xml:space="preserve"> для последующей печати.</w:t>
      </w:r>
    </w:p>
    <w:p w:rsidR="002A7A43" w:rsidRPr="002A7A43" w:rsidRDefault="002A7A43" w:rsidP="002A7A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A43">
        <w:rPr>
          <w:rFonts w:ascii="Times New Roman" w:hAnsi="Times New Roman"/>
          <w:sz w:val="24"/>
          <w:szCs w:val="24"/>
          <w:lang w:eastAsia="ru-RU"/>
        </w:rPr>
        <w:t>2.1.2 печать постоянной информации на одной из сторон бесконвертного отправления.</w:t>
      </w:r>
    </w:p>
    <w:p w:rsidR="002A7A43" w:rsidRPr="002A7A43" w:rsidRDefault="002A7A43" w:rsidP="002A7A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A43">
        <w:rPr>
          <w:rFonts w:ascii="Times New Roman" w:hAnsi="Times New Roman"/>
          <w:sz w:val="24"/>
          <w:szCs w:val="24"/>
          <w:lang w:eastAsia="ru-RU"/>
        </w:rPr>
        <w:t>2.1.3.  односторонн</w:t>
      </w:r>
      <w:r w:rsidR="00562BC6">
        <w:rPr>
          <w:rFonts w:ascii="Times New Roman" w:hAnsi="Times New Roman"/>
          <w:sz w:val="24"/>
          <w:szCs w:val="24"/>
          <w:lang w:eastAsia="ru-RU"/>
        </w:rPr>
        <w:t>юю</w:t>
      </w:r>
      <w:r w:rsidRPr="002A7A43">
        <w:rPr>
          <w:rFonts w:ascii="Times New Roman" w:hAnsi="Times New Roman"/>
          <w:sz w:val="24"/>
          <w:szCs w:val="24"/>
          <w:lang w:eastAsia="ru-RU"/>
        </w:rPr>
        <w:t xml:space="preserve"> печать счета-счетов-квитанции.</w:t>
      </w:r>
    </w:p>
    <w:p w:rsidR="002A7A43" w:rsidRPr="002A7A43" w:rsidRDefault="002A7A43" w:rsidP="002A7A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A43">
        <w:rPr>
          <w:rFonts w:ascii="Times New Roman" w:hAnsi="Times New Roman"/>
          <w:sz w:val="24"/>
          <w:szCs w:val="24"/>
          <w:lang w:eastAsia="ru-RU"/>
        </w:rPr>
        <w:t>2.1.4. формирование бесконвертных отправлений.</w:t>
      </w:r>
    </w:p>
    <w:p w:rsidR="002A7A43" w:rsidRPr="002A7A43" w:rsidRDefault="002A7A43" w:rsidP="002A7A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A43">
        <w:rPr>
          <w:rFonts w:ascii="Times New Roman" w:hAnsi="Times New Roman"/>
          <w:sz w:val="24"/>
          <w:szCs w:val="24"/>
          <w:lang w:eastAsia="ru-RU"/>
        </w:rPr>
        <w:t>2.1.5. оформление сопроводительной документации.</w:t>
      </w:r>
    </w:p>
    <w:p w:rsidR="002A7A43" w:rsidRPr="002A7A43" w:rsidRDefault="002A7A43" w:rsidP="002A7A43">
      <w:pPr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2A7A43">
        <w:rPr>
          <w:rFonts w:ascii="Times New Roman" w:hAnsi="Times New Roman"/>
          <w:sz w:val="24"/>
          <w:szCs w:val="24"/>
          <w:lang w:eastAsia="ru-RU"/>
        </w:rPr>
        <w:t>2.1.6. сортировк</w:t>
      </w:r>
      <w:r w:rsidR="00562BC6">
        <w:rPr>
          <w:rFonts w:ascii="Times New Roman" w:hAnsi="Times New Roman"/>
          <w:sz w:val="24"/>
          <w:szCs w:val="24"/>
          <w:lang w:eastAsia="ru-RU"/>
        </w:rPr>
        <w:t>у</w:t>
      </w:r>
      <w:r w:rsidRPr="002A7A43">
        <w:rPr>
          <w:rFonts w:ascii="Times New Roman" w:hAnsi="Times New Roman"/>
          <w:sz w:val="24"/>
          <w:szCs w:val="24"/>
          <w:lang w:eastAsia="ru-RU"/>
        </w:rPr>
        <w:t xml:space="preserve"> и упаковк</w:t>
      </w:r>
      <w:r w:rsidR="00562BC6">
        <w:rPr>
          <w:rFonts w:ascii="Times New Roman" w:hAnsi="Times New Roman"/>
          <w:sz w:val="24"/>
          <w:szCs w:val="24"/>
          <w:lang w:eastAsia="ru-RU"/>
        </w:rPr>
        <w:t>у</w:t>
      </w:r>
      <w:r w:rsidRPr="002A7A43">
        <w:rPr>
          <w:rFonts w:ascii="Times New Roman" w:hAnsi="Times New Roman"/>
          <w:sz w:val="24"/>
          <w:szCs w:val="24"/>
          <w:lang w:eastAsia="ru-RU"/>
        </w:rPr>
        <w:t xml:space="preserve"> готовых счетов-квитанций, согласно п.2.2.3.2.</w:t>
      </w: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2A7A43" w:rsidRPr="002A7A43" w:rsidRDefault="002A7A43" w:rsidP="002A7A43">
      <w:pPr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2A7A43">
        <w:rPr>
          <w:rFonts w:ascii="Times New Roman" w:hAnsi="Times New Roman"/>
          <w:sz w:val="24"/>
          <w:szCs w:val="24"/>
          <w:lang w:eastAsia="ru-RU"/>
        </w:rPr>
        <w:t xml:space="preserve">2.1.7. </w:t>
      </w:r>
      <w:r w:rsidRPr="002A7A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доставку счетов-квитанций </w:t>
      </w: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по указанным адресам, согласно п.1.3. настоящего Договора.</w:t>
      </w:r>
    </w:p>
    <w:p w:rsidR="002A7A43" w:rsidRPr="002A7A43" w:rsidRDefault="002A7A43" w:rsidP="002A7A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A43">
        <w:rPr>
          <w:rFonts w:ascii="Times New Roman" w:hAnsi="Times New Roman"/>
          <w:sz w:val="24"/>
          <w:szCs w:val="24"/>
          <w:lang w:eastAsia="ru-RU"/>
        </w:rPr>
        <w:t>При оказании данной услуги исполнитель несет затраты по организации защищенного канала связи для передачи данных и сервера для их хранения, закупке бумаги, расходных материалов, упаковочной тары, транспортной логистики, которые, наряду с прочими затратами включены в стоимость изделия.</w:t>
      </w:r>
    </w:p>
    <w:p w:rsidR="002A7A43" w:rsidRPr="002A7A43" w:rsidRDefault="002A7A43" w:rsidP="002A7A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A43">
        <w:rPr>
          <w:rFonts w:ascii="Times New Roman" w:hAnsi="Times New Roman"/>
          <w:sz w:val="24"/>
          <w:szCs w:val="24"/>
          <w:lang w:eastAsia="ru-RU"/>
        </w:rPr>
        <w:t>2.2. Объем и срок выполнения работ:</w:t>
      </w:r>
    </w:p>
    <w:p w:rsidR="002A7A43" w:rsidRPr="002A7A43" w:rsidRDefault="002A7A43" w:rsidP="002A7A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A43">
        <w:rPr>
          <w:rFonts w:ascii="Times New Roman" w:hAnsi="Times New Roman"/>
          <w:sz w:val="24"/>
          <w:szCs w:val="24"/>
          <w:lang w:eastAsia="ru-RU"/>
        </w:rPr>
        <w:t>2.2.1 В</w:t>
      </w:r>
      <w:r w:rsidR="00022363">
        <w:rPr>
          <w:rFonts w:ascii="Times New Roman" w:hAnsi="Times New Roman"/>
          <w:sz w:val="24"/>
          <w:szCs w:val="24"/>
          <w:lang w:eastAsia="ru-RU"/>
        </w:rPr>
        <w:t xml:space="preserve">ыполнение работ осуществляется </w:t>
      </w:r>
      <w:r w:rsidR="00EC3F86" w:rsidRPr="00EC3F86">
        <w:rPr>
          <w:rFonts w:ascii="Times New Roman" w:hAnsi="Times New Roman"/>
          <w:color w:val="FF0000"/>
          <w:sz w:val="24"/>
          <w:szCs w:val="24"/>
          <w:lang w:eastAsia="ru-RU"/>
        </w:rPr>
        <w:t>в течение двух месяцев в период с ноября 2015 года по декабрь 2015 года включительно</w:t>
      </w:r>
      <w:r w:rsidRPr="008B3626">
        <w:rPr>
          <w:rFonts w:ascii="Times New Roman" w:hAnsi="Times New Roman"/>
          <w:color w:val="FF0000"/>
          <w:sz w:val="24"/>
          <w:szCs w:val="24"/>
          <w:lang w:eastAsia="ru-RU"/>
        </w:rPr>
        <w:t>.</w:t>
      </w:r>
    </w:p>
    <w:p w:rsidR="002A7A43" w:rsidRPr="002A7A43" w:rsidRDefault="00022363" w:rsidP="002A7A43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</w:t>
      </w:r>
      <w:r w:rsidRPr="00B041A9">
        <w:rPr>
          <w:rFonts w:ascii="Times New Roman" w:hAnsi="Times New Roman"/>
          <w:sz w:val="24"/>
          <w:szCs w:val="24"/>
          <w:lang w:eastAsia="ru-RU"/>
        </w:rPr>
        <w:t xml:space="preserve">.2 </w:t>
      </w:r>
      <w:r w:rsidR="002C6025" w:rsidRPr="002C6025">
        <w:rPr>
          <w:rFonts w:ascii="Times New Roman" w:hAnsi="Times New Roman"/>
          <w:color w:val="000000"/>
          <w:sz w:val="24"/>
          <w:szCs w:val="24"/>
        </w:rPr>
        <w:t xml:space="preserve">Ориентировочное количество счетов-квитанций </w:t>
      </w:r>
      <w:r w:rsidR="00EC3F86" w:rsidRPr="00EC3F86">
        <w:rPr>
          <w:rFonts w:ascii="Times New Roman" w:hAnsi="Times New Roman"/>
          <w:color w:val="FF0000"/>
          <w:sz w:val="24"/>
          <w:szCs w:val="24"/>
        </w:rPr>
        <w:t>840 000 шт., из расчета в среднем 420 000 штук в месяц</w:t>
      </w:r>
      <w:r w:rsidR="002C6025" w:rsidRPr="002C602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041A9" w:rsidRPr="00B041A9">
        <w:rPr>
          <w:rFonts w:ascii="Times New Roman" w:hAnsi="Times New Roman"/>
          <w:color w:val="000000"/>
          <w:sz w:val="24"/>
          <w:szCs w:val="24"/>
        </w:rPr>
        <w:t>точное количество определяется на момент выгрузки</w:t>
      </w:r>
      <w:r w:rsidR="00B041A9">
        <w:rPr>
          <w:rFonts w:ascii="Times New Roman" w:hAnsi="Times New Roman"/>
          <w:color w:val="000000"/>
          <w:sz w:val="24"/>
          <w:szCs w:val="24"/>
        </w:rPr>
        <w:t xml:space="preserve"> базы данных в печать.</w:t>
      </w:r>
    </w:p>
    <w:p w:rsidR="002A7A43" w:rsidRPr="002A7A43" w:rsidRDefault="002A7A43" w:rsidP="002A7A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A43">
        <w:rPr>
          <w:rFonts w:ascii="Times New Roman" w:hAnsi="Times New Roman"/>
          <w:sz w:val="24"/>
          <w:szCs w:val="24"/>
          <w:lang w:eastAsia="ru-RU"/>
        </w:rPr>
        <w:t xml:space="preserve">2.2.3. </w:t>
      </w:r>
      <w:r w:rsidR="00B041A9">
        <w:rPr>
          <w:rFonts w:ascii="Times New Roman" w:hAnsi="Times New Roman"/>
          <w:sz w:val="24"/>
          <w:szCs w:val="24"/>
          <w:lang w:eastAsia="ru-RU"/>
        </w:rPr>
        <w:t>Ежемесячно в</w:t>
      </w:r>
      <w:r w:rsidRPr="002A7A43">
        <w:rPr>
          <w:rFonts w:ascii="Times New Roman" w:hAnsi="Times New Roman"/>
          <w:sz w:val="24"/>
          <w:szCs w:val="24"/>
          <w:lang w:eastAsia="ru-RU"/>
        </w:rPr>
        <w:t xml:space="preserve"> течение 3 (трех) суток после получения базы данных Исполнитель осуществляет:</w:t>
      </w:r>
    </w:p>
    <w:p w:rsidR="002A7A43" w:rsidRPr="002A7A43" w:rsidRDefault="002A7A43" w:rsidP="002A7A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A43">
        <w:rPr>
          <w:rFonts w:ascii="Times New Roman" w:hAnsi="Times New Roman"/>
          <w:sz w:val="24"/>
          <w:szCs w:val="24"/>
          <w:lang w:eastAsia="ru-RU"/>
        </w:rPr>
        <w:t>2.2.3.1. печать счетов-квитанций в соответствие с утвержденным макетом счета-квитанции и полиграфии;</w:t>
      </w:r>
    </w:p>
    <w:p w:rsidR="002A7A43" w:rsidRPr="002A7A43" w:rsidRDefault="002A7A43" w:rsidP="002A7A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A43">
        <w:rPr>
          <w:rFonts w:ascii="Times New Roman" w:hAnsi="Times New Roman"/>
          <w:sz w:val="24"/>
          <w:szCs w:val="24"/>
          <w:lang w:eastAsia="ru-RU"/>
        </w:rPr>
        <w:t xml:space="preserve">2.2.3.2. сортировку и упаковку, согласно требованиям подрядчиков по распространению. </w:t>
      </w:r>
    </w:p>
    <w:p w:rsidR="002A7A43" w:rsidRPr="002A7A43" w:rsidRDefault="002A7A43" w:rsidP="002A7A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A43">
        <w:rPr>
          <w:rFonts w:ascii="Times New Roman" w:hAnsi="Times New Roman"/>
          <w:sz w:val="24"/>
          <w:szCs w:val="24"/>
          <w:lang w:eastAsia="ru-RU"/>
        </w:rPr>
        <w:t>Согласно требованиям ФГУП «Почта России»: счета-квитанции должны быть отсортированы по отделениям почтовой связи, улицам и доставочным участкам, а также обандеролены не более 500 штук в коробке. К каждой бандероли прикрепляются ярлыки с указанием номера и наименования почтового отделения связи, номера бандероли, количества квитанций.</w:t>
      </w:r>
    </w:p>
    <w:p w:rsidR="002A7A43" w:rsidRPr="002A7A43" w:rsidRDefault="002A7A43" w:rsidP="002A7A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A43">
        <w:rPr>
          <w:rFonts w:ascii="Times New Roman" w:hAnsi="Times New Roman"/>
          <w:sz w:val="24"/>
          <w:szCs w:val="24"/>
          <w:lang w:eastAsia="ru-RU"/>
        </w:rPr>
        <w:t xml:space="preserve"> Согласно требованиям ИП Алферов А.И. (Почта-48): счета-</w:t>
      </w: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квитанции должны быть отсортированы по доставочным участкам, обандеролены не более 500 квитанций в коробку. Каждая коробка должна быть промаркирована по шаблону "Участок №ХХ (Коробка №У из Z), где ХХ-кодовое наименование участка, У-порядковый номер коробки,  Z-общее числ</w:t>
      </w:r>
      <w:r w:rsidRPr="002A7A43">
        <w:rPr>
          <w:rFonts w:ascii="Times New Roman" w:eastAsia="Times New Roman" w:hAnsi="Times New Roman"/>
          <w:sz w:val="24"/>
          <w:szCs w:val="24"/>
          <w:lang w:val="en-US" w:eastAsia="ru-RU"/>
        </w:rPr>
        <w:t>o</w:t>
      </w: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 xml:space="preserve"> коробок, принадлежащих к участку ХХ. Не допускается вкладка в коробку счетов-квитанций из другого участка.  Внутри каждой коробки счета-квитанции должны быть отсортированы по улицам (от А до Я), номерам домов (от меньшего к большему), номерам квартир (от меньшего к большему).</w:t>
      </w:r>
    </w:p>
    <w:p w:rsidR="002A7A43" w:rsidRPr="002A7A43" w:rsidRDefault="002A7A43" w:rsidP="002A7A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A43">
        <w:rPr>
          <w:rFonts w:ascii="Times New Roman" w:hAnsi="Times New Roman"/>
          <w:sz w:val="24"/>
          <w:szCs w:val="24"/>
          <w:lang w:eastAsia="ru-RU"/>
        </w:rPr>
        <w:t>2.3. Требования к готовым счетам-квитанциям, конструкция и технические параметры:</w:t>
      </w:r>
    </w:p>
    <w:p w:rsidR="002A7A43" w:rsidRPr="002A7A43" w:rsidRDefault="002A7A43" w:rsidP="002A7A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A43">
        <w:rPr>
          <w:rFonts w:ascii="Times New Roman" w:hAnsi="Times New Roman"/>
          <w:sz w:val="24"/>
          <w:szCs w:val="24"/>
          <w:lang w:eastAsia="ru-RU"/>
        </w:rPr>
        <w:lastRenderedPageBreak/>
        <w:t>2.3.1 Счет-квитанция представляет собой бесконвертное отправление, на одной из сторон которого (в развернутом виде) нанесена постоянная обезличенная информация (полиграфия), а на другой расположен персонализованный бланк платежного документа и адрес доставки.</w:t>
      </w:r>
    </w:p>
    <w:p w:rsidR="002A7A43" w:rsidRPr="002A7A43" w:rsidRDefault="002A7A43" w:rsidP="002A7A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A43">
        <w:rPr>
          <w:rFonts w:ascii="Times New Roman" w:hAnsi="Times New Roman"/>
          <w:sz w:val="24"/>
          <w:szCs w:val="24"/>
          <w:lang w:eastAsia="ru-RU"/>
        </w:rPr>
        <w:t>2.3.2 Бумага офсетная чистоцеллюлозная, плотностью 80 г/кв.м. Не допускается наличие в бумаге посторонних включений, цветных пятен.</w:t>
      </w:r>
    </w:p>
    <w:p w:rsidR="002A7A43" w:rsidRPr="002A7A43" w:rsidRDefault="002A7A43" w:rsidP="002A7A43">
      <w:pPr>
        <w:spacing w:after="0" w:line="240" w:lineRule="auto"/>
        <w:ind w:right="142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2A7A4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Квитанция в развернутом виде представляет собой лист формата </w:t>
      </w:r>
      <w:r w:rsidRPr="002A7A43">
        <w:rPr>
          <w:rFonts w:ascii="Times New Roman" w:hAnsi="Times New Roman"/>
          <w:sz w:val="24"/>
          <w:szCs w:val="24"/>
          <w:lang w:eastAsia="ru-RU"/>
        </w:rPr>
        <w:t>203*247(</w:t>
      </w:r>
      <w:r w:rsidRPr="002A7A43">
        <w:rPr>
          <w:rFonts w:ascii="Times New Roman" w:hAnsi="Times New Roman" w:cs="Calibri"/>
          <w:sz w:val="24"/>
          <w:szCs w:val="24"/>
          <w:lang w:eastAsia="ru-RU"/>
        </w:rPr>
        <w:t>±</w:t>
      </w:r>
      <w:r w:rsidRPr="002A7A43">
        <w:rPr>
          <w:rFonts w:ascii="Times New Roman" w:hAnsi="Times New Roman"/>
          <w:sz w:val="24"/>
          <w:szCs w:val="24"/>
          <w:lang w:eastAsia="ru-RU"/>
        </w:rPr>
        <w:t>1) мм,</w:t>
      </w:r>
      <w:r w:rsidRPr="002A7A4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фальцовка осуществляется таким образом, чтобы в собранном виде оставался свободным адресный ярлык  30 (±1) мм для нанесения логотипа Фонда, почтового участка, ФИО и адреса получателя. </w:t>
      </w:r>
    </w:p>
    <w:p w:rsidR="002A7A43" w:rsidRPr="002A7A43" w:rsidRDefault="002A7A43" w:rsidP="002A7A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A43">
        <w:rPr>
          <w:rFonts w:ascii="Times New Roman" w:hAnsi="Times New Roman"/>
          <w:sz w:val="24"/>
          <w:szCs w:val="24"/>
          <w:lang w:eastAsia="ru-RU"/>
        </w:rPr>
        <w:t>2.3.3. В собранном виде счет-конверт представляет собой прямоугольник 203*130 (</w:t>
      </w:r>
      <w:r w:rsidRPr="002A7A43">
        <w:rPr>
          <w:rFonts w:ascii="Times New Roman" w:hAnsi="Times New Roman" w:cs="Calibri"/>
          <w:sz w:val="24"/>
          <w:szCs w:val="24"/>
          <w:lang w:eastAsia="ru-RU"/>
        </w:rPr>
        <w:t>±</w:t>
      </w:r>
      <w:r w:rsidRPr="002A7A43">
        <w:rPr>
          <w:rFonts w:ascii="Times New Roman" w:hAnsi="Times New Roman"/>
          <w:sz w:val="24"/>
          <w:szCs w:val="24"/>
          <w:lang w:eastAsia="ru-RU"/>
        </w:rPr>
        <w:t>1) мм с одним фальцем, боковой отрывной перфорацией справа и слева на расстоянии 8 мм от боковых сторон, проклеенный по боковым сторонам сплошной клеевой полосой с помощью полимерного клея на неводной основе. Фальцовка осуществляется таким образом, чтобы в собранном виде оставался свободным адресный ярлык  30 (</w:t>
      </w:r>
      <w:r w:rsidRPr="002A7A43">
        <w:rPr>
          <w:rFonts w:ascii="Times New Roman" w:hAnsi="Times New Roman" w:cs="Calibri"/>
          <w:sz w:val="24"/>
          <w:szCs w:val="24"/>
          <w:lang w:eastAsia="ru-RU"/>
        </w:rPr>
        <w:t>±</w:t>
      </w:r>
      <w:r w:rsidRPr="002A7A43">
        <w:rPr>
          <w:rFonts w:ascii="Times New Roman" w:hAnsi="Times New Roman"/>
          <w:sz w:val="24"/>
          <w:szCs w:val="24"/>
          <w:lang w:eastAsia="ru-RU"/>
        </w:rPr>
        <w:t xml:space="preserve">1) мм для нанесения адреса получателя в соответствии с требованиями ФГУП Почта России и ИП Алферов А.И. </w:t>
      </w: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(Почта-48)</w:t>
      </w:r>
      <w:r w:rsidRPr="002A7A43">
        <w:rPr>
          <w:rFonts w:ascii="Times New Roman" w:hAnsi="Times New Roman"/>
          <w:sz w:val="24"/>
          <w:szCs w:val="24"/>
          <w:lang w:eastAsia="ru-RU"/>
        </w:rPr>
        <w:t>.</w:t>
      </w:r>
    </w:p>
    <w:p w:rsidR="002A7A43" w:rsidRPr="002A7A43" w:rsidRDefault="002A7A43" w:rsidP="002A7A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A43">
        <w:rPr>
          <w:rFonts w:ascii="Times New Roman" w:hAnsi="Times New Roman"/>
          <w:sz w:val="24"/>
          <w:szCs w:val="24"/>
          <w:lang w:eastAsia="ru-RU"/>
        </w:rPr>
        <w:t>Не допускается вытекание клея за пределы перфорации и наружу счета-квитанции. Скрепление должно обеспечивать отрывание по линии перфорации. Не допускается наличие в перфорации пробелов и неполного пробоя.</w:t>
      </w:r>
    </w:p>
    <w:p w:rsidR="002A7A43" w:rsidRPr="002A7A43" w:rsidRDefault="002A7A43" w:rsidP="002A7A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A43">
        <w:rPr>
          <w:rFonts w:ascii="Times New Roman" w:hAnsi="Times New Roman"/>
          <w:sz w:val="24"/>
          <w:szCs w:val="24"/>
          <w:lang w:eastAsia="ru-RU"/>
        </w:rPr>
        <w:t>2.4.  Общие требования к качеству и внешнему виду счетов-квитанций:</w:t>
      </w:r>
    </w:p>
    <w:p w:rsidR="002A7A43" w:rsidRPr="002A7A43" w:rsidRDefault="002A7A43" w:rsidP="002A7A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A43">
        <w:rPr>
          <w:rFonts w:ascii="Times New Roman" w:hAnsi="Times New Roman"/>
          <w:sz w:val="24"/>
          <w:szCs w:val="24"/>
          <w:lang w:eastAsia="ru-RU"/>
        </w:rPr>
        <w:t>2.4.1. Печать постоянной информации на бесконвертном отправлении должна быть выполнена офсетным полиграфическим способом красочностью 1+0 и 4+0 с использованием типографских красок типа «</w:t>
      </w:r>
      <w:r w:rsidRPr="002A7A43">
        <w:rPr>
          <w:rFonts w:ascii="Times New Roman" w:hAnsi="Times New Roman"/>
          <w:sz w:val="24"/>
          <w:szCs w:val="24"/>
          <w:lang w:val="en-US" w:eastAsia="ru-RU"/>
        </w:rPr>
        <w:t>pantone</w:t>
      </w:r>
      <w:r w:rsidRPr="002A7A43">
        <w:rPr>
          <w:rFonts w:ascii="Times New Roman" w:hAnsi="Times New Roman"/>
          <w:sz w:val="24"/>
          <w:szCs w:val="24"/>
          <w:lang w:eastAsia="ru-RU"/>
        </w:rPr>
        <w:t>». Дизайн печати постоянной информации определяется заявкой Исполнителя, предоставляемой подрядчику за 5 дней до начала печати.</w:t>
      </w:r>
    </w:p>
    <w:p w:rsidR="002A7A43" w:rsidRPr="002A7A43" w:rsidRDefault="002A7A43" w:rsidP="002A7A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A43">
        <w:rPr>
          <w:rFonts w:ascii="Times New Roman" w:hAnsi="Times New Roman"/>
          <w:sz w:val="24"/>
          <w:szCs w:val="24"/>
          <w:lang w:eastAsia="ru-RU"/>
        </w:rPr>
        <w:t>Проступание типографской краски на сторону, обратную печати и растекание краски по волокнам бумаги не допускается. Используемые краски должны иметь стойкость к выцветанию под действием солнечного света и не растекаться при воздействии воды.</w:t>
      </w:r>
    </w:p>
    <w:p w:rsidR="002A7A43" w:rsidRPr="002A7A43" w:rsidRDefault="002A7A43" w:rsidP="002A7A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7A43">
        <w:rPr>
          <w:rFonts w:ascii="Times New Roman" w:hAnsi="Times New Roman"/>
          <w:sz w:val="24"/>
          <w:szCs w:val="24"/>
          <w:lang w:eastAsia="ru-RU"/>
        </w:rPr>
        <w:t>Печать персонализованного счета-счетов-квитанции и адресного блока должна быть выполнена красочностью 0+1 (</w:t>
      </w:r>
      <w:r w:rsidRPr="002A7A43">
        <w:rPr>
          <w:rFonts w:ascii="Times New Roman" w:hAnsi="Times New Roman"/>
          <w:sz w:val="24"/>
          <w:szCs w:val="24"/>
          <w:lang w:val="en-US" w:eastAsia="ru-RU"/>
        </w:rPr>
        <w:t>black</w:t>
      </w:r>
      <w:r w:rsidRPr="002A7A43">
        <w:rPr>
          <w:rFonts w:ascii="Times New Roman" w:hAnsi="Times New Roman"/>
          <w:sz w:val="24"/>
          <w:szCs w:val="24"/>
          <w:lang w:eastAsia="ru-RU"/>
        </w:rPr>
        <w:t xml:space="preserve">) с разрешением не менее 300 </w:t>
      </w:r>
      <w:r w:rsidRPr="002A7A43">
        <w:rPr>
          <w:rFonts w:ascii="Times New Roman" w:hAnsi="Times New Roman"/>
          <w:sz w:val="24"/>
          <w:szCs w:val="24"/>
          <w:lang w:val="en-US" w:eastAsia="ru-RU"/>
        </w:rPr>
        <w:t>dpi</w:t>
      </w:r>
      <w:r w:rsidRPr="002A7A43">
        <w:rPr>
          <w:rFonts w:ascii="Times New Roman" w:hAnsi="Times New Roman"/>
          <w:sz w:val="24"/>
          <w:szCs w:val="24"/>
          <w:lang w:eastAsia="ru-RU"/>
        </w:rPr>
        <w:t>. Вся персональная информация должна соответствовать информации, предоставленной в пакетах данных. Цифровая персонализация должна обеспечивать уверенное чтение текста не менее 6 пт, иметь достаточную контрастность для визуального прочтения и считывания штрих-кода на всех типах сканеров. Не допускается «пятнистость» текста и изображения, осыпание тонера на фальцах, растекание текста и изображения под воздействием воды. Применяемые краски должны обеспечивать стойкость к выцветанию текста и изображения в течение не менее, чем 3-х лет. На обеих сторонах счета-конверта могут располагаться технологические метки производителя, не мешающие восприятию информации заказчика. К таким меткам относятся одноцветные прямоугольники различного размера, средства технической идентификации продукции (штрих-коды различных типов) и прочая информация, необходимая для промышленного изготовления и автоматизированного контроля качества продукции.</w:t>
      </w:r>
    </w:p>
    <w:p w:rsidR="002A7A43" w:rsidRPr="002A7A43" w:rsidRDefault="002A7A43" w:rsidP="002A7A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A43">
        <w:rPr>
          <w:rFonts w:ascii="Times New Roman" w:hAnsi="Times New Roman"/>
          <w:sz w:val="24"/>
          <w:szCs w:val="24"/>
          <w:lang w:eastAsia="ru-RU"/>
        </w:rPr>
        <w:t>2.4.2. Должна быть соблюдена стабильность цвета во всем тираже. Не допускается наличие «разнотона», отмарывания, непропечатки, смазывания краски, многочисленных забитых краской участков текста и иллюстраций, пробивания краски на оборот оттиска, нечёткой сдвоенной печати, делающей невозможным чтение текста и восприятие изображения, тенения, выщипывания волокон бумаги, масляных пятен, следов рук и других загрязнений.</w:t>
      </w:r>
    </w:p>
    <w:p w:rsidR="002A7A43" w:rsidRPr="002A7A43" w:rsidRDefault="002A7A43" w:rsidP="002A7A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A43">
        <w:rPr>
          <w:rFonts w:ascii="Times New Roman" w:hAnsi="Times New Roman"/>
          <w:sz w:val="24"/>
          <w:szCs w:val="24"/>
          <w:lang w:eastAsia="ru-RU"/>
        </w:rPr>
        <w:t>2.4.3. Не допускается коробление счетов-квитанций по линии проклейки, разрывов бумаги, морщин, складок, загнутых углов и кромок, некачественной обработки краев («бахромы»).</w:t>
      </w:r>
    </w:p>
    <w:p w:rsidR="002A7A43" w:rsidRPr="002A7A43" w:rsidRDefault="002A7A43" w:rsidP="002A7A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A43">
        <w:rPr>
          <w:rFonts w:ascii="Times New Roman" w:hAnsi="Times New Roman"/>
          <w:sz w:val="24"/>
          <w:szCs w:val="24"/>
          <w:lang w:eastAsia="ru-RU"/>
        </w:rPr>
        <w:t>2.4.4. Недопустимо склеивание нескольких счетов-квитанций между собой.</w:t>
      </w:r>
    </w:p>
    <w:p w:rsidR="002A7A43" w:rsidRPr="002A7A43" w:rsidRDefault="002A7A43" w:rsidP="002A7A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A43">
        <w:rPr>
          <w:rFonts w:ascii="Times New Roman" w:hAnsi="Times New Roman"/>
          <w:sz w:val="24"/>
          <w:szCs w:val="24"/>
          <w:lang w:eastAsia="ru-RU"/>
        </w:rPr>
        <w:t>2.4.5. Не допускается замятия счетов-квитанций при упаковке в короба.</w:t>
      </w:r>
    </w:p>
    <w:p w:rsidR="002A7A43" w:rsidRPr="002A7A43" w:rsidRDefault="002A7A43" w:rsidP="002A7A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A43">
        <w:rPr>
          <w:rFonts w:ascii="Times New Roman" w:hAnsi="Times New Roman"/>
          <w:sz w:val="24"/>
          <w:szCs w:val="24"/>
          <w:lang w:eastAsia="ru-RU"/>
        </w:rPr>
        <w:t>2.4.6. Весь возникший в процессе производства по вине исполнителя брак должен быть восстановлен в полном объеме и помещен в общий тираж согласно установленной сортировке. Не допускается упаковка восстановленного брака в отдельные короба.</w:t>
      </w:r>
    </w:p>
    <w:p w:rsidR="002A7A43" w:rsidRPr="002A7A43" w:rsidRDefault="002A7A43" w:rsidP="002A7A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A43">
        <w:rPr>
          <w:rFonts w:ascii="Times New Roman" w:hAnsi="Times New Roman"/>
          <w:sz w:val="24"/>
          <w:szCs w:val="24"/>
          <w:lang w:eastAsia="ru-RU"/>
        </w:rPr>
        <w:lastRenderedPageBreak/>
        <w:t xml:space="preserve">2.4.7. Парк оборудования исполнителя должен обеспечивать полный цикл изготовления счета–квитанции. Мощность производственного комплекса Исполнителя должна удовлетворять потребностям Заказчика. </w:t>
      </w:r>
    </w:p>
    <w:p w:rsidR="002A7A43" w:rsidRPr="002A7A43" w:rsidRDefault="002A7A43" w:rsidP="002A7A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A43">
        <w:rPr>
          <w:rFonts w:ascii="Times New Roman" w:hAnsi="Times New Roman"/>
          <w:sz w:val="24"/>
          <w:szCs w:val="24"/>
          <w:lang w:eastAsia="ru-RU"/>
        </w:rPr>
        <w:t>2.5. Требования к сортировке, упаковке и сопроводительной документации:</w:t>
      </w:r>
    </w:p>
    <w:p w:rsidR="002A7A43" w:rsidRPr="002A7A43" w:rsidRDefault="002A7A43" w:rsidP="002A7A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A43">
        <w:rPr>
          <w:rFonts w:ascii="Times New Roman" w:hAnsi="Times New Roman"/>
          <w:sz w:val="24"/>
          <w:szCs w:val="24"/>
          <w:lang w:eastAsia="ru-RU"/>
        </w:rPr>
        <w:t>2.5.1. Тираж счетов-квит</w:t>
      </w:r>
      <w:r w:rsidR="005C6B3A">
        <w:rPr>
          <w:rFonts w:ascii="Times New Roman" w:hAnsi="Times New Roman"/>
          <w:sz w:val="24"/>
          <w:szCs w:val="24"/>
          <w:lang w:eastAsia="ru-RU"/>
        </w:rPr>
        <w:t xml:space="preserve">анций должен быть отсортирован </w:t>
      </w:r>
      <w:r w:rsidRPr="002A7A43">
        <w:rPr>
          <w:rFonts w:ascii="Times New Roman" w:hAnsi="Times New Roman"/>
          <w:sz w:val="24"/>
          <w:szCs w:val="24"/>
          <w:lang w:eastAsia="ru-RU"/>
        </w:rPr>
        <w:t>и упакован с учетом требований по сортировке и упаковке УФПС Липецкой области - филиала ФГУП «Почта России» и  ИП Алферов А.И. (Почта-48).</w:t>
      </w:r>
    </w:p>
    <w:p w:rsidR="002A7A43" w:rsidRPr="002A7A43" w:rsidRDefault="002A7A43" w:rsidP="002A7A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A43">
        <w:rPr>
          <w:rFonts w:ascii="Times New Roman" w:hAnsi="Times New Roman"/>
          <w:sz w:val="24"/>
          <w:szCs w:val="24"/>
          <w:lang w:eastAsia="ru-RU"/>
        </w:rPr>
        <w:t>2.5.2. По факту печати счетов Исполнитель обязан обеспечить формирование и печать Актов оказанных услуг, счетов на оплату и т.д.</w:t>
      </w:r>
    </w:p>
    <w:p w:rsidR="002A7A43" w:rsidRPr="002A7A43" w:rsidRDefault="002A7A43" w:rsidP="002A7A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2.6. Требования к защите информации и безопасности:</w:t>
      </w:r>
    </w:p>
    <w:tbl>
      <w:tblPr>
        <w:tblW w:w="10363" w:type="dxa"/>
        <w:jc w:val="center"/>
        <w:tblLook w:val="04A0"/>
      </w:tblPr>
      <w:tblGrid>
        <w:gridCol w:w="551"/>
        <w:gridCol w:w="2583"/>
        <w:gridCol w:w="3203"/>
        <w:gridCol w:w="4026"/>
      </w:tblGrid>
      <w:tr w:rsidR="002A7A43" w:rsidRPr="002A7A43" w:rsidTr="00022363">
        <w:trPr>
          <w:trHeight w:val="20"/>
          <w:tblHeader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2A7A43" w:rsidRPr="002A7A43" w:rsidRDefault="002A7A43" w:rsidP="002A7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2A7A43" w:rsidRPr="002A7A43" w:rsidRDefault="002A7A43" w:rsidP="002A7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технологии/документа                    /компетенции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2A7A43" w:rsidRPr="002A7A43" w:rsidRDefault="002A7A43" w:rsidP="002A7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Краткая характеристика/описание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2A7A43" w:rsidRPr="002A7A43" w:rsidRDefault="002A7A43" w:rsidP="002A7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Требования/нормативное основание</w:t>
            </w:r>
          </w:p>
        </w:tc>
      </w:tr>
      <w:tr w:rsidR="002A7A43" w:rsidRPr="002A7A43" w:rsidTr="00022363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43" w:rsidRPr="002A7A43" w:rsidRDefault="002A7A43" w:rsidP="002A7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43" w:rsidRPr="002A7A43" w:rsidRDefault="002A7A43" w:rsidP="002A7A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Защищенный информационный обмен на базе сертифицированных шифровальных (криптографических) средств, совместимых с решениями семейства ViPNet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43" w:rsidRPr="002A7A43" w:rsidRDefault="002A7A43" w:rsidP="002A7A43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Криптошлюз, обеспечивающий шифрование по ГОСТ 28147-89 (256 бит), работающий при высоких нагрузках в режиме 24/7/365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43" w:rsidRPr="002A7A43" w:rsidRDefault="002A7A43" w:rsidP="002A7A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 передачи данных должен быть организован на основе технологии виртуальных частных сетей - VPN, реализованной с использованием сертифицированных шифровальных (криптографических) средств, совместимых с решениями семейства ViPNet.</w:t>
            </w:r>
          </w:p>
        </w:tc>
      </w:tr>
      <w:tr w:rsidR="002A7A43" w:rsidRPr="002A7A43" w:rsidTr="00022363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43" w:rsidRPr="002A7A43" w:rsidRDefault="002A7A43" w:rsidP="002A7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43" w:rsidRPr="002A7A43" w:rsidRDefault="002A7A43" w:rsidP="002A7A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 Лицензия ФСТЭК России на деятельность по разработке и производству средств защиты конфиденциальной информации;</w:t>
            </w:r>
            <w:r w:rsidRPr="002A7A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2. Лицензия ФСТЭК России на деятельность по технической защите конфиденциальной информации;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43" w:rsidRPr="002A7A43" w:rsidRDefault="002A7A43" w:rsidP="002A7A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Лицензии регуляторов в области защиты информации, свидетельствующие о выполнении организационно-распорядительных и организационно-технических мероприятий по защите конфиденциальной информации, в том числе персональных данных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43" w:rsidRPr="002A7A43" w:rsidRDefault="002A7A43" w:rsidP="002A7A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 Лицензия ФСТЭК России на деятельность по разработке и производству средств защиты конфиденциальной информации;</w:t>
            </w:r>
            <w:r w:rsidRPr="002A7A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2. Лицензия ФСТЭК России на деятельность по технической защите конфиденциальной информации;</w:t>
            </w:r>
            <w:r w:rsidRPr="002A7A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2A7A4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Нормативное основание:</w:t>
            </w:r>
            <w:r w:rsidRPr="002A7A4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2A7A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Постановление Правительства РФ №171 от 03.03.2012</w:t>
            </w:r>
            <w:r w:rsidRPr="002A7A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Постановление Правительства РФ №79 от 03.02.2012</w:t>
            </w:r>
          </w:p>
        </w:tc>
      </w:tr>
      <w:tr w:rsidR="002A7A43" w:rsidRPr="002A7A43" w:rsidTr="002A7A43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43" w:rsidRPr="002A7A43" w:rsidRDefault="002A7A43" w:rsidP="002A7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43" w:rsidRPr="002A7A43" w:rsidRDefault="002A7A43" w:rsidP="002A7A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Технические мероприятия по обеспечению необходимого уровня информационной безопасности</w:t>
            </w:r>
          </w:p>
        </w:tc>
      </w:tr>
      <w:tr w:rsidR="002A7A43" w:rsidRPr="002A7A43" w:rsidTr="00022363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43" w:rsidRPr="002A7A43" w:rsidRDefault="002A7A43" w:rsidP="002A7A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43" w:rsidRPr="002A7A43" w:rsidRDefault="002A7A43" w:rsidP="002A7A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Система от утечки информации (DLP-система)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43" w:rsidRPr="002A7A43" w:rsidRDefault="002A7A43" w:rsidP="002A7A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Система от утечки информации для обнаружения несанкционированных действий со стороны пользователей, участвующих в обработке конфиденциальной информации, позволяет выявлять нарушения целостности и сохранности информации, путем создания соответствующих правил безопасности и оповещения администратора безопасности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43" w:rsidRPr="002A7A43" w:rsidRDefault="002A7A43" w:rsidP="002A7A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организации должны быть реализованы мероприятия по предотвращению утечки информации (DLP-система). Мероприятия по регламентированию порядка и условий обеспечения сохранности информации должны быть закреплены во внутренних организационно-распорядительных документах предприятия.</w:t>
            </w:r>
          </w:p>
        </w:tc>
      </w:tr>
      <w:tr w:rsidR="002A7A43" w:rsidRPr="002A7A43" w:rsidTr="00022363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43" w:rsidRPr="002A7A43" w:rsidRDefault="002A7A43" w:rsidP="002A7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43" w:rsidRPr="002A7A43" w:rsidRDefault="002A7A43" w:rsidP="002A7A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Система видеонаблюдения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43" w:rsidRPr="002A7A43" w:rsidRDefault="002A7A43" w:rsidP="002A7A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Система видеонаблюдения предназначена для контроля за персоналом при обработке конфиденциальной информации в авторизированных системах, а также для контроля печати/конвертования/упаковки готовой продукции в производственных помещениях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43" w:rsidRPr="002A7A43" w:rsidRDefault="002A7A43" w:rsidP="002A7A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организации должна быть установлена система видеонаблюдения над персоналом при обработке конфиденциальной информации в авторизированных системах, а также для контроля печати/конвертования/упаковки готовой продукции в производственных помещениях.</w:t>
            </w:r>
          </w:p>
        </w:tc>
      </w:tr>
      <w:tr w:rsidR="002A7A43" w:rsidRPr="002A7A43" w:rsidTr="00022363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43" w:rsidRPr="002A7A43" w:rsidRDefault="002A7A43" w:rsidP="002A7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43" w:rsidRPr="002A7A43" w:rsidRDefault="002A7A43" w:rsidP="002A7A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Требование к ЛВС предприятия по разделению офисной и промышленной сети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43" w:rsidRPr="002A7A43" w:rsidRDefault="002A7A43" w:rsidP="002A7A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 разделением сетей понимается выявление всех информационных потоков предприятия и дифференцирование полученной информации по типу, с </w:t>
            </w:r>
            <w:r w:rsidRPr="002A7A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дальнейшим выделением сегмента сети, в котором хранится и обрабатывается конфиденциальная информация в отдельный защищаемый контур, отвечающий всем требованиям безопасности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43" w:rsidRPr="002A7A43" w:rsidRDefault="002A7A43" w:rsidP="002A7A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 организации должны быть реализованы мероприятия по выявлению всех информационных потоков  и дифференцированию полученной информации по типу, с  выделением сегмента сети, в котором хранится и </w:t>
            </w:r>
            <w:r w:rsidRPr="002A7A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обрабатывается конфиденциальная информация в отдельный защищаемый контур. Данный сегмент должен быть отделен от сети общего пользования сертифицированным межсетевым экраном.</w:t>
            </w:r>
          </w:p>
        </w:tc>
      </w:tr>
      <w:tr w:rsidR="002A7A43" w:rsidRPr="002A7A43" w:rsidTr="002A7A43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43" w:rsidRPr="002A7A43" w:rsidRDefault="002A7A43" w:rsidP="002A7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9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7A43" w:rsidRPr="002A7A43" w:rsidRDefault="002A7A43" w:rsidP="002A7A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Дополнительные условия</w:t>
            </w:r>
          </w:p>
        </w:tc>
      </w:tr>
      <w:tr w:rsidR="002A7A43" w:rsidRPr="002A7A43" w:rsidTr="00022363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43" w:rsidRPr="002A7A43" w:rsidRDefault="002A7A43" w:rsidP="002A7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43" w:rsidRPr="002A7A43" w:rsidRDefault="002A7A43" w:rsidP="002A7A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Уведомление Роскомнадзора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43" w:rsidRPr="002A7A43" w:rsidRDefault="002A7A43" w:rsidP="002A7A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Выполнение требования, указанного в части 3 статьи 22 ФЗ-152 по обязательной регистрации на сайте уполномоченного органа по защите прав субъектов персональных данных.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43" w:rsidRPr="002A7A43" w:rsidRDefault="002A7A43" w:rsidP="002A7A43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организации должны быть в наличии регистрационный номер из реестра операторов Федеральной службы по надзору в сфере связи, информационных технологий и массовых коммуникаций.</w:t>
            </w:r>
          </w:p>
        </w:tc>
      </w:tr>
      <w:tr w:rsidR="002A7A43" w:rsidRPr="002A7A43" w:rsidTr="00022363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43" w:rsidRPr="002A7A43" w:rsidRDefault="002A7A43" w:rsidP="002A7A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43" w:rsidRPr="002A7A43" w:rsidRDefault="002A7A43" w:rsidP="002A7A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Лицензионное программное и прикладное программное обеспечение для обработки информации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43" w:rsidRPr="002A7A43" w:rsidRDefault="002A7A43" w:rsidP="002A7A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Подтверждение о наличии полученного на законных основаниях программного обеспечения, при помощи которого производится обработка конфиденциальной информации, а также наличие лицензий на операционные системы (для серверов и рабочих станций), и иное прикладное программное обеспечение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A43" w:rsidRPr="002A7A43" w:rsidRDefault="002A7A43" w:rsidP="002A7A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Необходимо предоставить подтверждение о наличии полученного на законных основаниях программного обеспечения, при помощи которого производится обработка конфиденциальной информации, а также наличие лицензий на операционные системы (для серверов и рабочих станций), и иное прикладное программное обеспечение</w:t>
            </w:r>
          </w:p>
        </w:tc>
      </w:tr>
    </w:tbl>
    <w:p w:rsidR="002A7A43" w:rsidRPr="002A7A43" w:rsidRDefault="002A7A43" w:rsidP="002A7A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7A43" w:rsidRPr="002A7A43" w:rsidRDefault="002A7A43" w:rsidP="002A7A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2.7. Описание выгружаемой базы данных:</w:t>
      </w:r>
    </w:p>
    <w:p w:rsidR="002A7A43" w:rsidRPr="002A7A43" w:rsidRDefault="002A7A43" w:rsidP="002A7A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 xml:space="preserve">2.7.1. База данных для передачи Исполнителю может быть сформирована в следующих форматах: </w:t>
      </w:r>
      <w:r w:rsidRPr="002A7A4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csv, </w:t>
      </w:r>
      <w:r w:rsidRPr="002A7A43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pdf</w:t>
      </w:r>
      <w:r w:rsidRPr="002A7A43">
        <w:rPr>
          <w:rFonts w:ascii="Times New Roman" w:eastAsia="Times New Roman" w:hAnsi="Times New Roman"/>
          <w:b/>
          <w:sz w:val="20"/>
          <w:szCs w:val="20"/>
          <w:lang w:eastAsia="ru-RU"/>
        </w:rPr>
        <w:t>,</w:t>
      </w:r>
      <w:r w:rsidRPr="002A7A43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xml</w:t>
      </w:r>
      <w:r w:rsidRPr="002A7A4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, </w:t>
      </w:r>
      <w:r w:rsidRPr="002A7A43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txt</w:t>
      </w:r>
      <w:r w:rsidRPr="002A7A4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, </w:t>
      </w:r>
      <w:r w:rsidRPr="002A7A43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dbf</w:t>
      </w:r>
      <w:r w:rsidRPr="002A7A4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. </w:t>
      </w:r>
    </w:p>
    <w:p w:rsidR="002A7A43" w:rsidRPr="002A7A43" w:rsidRDefault="002A7A43" w:rsidP="002A7A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2.7.2. Выгрузка базы данных осуществляется на предоставленный Исполнителем защищенный сервер.</w:t>
      </w:r>
    </w:p>
    <w:p w:rsidR="002A7A43" w:rsidRPr="002A7A43" w:rsidRDefault="002A7A43" w:rsidP="002A7A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2.8. Исполнитель должен обеспечить механизм, позволяющий выделить из  всей имеющейся аудитории (базы данных клиентов) только ту часть, которая удовлетворяет заданным Заказчиком критериям базы данных (целевую аудиторию), и разместить таргетированное сообщение только для нее.</w:t>
      </w:r>
    </w:p>
    <w:p w:rsidR="002A7A43" w:rsidRPr="002A7A43" w:rsidRDefault="002A7A43" w:rsidP="002A7A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2.9. Порядок изменения изделия, его структуры или технических характеристик.</w:t>
      </w:r>
    </w:p>
    <w:p w:rsidR="002A7A43" w:rsidRPr="002A7A43" w:rsidRDefault="002A7A43" w:rsidP="002A7A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2.9.1. В случае необходимости, в связи с изменением законодательства или в результате вступления в силу нормативных документов, регулирующих формат/структуру счета -</w:t>
      </w:r>
      <w:r w:rsidRPr="002A7A43">
        <w:rPr>
          <w:rFonts w:ascii="Times New Roman" w:hAnsi="Times New Roman"/>
          <w:sz w:val="24"/>
          <w:szCs w:val="24"/>
          <w:lang w:eastAsia="ru-RU"/>
        </w:rPr>
        <w:t>квитанции</w:t>
      </w: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, или по причине программно-технических изменений при формировании счета, по решению Заказчика требования к макету бланка, его формату, структуре базы данных, а также макету бесконвертного отправления могут быть изменены в рамках описанной конструкции.</w:t>
      </w:r>
    </w:p>
    <w:p w:rsidR="002A7A43" w:rsidRPr="002A7A43" w:rsidRDefault="002A7A43" w:rsidP="002A7A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2.9.2. В случае изменения данных требований Заказчик обязан письменно уведомить об этом Исполнителя и согласовать с ним эти изменения.</w:t>
      </w:r>
    </w:p>
    <w:p w:rsidR="002A7A43" w:rsidRPr="002A7A43" w:rsidRDefault="002A7A43" w:rsidP="002A7A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2.10. Права третьих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A7A43" w:rsidRPr="002A7A43" w:rsidRDefault="002A7A43" w:rsidP="002A7A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При исполнении обязательств Исполнитель обязуется не нарушать имущественные и неимущественные права Заказчика и других лиц. Использование объектов интеллектуальной собственности (конструкций, технологий) или средств индивидуализации (товарный знак, знак обслуживания и т.п.) должно осуществляться в соответствии с действующим законодательством Российской Федерации и быть подтверждено документально.</w:t>
      </w:r>
    </w:p>
    <w:p w:rsidR="002A7A43" w:rsidRPr="002A7A43" w:rsidRDefault="002A7A43" w:rsidP="002A7A43">
      <w:pPr>
        <w:tabs>
          <w:tab w:val="center" w:pos="0"/>
        </w:tabs>
        <w:spacing w:after="0" w:line="240" w:lineRule="auto"/>
        <w:ind w:firstLine="99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7A43" w:rsidRPr="002A7A43" w:rsidRDefault="002A7A43" w:rsidP="002A7A43">
      <w:pPr>
        <w:keepNext/>
        <w:numPr>
          <w:ilvl w:val="0"/>
          <w:numId w:val="22"/>
        </w:numPr>
        <w:tabs>
          <w:tab w:val="center" w:pos="0"/>
          <w:tab w:val="left" w:pos="993"/>
          <w:tab w:val="num" w:pos="2835"/>
        </w:tabs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/>
          <w:b/>
          <w:w w:val="102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b/>
          <w:w w:val="102"/>
          <w:sz w:val="24"/>
          <w:szCs w:val="24"/>
          <w:lang w:eastAsia="ru-RU"/>
        </w:rPr>
        <w:t>ОБЯЗАТЕЛЬСТВА СТОРОН</w:t>
      </w:r>
    </w:p>
    <w:p w:rsidR="00356820" w:rsidRDefault="00356820" w:rsidP="002A7A43">
      <w:pPr>
        <w:tabs>
          <w:tab w:val="num" w:pos="319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7A43" w:rsidRPr="002A7A43" w:rsidRDefault="002A7A43" w:rsidP="002A7A43">
      <w:pPr>
        <w:tabs>
          <w:tab w:val="num" w:pos="319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3.1. Заказчик обязуется:</w:t>
      </w:r>
    </w:p>
    <w:p w:rsidR="002A7A43" w:rsidRPr="002A7A43" w:rsidRDefault="00B041A9" w:rsidP="002A7A43">
      <w:pPr>
        <w:numPr>
          <w:ilvl w:val="2"/>
          <w:numId w:val="22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Ежемесячно п</w:t>
      </w:r>
      <w:r w:rsidR="002A7A43" w:rsidRPr="002A7A43">
        <w:rPr>
          <w:rFonts w:ascii="Times New Roman" w:eastAsia="Times New Roman" w:hAnsi="Times New Roman"/>
          <w:sz w:val="24"/>
          <w:szCs w:val="24"/>
          <w:lang w:eastAsia="ru-RU"/>
        </w:rPr>
        <w:t>редоставлять Исполнителю сведения, необходимые для исполнения настоящего Договора.</w:t>
      </w:r>
    </w:p>
    <w:p w:rsidR="002A7A43" w:rsidRPr="002A7A43" w:rsidRDefault="002A7A43" w:rsidP="002A7A43">
      <w:pPr>
        <w:numPr>
          <w:ilvl w:val="2"/>
          <w:numId w:val="22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Подписывать Акт оказанных услуг по форме Приложения № 2 к настоящему Договору в течение 3 (трех) рабочих дней с момента получения его от Исполнителя либо предоставить Исполнителю мотивированный отказ от подписания вышеуказанного Акта. </w:t>
      </w:r>
    </w:p>
    <w:p w:rsidR="002A7A43" w:rsidRPr="002A7A43" w:rsidRDefault="002A7A43" w:rsidP="002A7A43">
      <w:pPr>
        <w:numPr>
          <w:ilvl w:val="2"/>
          <w:numId w:val="22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Оплачивать Услуги Исполнителя в соответствии с разделом 4 настоящего Договора.</w:t>
      </w:r>
    </w:p>
    <w:p w:rsidR="002A7A43" w:rsidRPr="002A7A43" w:rsidRDefault="002A7A43" w:rsidP="002A7A43">
      <w:pPr>
        <w:numPr>
          <w:ilvl w:val="2"/>
          <w:numId w:val="22"/>
        </w:numPr>
        <w:tabs>
          <w:tab w:val="num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Незамедлительно информировать Исполнителя об изменении своих реквизитов, указанных в разделе 11 настоящего Договора. Изменения вступают в силу после подачи письменного извещения в адрес Исполнителя.</w:t>
      </w:r>
    </w:p>
    <w:p w:rsidR="002A7A43" w:rsidRPr="002A7A43" w:rsidRDefault="002A7A43" w:rsidP="002A7A43">
      <w:pPr>
        <w:numPr>
          <w:ilvl w:val="2"/>
          <w:numId w:val="22"/>
        </w:numPr>
        <w:tabs>
          <w:tab w:val="num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 xml:space="preserve">Сообщать Исполнителю о возникновении любых обстоятельств, влекущих невозможность выполнения Заказчиком своих обязательств по Договору. </w:t>
      </w:r>
    </w:p>
    <w:p w:rsidR="002A7A43" w:rsidRPr="002A7A43" w:rsidRDefault="002A7A43" w:rsidP="002A7A43">
      <w:pPr>
        <w:numPr>
          <w:ilvl w:val="1"/>
          <w:numId w:val="22"/>
        </w:numPr>
        <w:tabs>
          <w:tab w:val="num" w:pos="3192"/>
        </w:tabs>
        <w:autoSpaceDE w:val="0"/>
        <w:autoSpaceDN w:val="0"/>
        <w:adjustRightInd w:val="0"/>
        <w:spacing w:after="0" w:line="240" w:lineRule="auto"/>
        <w:ind w:left="11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Заказчик вправе:</w:t>
      </w:r>
    </w:p>
    <w:p w:rsidR="002A7A43" w:rsidRPr="002A7A43" w:rsidRDefault="002A7A43" w:rsidP="002A7A43">
      <w:pPr>
        <w:numPr>
          <w:ilvl w:val="2"/>
          <w:numId w:val="22"/>
        </w:numPr>
        <w:tabs>
          <w:tab w:val="num" w:pos="492"/>
          <w:tab w:val="num" w:pos="1418"/>
        </w:tabs>
        <w:autoSpaceDE w:val="0"/>
        <w:autoSpaceDN w:val="0"/>
        <w:adjustRightInd w:val="0"/>
        <w:spacing w:after="0" w:line="240" w:lineRule="auto"/>
        <w:ind w:left="-113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Получать Услуги, оказываемые Исполнителем, на условиях и в объеме, предусмотренном настоящим Договором.</w:t>
      </w:r>
    </w:p>
    <w:p w:rsidR="002A7A43" w:rsidRPr="002A7A43" w:rsidRDefault="002A7A43" w:rsidP="002A7A43">
      <w:pPr>
        <w:numPr>
          <w:ilvl w:val="2"/>
          <w:numId w:val="22"/>
        </w:numPr>
        <w:tabs>
          <w:tab w:val="num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Требовать от Исполнителя соблюдения гарантированного перечня Услуг.</w:t>
      </w:r>
    </w:p>
    <w:p w:rsidR="002A7A43" w:rsidRPr="002A7A43" w:rsidRDefault="002A7A43" w:rsidP="002A7A43">
      <w:pPr>
        <w:numPr>
          <w:ilvl w:val="2"/>
          <w:numId w:val="22"/>
        </w:numPr>
        <w:tabs>
          <w:tab w:val="num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Проверять в любое время ход выполнения Исполнителем обязанностей, связанных с настоящим Договором, не вмешиваясь в хозяйственную деятельность Исполнителя.</w:t>
      </w:r>
    </w:p>
    <w:p w:rsidR="002A7A43" w:rsidRPr="002A7A43" w:rsidRDefault="002A7A43" w:rsidP="002A7A43">
      <w:pPr>
        <w:numPr>
          <w:ilvl w:val="2"/>
          <w:numId w:val="22"/>
        </w:numPr>
        <w:tabs>
          <w:tab w:val="num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Размещать информацию об Исполнителе и юридических и иных действиях, совершаемых Исполнителем, установленных настоящим Договором, на WEB-сайте Заказчика. Порядок и иные условия относительно размещаемых материалов должны быть письменно согласованы с Исполнителем.</w:t>
      </w:r>
    </w:p>
    <w:p w:rsidR="002A7A43" w:rsidRPr="002A7A43" w:rsidRDefault="00B041A9" w:rsidP="002A7A43">
      <w:pPr>
        <w:numPr>
          <w:ilvl w:val="2"/>
          <w:numId w:val="22"/>
        </w:numPr>
        <w:tabs>
          <w:tab w:val="num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Ежемесячно р</w:t>
      </w:r>
      <w:r w:rsidR="002A7A43" w:rsidRPr="002A7A43">
        <w:rPr>
          <w:rFonts w:ascii="Times New Roman" w:eastAsia="Times New Roman" w:hAnsi="Times New Roman"/>
          <w:sz w:val="24"/>
          <w:szCs w:val="24"/>
          <w:lang w:eastAsia="ru-RU"/>
        </w:rPr>
        <w:t xml:space="preserve">азмещать на счете-квитанции информацию рекламного и/или информационного характера, не противоречащую действующему законодательству. </w:t>
      </w:r>
    </w:p>
    <w:p w:rsidR="002A7A43" w:rsidRPr="002A7A43" w:rsidRDefault="002A7A43" w:rsidP="002A7A43">
      <w:pPr>
        <w:numPr>
          <w:ilvl w:val="1"/>
          <w:numId w:val="22"/>
        </w:numPr>
        <w:tabs>
          <w:tab w:val="num" w:pos="1418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Исполнитель обязуется:</w:t>
      </w:r>
    </w:p>
    <w:p w:rsidR="002A7A43" w:rsidRPr="002A7A43" w:rsidRDefault="00B041A9" w:rsidP="002A7A43">
      <w:pPr>
        <w:numPr>
          <w:ilvl w:val="2"/>
          <w:numId w:val="22"/>
        </w:numPr>
        <w:tabs>
          <w:tab w:val="num" w:pos="567"/>
          <w:tab w:val="num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Ежемесячно п</w:t>
      </w:r>
      <w:r w:rsidR="002A7A43" w:rsidRPr="002A7A43">
        <w:rPr>
          <w:rFonts w:ascii="Times New Roman" w:eastAsia="Times New Roman" w:hAnsi="Times New Roman"/>
          <w:sz w:val="24"/>
          <w:szCs w:val="24"/>
          <w:lang w:eastAsia="ru-RU"/>
        </w:rPr>
        <w:t>ринимать от Заказчика материалы и сведения, необходимые для исполнения Договора.</w:t>
      </w:r>
    </w:p>
    <w:p w:rsidR="002A7A43" w:rsidRPr="002A7A43" w:rsidRDefault="002A7A43" w:rsidP="002A7A43">
      <w:pPr>
        <w:numPr>
          <w:ilvl w:val="2"/>
          <w:numId w:val="22"/>
        </w:numPr>
        <w:tabs>
          <w:tab w:val="center" w:pos="709"/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Качественно и в срок оказывать Ус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луги, указанные в п.1.2</w:t>
      </w: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-1.3.</w:t>
      </w: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 </w:t>
      </w:r>
    </w:p>
    <w:p w:rsidR="002A7A43" w:rsidRPr="002A7A43" w:rsidRDefault="00B041A9" w:rsidP="002A7A43">
      <w:pPr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Ежемесячно п</w:t>
      </w:r>
      <w:r w:rsidR="002A7A43" w:rsidRPr="002A7A43">
        <w:rPr>
          <w:rFonts w:ascii="Times New Roman" w:eastAsia="Times New Roman" w:hAnsi="Times New Roman"/>
          <w:sz w:val="24"/>
          <w:szCs w:val="24"/>
          <w:lang w:eastAsia="ru-RU"/>
        </w:rPr>
        <w:t>редоставлять Заказчику Акт оказанных услуг не позднее 3 (трех) рабочих дней с момента оказания Услуг.</w:t>
      </w:r>
    </w:p>
    <w:p w:rsidR="002A7A43" w:rsidRPr="002A7A43" w:rsidRDefault="002A7A43" w:rsidP="002A7A43">
      <w:pPr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 xml:space="preserve">Соблюдать конфиденциальность в отношении переданных Заказчиком материалов и сведений, необходимых для исполнения Договора, обеспечивать конфиденциальность и безопасность персональных данных Собственников, передаваемых Заказчиком, в соответствии с Соглашением о конфиденциальности, не используя и не распространяя ни полностью, ни частично, ни в каком виде информацию (персональные данные), ставшую ему известной в связи с выполнением настоящего Договора. </w:t>
      </w:r>
    </w:p>
    <w:p w:rsidR="002A7A43" w:rsidRPr="002A7A43" w:rsidRDefault="002A7A43" w:rsidP="002A7A43">
      <w:pPr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Незамедлительно информировать Заказчика об изменении своих реквизитов, указанных в разделе 11 настоящего Договора. Изменения вступают в силу после получения письменного извещения в адрес Заказчика.</w:t>
      </w:r>
    </w:p>
    <w:p w:rsidR="002A7A43" w:rsidRPr="002A7A43" w:rsidRDefault="002A7A43" w:rsidP="002A7A43">
      <w:pPr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 xml:space="preserve">Соблюдать требования Федерального закона №152-ФЗ от 27 июля </w:t>
      </w:r>
      <w:smartTag w:uri="urn:schemas-microsoft-com:office:smarttags" w:element="metricconverter">
        <w:smartTagPr>
          <w:attr w:name="ProductID" w:val="2006 г"/>
        </w:smartTagPr>
        <w:r w:rsidRPr="002A7A43">
          <w:rPr>
            <w:rFonts w:ascii="Times New Roman" w:eastAsia="Times New Roman" w:hAnsi="Times New Roman"/>
            <w:sz w:val="24"/>
            <w:szCs w:val="24"/>
            <w:lang w:eastAsia="ru-RU"/>
          </w:rPr>
          <w:t>2006 г</w:t>
        </w:r>
      </w:smartTag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br/>
        <w:t>«О персональных данных» и обеспечивать надлежащую конфиденциальность получаемых Исполнителем в процессе исполнения настоящего Договора персональных данных Собственников.</w:t>
      </w:r>
    </w:p>
    <w:p w:rsidR="002A7A43" w:rsidRPr="002A7A43" w:rsidRDefault="002A7A43" w:rsidP="002A7A43">
      <w:pPr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Обеспечить соблюдение законодательства в области</w:t>
      </w:r>
      <w:r w:rsidRPr="002A7A43">
        <w:rPr>
          <w:rFonts w:ascii="Times New Roman" w:eastAsia="Times New Roman" w:hAnsi="Times New Roman"/>
          <w:sz w:val="24"/>
          <w:szCs w:val="20"/>
          <w:lang w:eastAsia="ru-RU"/>
        </w:rPr>
        <w:t xml:space="preserve"> прав на объекты </w:t>
      </w: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интеллектуальной</w:t>
      </w:r>
      <w:r w:rsidRPr="002A7A43">
        <w:rPr>
          <w:rFonts w:ascii="Times New Roman" w:eastAsia="Times New Roman" w:hAnsi="Times New Roman"/>
          <w:sz w:val="24"/>
          <w:szCs w:val="20"/>
          <w:lang w:eastAsia="ru-RU"/>
        </w:rPr>
        <w:t> </w:t>
      </w: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собственности, используемые при оказании Услуг.</w:t>
      </w:r>
    </w:p>
    <w:p w:rsidR="002A7A43" w:rsidRPr="002A7A43" w:rsidRDefault="002A7A43" w:rsidP="002A7A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3.3.9. Обеспечивать исполнение обязательств по Договору.</w:t>
      </w:r>
    </w:p>
    <w:p w:rsidR="002A7A43" w:rsidRPr="002A7A43" w:rsidRDefault="002A7A43" w:rsidP="002A7A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3.4.Исполнитель имеет право:</w:t>
      </w:r>
    </w:p>
    <w:p w:rsidR="002A7A43" w:rsidRPr="002A7A43" w:rsidRDefault="002A7A43" w:rsidP="002A7A43">
      <w:pPr>
        <w:numPr>
          <w:ilvl w:val="2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Требовать от Заказчика своевременной передачи ему материалов и сведений, необходимых для исполнения принятых Исполнителем на себя обязательств по настоящему Договору.</w:t>
      </w:r>
    </w:p>
    <w:p w:rsidR="002A7A43" w:rsidRPr="002A7A43" w:rsidRDefault="002A7A43" w:rsidP="002A7A43">
      <w:pPr>
        <w:numPr>
          <w:ilvl w:val="2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Перенести сроки исполнения услуг по договору в связи с нарушением сроков передачи Заказчиком необходимых материалов и сведений, необходимых для исполнения договора, а так же в случае нарушения Заказчиком сроков и порядка  оплаты.</w:t>
      </w:r>
    </w:p>
    <w:p w:rsidR="002A7A43" w:rsidRPr="002A7A43" w:rsidRDefault="002A7A43" w:rsidP="002A7A4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7A43" w:rsidRPr="002A7A43" w:rsidRDefault="002A7A43" w:rsidP="002A7A43">
      <w:pPr>
        <w:keepNext/>
        <w:numPr>
          <w:ilvl w:val="0"/>
          <w:numId w:val="25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w w:val="102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b/>
          <w:w w:val="102"/>
          <w:sz w:val="24"/>
          <w:szCs w:val="24"/>
          <w:lang w:eastAsia="ru-RU"/>
        </w:rPr>
        <w:t>СТОИМОСТЬ И ПОРЯДОК ОПЛАТЫ</w:t>
      </w:r>
    </w:p>
    <w:p w:rsidR="002A7A43" w:rsidRDefault="002A7A43" w:rsidP="008B362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lang w:eastAsia="ru-RU"/>
        </w:rPr>
        <w:t>4</w:t>
      </w: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A7A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Общая стоимость услуг, оказываемых Исполнителем по Договору, составляет ________________</w:t>
      </w:r>
      <w:r w:rsidR="008B36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A7A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рублей (сумма прописью)</w:t>
      </w: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, в том числе НДС 18%</w:t>
      </w:r>
      <w:r w:rsidR="008B362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 xml:space="preserve">Цена за 1 экз. счетов-квитанции – ______ руб., в том числе НДС 18%. </w:t>
      </w:r>
    </w:p>
    <w:p w:rsidR="008B3626" w:rsidRPr="002A7A43" w:rsidRDefault="008B3626" w:rsidP="008B362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4.2. </w:t>
      </w: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Оплата услуг производится в следующем порядке:</w:t>
      </w:r>
    </w:p>
    <w:p w:rsidR="002A7A43" w:rsidRPr="002A7A43" w:rsidRDefault="002A7A43" w:rsidP="002A7A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 xml:space="preserve">4.2.1.Оплата производится на основании счета и Акта оказанных услуг. </w:t>
      </w:r>
    </w:p>
    <w:p w:rsidR="002A7A43" w:rsidRPr="002A7A43" w:rsidRDefault="002A7A43" w:rsidP="002A7A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4.2.2. Расчет за оказанные услуги производится Заказчиком в течении 25 (двадцать пять) календарный дней после подписания обеими сторонами Акта оказанных услуг при наличии счета, счета-фактуры.</w:t>
      </w:r>
    </w:p>
    <w:p w:rsidR="002A7A43" w:rsidRPr="002A7A43" w:rsidRDefault="002A7A43" w:rsidP="002A7A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4.3. Платежи по Договору производятся в безналичном порядке, путем перечисления денежных средств на расчетный счет Исполнителя.</w:t>
      </w:r>
    </w:p>
    <w:p w:rsidR="002A7A43" w:rsidRPr="002A7A43" w:rsidRDefault="002A7A43" w:rsidP="002A7A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4.4. Денежное обязательство считается исполненным Заказчиком с момента поступления денежных средств на расчетный счет Исполнителя.</w:t>
      </w:r>
    </w:p>
    <w:p w:rsidR="002A7A43" w:rsidRPr="002A7A43" w:rsidRDefault="002A7A43" w:rsidP="002A7A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7A43" w:rsidRPr="002A7A43" w:rsidRDefault="002A7A43" w:rsidP="002A7A43">
      <w:pPr>
        <w:numPr>
          <w:ilvl w:val="0"/>
          <w:numId w:val="25"/>
        </w:numPr>
        <w:shd w:val="clear" w:color="auto" w:fill="FFFFFF"/>
        <w:tabs>
          <w:tab w:val="left" w:pos="0"/>
          <w:tab w:val="left" w:pos="1418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СДАЧИ И ПРИЁМКИ ОКАЗАННЫХ УСЛУГ</w:t>
      </w:r>
    </w:p>
    <w:p w:rsidR="002A7A43" w:rsidRPr="002A7A43" w:rsidRDefault="002A7A43" w:rsidP="002A7A4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 xml:space="preserve">5.1. Акт оказанных услуг оформляется по форме, указанной в Приложении № 2 к настоящему Договору. </w:t>
      </w:r>
    </w:p>
    <w:p w:rsidR="002A7A43" w:rsidRPr="002A7A43" w:rsidRDefault="00B041A9" w:rsidP="002A7A43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5.2. Исполнитель ежемесячно </w:t>
      </w:r>
      <w:r w:rsidR="002A7A43" w:rsidRPr="002A7A43">
        <w:rPr>
          <w:rFonts w:ascii="Times New Roman" w:eastAsia="Times New Roman" w:hAnsi="Times New Roman"/>
          <w:sz w:val="24"/>
          <w:szCs w:val="24"/>
          <w:lang w:eastAsia="ru-RU"/>
        </w:rPr>
        <w:t>в дату окончания оказания услуг (до 12.00 по московскому времени) направляет Заказчику копии документов, подтверждающих факт оказания услуг, средствами электронной связи на адрес электронной почты:</w:t>
      </w:r>
      <w:r w:rsidR="002A7A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7A43" w:rsidRPr="002A7A43">
        <w:rPr>
          <w:rFonts w:ascii="Times New Roman" w:eastAsia="Times New Roman" w:hAnsi="Times New Roman"/>
          <w:b/>
          <w:sz w:val="24"/>
          <w:szCs w:val="24"/>
          <w:lang w:eastAsia="ru-RU"/>
        </w:rPr>
        <w:t>dolgova@kapremont48.ru.</w:t>
      </w:r>
      <w:r w:rsidR="002A7A43" w:rsidRPr="002A7A43">
        <w:rPr>
          <w:rFonts w:ascii="Times New Roman" w:eastAsia="Times New Roman" w:hAnsi="Times New Roman"/>
          <w:sz w:val="24"/>
          <w:szCs w:val="24"/>
          <w:lang w:eastAsia="ru-RU"/>
        </w:rPr>
        <w:t xml:space="preserve"> Оригиналы документов, подтверждающих факт оказания услуг (подписанные Исполнителем Акты оказания услуг и счета-фактуры, а также счет), должны быть направлены Заказчику не позднее 5 (пяти) рабочих дней, считая со дня окончания оказания услуг.</w:t>
      </w:r>
    </w:p>
    <w:p w:rsidR="002A7A43" w:rsidRPr="002A7A43" w:rsidRDefault="002A7A43" w:rsidP="002A7A43">
      <w:pPr>
        <w:numPr>
          <w:ilvl w:val="1"/>
          <w:numId w:val="26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Документы, подтверждающие факт оказания услуг, должны быть оформлены на имя Заказчика. В случае непредставления необходимых документов Заказчик уведомляет об этом Исполнителя. Исполнитель обязан в течение 5 (пяти) календарных дней с момента получения данного уведомления Заказчика представить недостающие документы Заказчику. В случае наличия ошибок и иных неточностей в документах, Заказчик уведомляет об этом Исполнителя в течение 3 (трёх) рабочих дней с даты получения от Исполнителя документов, подтверждающих факт оказания услуг. В таком уведомлении Исполнитель должен указать способ устранения ошибок и иных неточностей в указанных документах. Исполнитель обязан в течение 3 (трёх) рабочих дней с момента получения данного уведомления от Заказчика устранить ошибки и иные неточности в таких документах и представить исправленные документы Заказчику.</w:t>
      </w:r>
    </w:p>
    <w:p w:rsidR="002A7A43" w:rsidRPr="002A7A43" w:rsidRDefault="002A7A43" w:rsidP="002A7A43">
      <w:pPr>
        <w:numPr>
          <w:ilvl w:val="1"/>
          <w:numId w:val="26"/>
        </w:numPr>
        <w:shd w:val="clear" w:color="auto" w:fill="FFFFFF"/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Заказчик в течение 3 (трех) рабочих дней со дня получения оригинала Акта оказанных услуг по форме, указанной в Приложении № 2 к настоящему Договору, рассматривает его, при отсутствии замечаний, подписывает и направляет в адрес Исполнителя. Подписанный Сторонами Акт оказанных услуг является подтверждением факта и объема оказанных Услуг.</w:t>
      </w:r>
    </w:p>
    <w:p w:rsidR="002A7A43" w:rsidRPr="002A7A43" w:rsidRDefault="002A7A43" w:rsidP="002A7A43">
      <w:pPr>
        <w:numPr>
          <w:ilvl w:val="1"/>
          <w:numId w:val="26"/>
        </w:numPr>
        <w:shd w:val="clear" w:color="auto" w:fill="FFFFFF"/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Исполнитель ежеквартально не позднее 5 числа месяца, следующего за отчетным кварталом, направляет в адрес Заказчика, оформленный со своей стороны Акт сверки. Заказчик в течение 5 (пяти) рабочих дней с момента получения Акта сверки, производит сверку расчетов между сторонами, при необходимости оформляет протокол разногласий и возвращает Исполнителю один экземпляр надлежаще оформленного Акта сверки.</w:t>
      </w:r>
    </w:p>
    <w:p w:rsidR="002A7A43" w:rsidRPr="002A7A43" w:rsidRDefault="002A7A43" w:rsidP="002A7A43">
      <w:pPr>
        <w:numPr>
          <w:ilvl w:val="1"/>
          <w:numId w:val="26"/>
        </w:numPr>
        <w:shd w:val="clear" w:color="auto" w:fill="FFFFFF"/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 xml:space="preserve">Датой исполнения обязательств по оплате считается дата списания денежных средств с расчетного счета Заказчика. </w:t>
      </w:r>
    </w:p>
    <w:p w:rsidR="002A7A43" w:rsidRPr="002A7A43" w:rsidRDefault="002A7A43" w:rsidP="002A7A43">
      <w:pPr>
        <w:numPr>
          <w:ilvl w:val="1"/>
          <w:numId w:val="26"/>
        </w:numPr>
        <w:shd w:val="clear" w:color="auto" w:fill="FFFFFF"/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 xml:space="preserve">Счета-фактуры выставляются в соответствии с действующим законодательством РФ. </w:t>
      </w:r>
    </w:p>
    <w:p w:rsidR="002A7A43" w:rsidRPr="002A7A43" w:rsidRDefault="002A7A43" w:rsidP="002A7A43">
      <w:pPr>
        <w:numPr>
          <w:ilvl w:val="1"/>
          <w:numId w:val="26"/>
        </w:numPr>
        <w:shd w:val="clear" w:color="auto" w:fill="FFFFFF"/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Услуги считаются принятыми Заказчиком в полном объеме, если по истечении десяти рабочих дней с даты получения Заказчиком от Исполнителя Акта оказанных услуг, от Заказчика не поступило возражений и/или письменной претензии по оказанным услугам, перечисленным в указанном Акте.</w:t>
      </w:r>
    </w:p>
    <w:p w:rsidR="002A7A43" w:rsidRPr="002A7A43" w:rsidRDefault="002A7A43" w:rsidP="002A7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7A43" w:rsidRPr="002A7A43" w:rsidRDefault="002A7A43" w:rsidP="002A7A43">
      <w:pPr>
        <w:numPr>
          <w:ilvl w:val="0"/>
          <w:numId w:val="26"/>
        </w:numPr>
        <w:shd w:val="clear" w:color="auto" w:fill="FFFFFF"/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ОТВЕТСТВЕННОСТЬ СТОРОН</w:t>
      </w:r>
    </w:p>
    <w:p w:rsidR="002A7A43" w:rsidRPr="002A7A43" w:rsidRDefault="002A7A43" w:rsidP="002A7A43">
      <w:pPr>
        <w:numPr>
          <w:ilvl w:val="1"/>
          <w:numId w:val="27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 xml:space="preserve">За неисполнение или ненадлежащее исполнение своих обязательств Стороны несут ответственность в соответствии с действующим законодательством РФ и настоящим Договором. </w:t>
      </w:r>
    </w:p>
    <w:p w:rsidR="002A7A43" w:rsidRPr="002A7A43" w:rsidRDefault="002A7A43" w:rsidP="002A7A43">
      <w:pPr>
        <w:numPr>
          <w:ilvl w:val="1"/>
          <w:numId w:val="27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За нарушение установленных Договором сроков печати счетов-квитанций Заказчик имеет право потребовать от Исполнителя оплаты пени, размер которой составляет 0,1 % (ноль целых одна десятая) процента за каждый день просрочки от стоимости Услуг, выполнение которых просрочено, но не более 5 % (пяти) процентов от стоимости Услуг, выполнение которых просрочено. Оплата пени Исполнителем производится на основании выставленного счета и претензии в письменном виде от Заказчика.</w:t>
      </w:r>
    </w:p>
    <w:p w:rsidR="002A7A43" w:rsidRPr="002A7A43" w:rsidRDefault="002A7A43" w:rsidP="002A7A43">
      <w:pPr>
        <w:numPr>
          <w:ilvl w:val="1"/>
          <w:numId w:val="27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За нарушение установленных Договором сроков оплаты Исполнитель имеет право потребовать от Заказчика оплаты пени, в размере  0,1 % (ноль целых одна десятая) процента от стоимости неоплаченных Услуг за каждый день просрочки, но не более 5 % (пяти) процентов от стоимости оказанных, но неоплаченных в сроки Услуг. Оплата пени Заказчиком производится на основании выставленного счета и претензии в письменном виде от Исполнителя.</w:t>
      </w:r>
    </w:p>
    <w:p w:rsidR="002A7A43" w:rsidRPr="002A7A43" w:rsidRDefault="002A7A43" w:rsidP="002A7A43">
      <w:pPr>
        <w:numPr>
          <w:ilvl w:val="1"/>
          <w:numId w:val="27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Уплата пени не освобождает Исполнителя и Заказчика от выполнения своих обязательств по настоящему Договору.</w:t>
      </w:r>
    </w:p>
    <w:p w:rsidR="002A7A43" w:rsidRPr="002A7A43" w:rsidRDefault="002A7A43" w:rsidP="002A7A43">
      <w:pPr>
        <w:numPr>
          <w:ilvl w:val="1"/>
          <w:numId w:val="27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Исполнитель не несет ответственности за содержание материалов, размещенных на лицевой стороне конвертируемого счета- квитанции.</w:t>
      </w:r>
    </w:p>
    <w:p w:rsidR="002A7A43" w:rsidRPr="002A7A43" w:rsidRDefault="002A7A43" w:rsidP="002A7A43">
      <w:pPr>
        <w:numPr>
          <w:ilvl w:val="1"/>
          <w:numId w:val="27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При нарушении условий предусмотренных п</w:t>
      </w:r>
      <w:r w:rsidR="000877FB">
        <w:rPr>
          <w:rFonts w:ascii="Times New Roman" w:eastAsia="Times New Roman" w:hAnsi="Times New Roman"/>
          <w:sz w:val="24"/>
          <w:szCs w:val="24"/>
          <w:lang w:eastAsia="ru-RU"/>
        </w:rPr>
        <w:t>.п</w:t>
      </w: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877FB">
        <w:rPr>
          <w:rFonts w:ascii="Times New Roman" w:eastAsia="Times New Roman" w:hAnsi="Times New Roman"/>
          <w:sz w:val="24"/>
          <w:szCs w:val="24"/>
          <w:lang w:eastAsia="ru-RU"/>
        </w:rPr>
        <w:t>2.3.-</w:t>
      </w: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2.4. настоящего Договора Исполнитель возмещает Заказчику все документально подтвержденные убытки.</w:t>
      </w:r>
    </w:p>
    <w:p w:rsidR="002A7A43" w:rsidRPr="002A7A43" w:rsidRDefault="002A7A43" w:rsidP="002A7A43">
      <w:pPr>
        <w:keepNext/>
        <w:widowControl w:val="0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 xml:space="preserve">     6.7. Стороны вправе по соглашению устанавливать, изменять и отменять условия Договора об ответственности.</w:t>
      </w:r>
    </w:p>
    <w:p w:rsidR="002A7A43" w:rsidRPr="002A7A43" w:rsidRDefault="002A7A43" w:rsidP="002A7A43">
      <w:pPr>
        <w:shd w:val="clear" w:color="auto" w:fill="FFFFFF"/>
        <w:tabs>
          <w:tab w:val="left" w:pos="426"/>
        </w:tabs>
        <w:spacing w:after="0" w:line="240" w:lineRule="auto"/>
        <w:ind w:left="3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7A43" w:rsidRDefault="002A7A43" w:rsidP="002A7A43">
      <w:pPr>
        <w:numPr>
          <w:ilvl w:val="0"/>
          <w:numId w:val="27"/>
        </w:numPr>
        <w:shd w:val="clear" w:color="auto" w:fill="FFFFFF"/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РАЗРЕШЕНИЕ СПОРОВ</w:t>
      </w:r>
    </w:p>
    <w:p w:rsidR="002A7A43" w:rsidRPr="002A7A43" w:rsidRDefault="002A7A43" w:rsidP="002A7A43">
      <w:pPr>
        <w:numPr>
          <w:ilvl w:val="1"/>
          <w:numId w:val="27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Все </w:t>
      </w: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споры, возникающие в процессе исполнения Договора, Стороны обязуются разрешать путем переговоров.</w:t>
      </w:r>
    </w:p>
    <w:p w:rsidR="002A7A43" w:rsidRPr="002A7A43" w:rsidRDefault="002A7A43" w:rsidP="002A7A43">
      <w:pPr>
        <w:numPr>
          <w:ilvl w:val="1"/>
          <w:numId w:val="27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Все споры и разногласия, неурегулированные путем переговоров, подлежат рассмотрению в Арбитражном суде по месту нахождения ответчика.</w:t>
      </w:r>
    </w:p>
    <w:p w:rsidR="002A7A43" w:rsidRPr="002A7A43" w:rsidRDefault="002A7A43" w:rsidP="002A7A43">
      <w:pPr>
        <w:tabs>
          <w:tab w:val="num" w:pos="319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7A43" w:rsidRDefault="002A7A43" w:rsidP="002A7A43">
      <w:pPr>
        <w:numPr>
          <w:ilvl w:val="0"/>
          <w:numId w:val="2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ОБСТОЯТЕЛЬСТВА НЕПРЕОДОЛИМОЙ СИЛЫ</w:t>
      </w:r>
    </w:p>
    <w:p w:rsidR="002A7A43" w:rsidRPr="002A7A43" w:rsidRDefault="002A7A43" w:rsidP="002A7A43">
      <w:pPr>
        <w:numPr>
          <w:ilvl w:val="1"/>
          <w:numId w:val="27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настоящему Договору, если это явилось следствием наступления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предотвратить.</w:t>
      </w:r>
    </w:p>
    <w:p w:rsidR="002A7A43" w:rsidRPr="002A7A43" w:rsidRDefault="002A7A43" w:rsidP="002A7A43">
      <w:pPr>
        <w:numPr>
          <w:ilvl w:val="1"/>
          <w:numId w:val="27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Под обстоятельствами непреодолимой силы понимаются: пожары, наводнения, землетрясения и другие стихийные бедствия, война или военные действия, изменение законодательства, повлекшее за собой невозможность исполнения обязательств по настоящему Договору.</w:t>
      </w:r>
    </w:p>
    <w:p w:rsidR="002A7A43" w:rsidRPr="002A7A43" w:rsidRDefault="002A7A43" w:rsidP="002A7A43">
      <w:pPr>
        <w:numPr>
          <w:ilvl w:val="1"/>
          <w:numId w:val="27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Сторона, в случае невозможности исполнения своих обязательств по Договору в связи с обстоятельствами непреодолимой силы, обязана известить другую Сторону об их наступлении, предполагаемой продолжительности и прекращении не позднее 5 (пяти) календарных дней с момента их наступления. </w:t>
      </w:r>
    </w:p>
    <w:p w:rsidR="002A7A43" w:rsidRPr="002A7A43" w:rsidRDefault="002A7A43" w:rsidP="002A7A43">
      <w:pPr>
        <w:shd w:val="clear" w:color="auto" w:fill="FFFFFF"/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2A7A43" w:rsidRPr="002A7A43" w:rsidRDefault="002A7A43" w:rsidP="002A7A43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СРОК ДЕЙСТВИЯ И УСЛОВИЯ РАСТОРЖЕНИЯ ДОГОВОРА</w:t>
      </w:r>
    </w:p>
    <w:p w:rsidR="002A7A43" w:rsidRPr="002A7A43" w:rsidRDefault="002A7A43" w:rsidP="002A7A43">
      <w:pPr>
        <w:numPr>
          <w:ilvl w:val="1"/>
          <w:numId w:val="27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Договор вступает в силу с момента подписания его обеими Сторонами и действует до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 декабря</w:t>
      </w: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 xml:space="preserve"> 2015 года.</w:t>
      </w:r>
    </w:p>
    <w:p w:rsidR="002A7A43" w:rsidRPr="002A7A43" w:rsidRDefault="002A7A43" w:rsidP="002A7A43">
      <w:pPr>
        <w:numPr>
          <w:ilvl w:val="1"/>
          <w:numId w:val="27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Заказчик вправе в одностороннем порядке отказаться от исполнения обязательств по Договору при условии предварительного письменного уведомления Исполнителя в срок не менее, чем за 10 (десять) календарных дней до предполагаемой даты отказа и оплаты Исполнителю фактически понесенных им расходов на момент расторжения Договора.</w:t>
      </w:r>
    </w:p>
    <w:p w:rsidR="002A7A43" w:rsidRPr="002A7A43" w:rsidRDefault="002A7A43" w:rsidP="002A7A43">
      <w:pPr>
        <w:numPr>
          <w:ilvl w:val="1"/>
          <w:numId w:val="27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Исполнитель вправе в одностороннем порядке отказаться от исполнения обязательств по Договору при условии предварительного письменного уведомления Заказчика в срок не менее, чем за 10 (десять) календарных дней до предполагаемой даты отказа и возмещения Заказчику убытков, возникающих в связи расторжением договора.</w:t>
      </w:r>
    </w:p>
    <w:p w:rsidR="002A7A43" w:rsidRPr="002A7A43" w:rsidRDefault="002A7A43" w:rsidP="002A7A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7A43" w:rsidRDefault="002A7A43" w:rsidP="002A7A43">
      <w:pPr>
        <w:numPr>
          <w:ilvl w:val="0"/>
          <w:numId w:val="2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ЗАКЛЮЧИТЕЛЬНЫЕ ПОЛОЖЕНИЯ</w:t>
      </w:r>
    </w:p>
    <w:p w:rsidR="002A7A43" w:rsidRPr="002A7A43" w:rsidRDefault="002A7A43" w:rsidP="002A7A43">
      <w:pPr>
        <w:numPr>
          <w:ilvl w:val="1"/>
          <w:numId w:val="27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A7A43">
        <w:rPr>
          <w:rFonts w:ascii="Times New Roman" w:eastAsia="MS Mincho" w:hAnsi="Times New Roman"/>
          <w:sz w:val="24"/>
          <w:szCs w:val="24"/>
          <w:lang w:eastAsia="ru-RU"/>
        </w:rPr>
        <w:t>Все Приложения, изменения и дополнения к настоящему Договору действительны только, если они совершены в письменной форме, подписаны уполномоченными на то представителями Сторон и являются неотъемлемой частью настоящего Договора, если Договором не предусмотрено иное.</w:t>
      </w:r>
    </w:p>
    <w:p w:rsidR="002A7A43" w:rsidRPr="002A7A43" w:rsidRDefault="002A7A43" w:rsidP="002A7A43">
      <w:pPr>
        <w:numPr>
          <w:ilvl w:val="1"/>
          <w:numId w:val="27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A7A43">
        <w:rPr>
          <w:rFonts w:ascii="Times New Roman" w:eastAsia="MS Mincho" w:hAnsi="Times New Roman"/>
          <w:sz w:val="24"/>
          <w:szCs w:val="24"/>
          <w:lang w:eastAsia="ru-RU"/>
        </w:rPr>
        <w:t>Стороны договорились считать факсовые копии, сканы документов и прочие воспроизведения оригиналов, имеющими законную силу при условии последующего обмена (в срок не позднее 15 календарных дней с даты передачи копии) оригинала (-ами) таких документов с помощью почтовой или курьерской связи.</w:t>
      </w:r>
    </w:p>
    <w:p w:rsidR="002A7A43" w:rsidRPr="002A7A43" w:rsidRDefault="002A7A43" w:rsidP="002A7A43">
      <w:pPr>
        <w:numPr>
          <w:ilvl w:val="1"/>
          <w:numId w:val="27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MS Mincho" w:hAnsi="Times New Roman"/>
          <w:sz w:val="24"/>
          <w:szCs w:val="24"/>
          <w:lang w:eastAsia="ru-RU"/>
        </w:rPr>
        <w:t xml:space="preserve">Каждая Сторона признает права другой Стороны на все торговые марки, товарные знаки и имена и не будет их использовать каким-либо образом без предварительного письменного согласия. Обязательства из настоящего пункта остаются в силе и после расторжения настоящего Договора. </w:t>
      </w: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Договор составлен на русском языке в двух экземплярах, имеющих равную юридическую силу, по одному экземпляру для каждой Стороны.</w:t>
      </w:r>
    </w:p>
    <w:p w:rsidR="002A7A43" w:rsidRPr="002A7A43" w:rsidRDefault="002A7A43" w:rsidP="002A7A43">
      <w:pPr>
        <w:shd w:val="clear" w:color="auto" w:fill="FFFFFF"/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10.4. Приложения к настоящему Договору:</w:t>
      </w:r>
    </w:p>
    <w:p w:rsidR="002A7A43" w:rsidRPr="002A7A43" w:rsidRDefault="002A7A43" w:rsidP="002A7A43">
      <w:pPr>
        <w:shd w:val="clear" w:color="auto" w:fill="FFFFFF"/>
        <w:tabs>
          <w:tab w:val="num" w:pos="319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Приложение № 1 – Стоимость услуг по изготовлению счетов</w:t>
      </w:r>
      <w:r w:rsidR="009200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- квитанций.</w:t>
      </w:r>
    </w:p>
    <w:p w:rsidR="002A7A43" w:rsidRPr="002A7A43" w:rsidRDefault="002A7A43" w:rsidP="002A7A43">
      <w:pPr>
        <w:shd w:val="clear" w:color="auto" w:fill="FFFFFF"/>
        <w:tabs>
          <w:tab w:val="num" w:pos="319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Приложение № 2 – Образец Акта оказанных услуг;</w:t>
      </w:r>
    </w:p>
    <w:p w:rsidR="002A7A43" w:rsidRPr="002A7A43" w:rsidRDefault="002A7A43" w:rsidP="002A7A43">
      <w:pPr>
        <w:shd w:val="clear" w:color="auto" w:fill="FFFFFF"/>
        <w:tabs>
          <w:tab w:val="num" w:pos="319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Приложение № 3 – Регламент оказания услуг по взаимодействию заказчика и Исполнителя;</w:t>
      </w:r>
    </w:p>
    <w:p w:rsidR="002A7A43" w:rsidRPr="002A7A43" w:rsidRDefault="002A7A43" w:rsidP="002A7A43">
      <w:pPr>
        <w:shd w:val="clear" w:color="auto" w:fill="FFFFFF"/>
        <w:tabs>
          <w:tab w:val="num" w:pos="319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Приложение № 4 – Форма Заявки на оказание услуг, макет счета-счетов-квитанции.</w:t>
      </w:r>
    </w:p>
    <w:p w:rsidR="002A7A43" w:rsidRDefault="002A7A43" w:rsidP="002A7A43">
      <w:pPr>
        <w:shd w:val="clear" w:color="auto" w:fill="FFFFFF"/>
        <w:tabs>
          <w:tab w:val="num" w:pos="319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Приложение № 5 – Адресная программа.</w:t>
      </w:r>
    </w:p>
    <w:p w:rsidR="00EC3F86" w:rsidRPr="002A7A43" w:rsidRDefault="00EC3F86" w:rsidP="002A7A43">
      <w:pPr>
        <w:shd w:val="clear" w:color="auto" w:fill="FFFFFF"/>
        <w:tabs>
          <w:tab w:val="num" w:pos="319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7A43" w:rsidRPr="002A7A43" w:rsidRDefault="002A7A43" w:rsidP="002A7A43">
      <w:pPr>
        <w:numPr>
          <w:ilvl w:val="0"/>
          <w:numId w:val="2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b/>
          <w:sz w:val="24"/>
          <w:szCs w:val="24"/>
          <w:lang w:eastAsia="ru-RU"/>
        </w:rPr>
        <w:t>АДРЕСА И РЕКВИЗИТЫ СТОРОН</w:t>
      </w:r>
    </w:p>
    <w:tbl>
      <w:tblPr>
        <w:tblW w:w="9652" w:type="dxa"/>
        <w:tblInd w:w="108" w:type="dxa"/>
        <w:tblLook w:val="01E0"/>
      </w:tblPr>
      <w:tblGrid>
        <w:gridCol w:w="5096"/>
        <w:gridCol w:w="4556"/>
      </w:tblGrid>
      <w:tr w:rsidR="002A7A43" w:rsidRPr="002A7A43" w:rsidTr="009200FC">
        <w:trPr>
          <w:trHeight w:val="826"/>
        </w:trPr>
        <w:tc>
          <w:tcPr>
            <w:tcW w:w="5096" w:type="dxa"/>
          </w:tcPr>
          <w:p w:rsidR="002A7A43" w:rsidRPr="002A7A43" w:rsidRDefault="002A7A43" w:rsidP="002A7A4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b/>
                <w:lang w:eastAsia="ru-RU"/>
              </w:rPr>
              <w:t>Исполнитель:</w:t>
            </w:r>
          </w:p>
          <w:p w:rsidR="002A7A43" w:rsidRPr="002A7A43" w:rsidRDefault="002A7A43" w:rsidP="002A7A43">
            <w:pPr>
              <w:spacing w:after="0" w:line="48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56" w:type="dxa"/>
          </w:tcPr>
          <w:tbl>
            <w:tblPr>
              <w:tblW w:w="43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340"/>
            </w:tblGrid>
            <w:tr w:rsidR="002A7A43" w:rsidRPr="002A7A43" w:rsidTr="002A7A43">
              <w:trPr>
                <w:trHeight w:val="3899"/>
              </w:trPr>
              <w:tc>
                <w:tcPr>
                  <w:tcW w:w="43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A7A43" w:rsidRPr="002A7A43" w:rsidRDefault="002A7A43" w:rsidP="002A7A43">
                  <w:pPr>
                    <w:spacing w:after="0" w:line="252" w:lineRule="auto"/>
                    <w:rPr>
                      <w:rFonts w:ascii="Times New Roman" w:eastAsia="Times New Roman" w:hAnsi="Times New Roman"/>
                      <w:b/>
                    </w:rPr>
                  </w:pPr>
                  <w:r w:rsidRPr="002A7A43">
                    <w:rPr>
                      <w:rFonts w:ascii="Times New Roman" w:eastAsia="Times New Roman" w:hAnsi="Times New Roman"/>
                      <w:b/>
                    </w:rPr>
                    <w:t>Заказчик:</w:t>
                  </w:r>
                </w:p>
                <w:p w:rsidR="002A7A43" w:rsidRPr="002A7A43" w:rsidRDefault="002A7A43" w:rsidP="002A7A43">
                  <w:pPr>
                    <w:tabs>
                      <w:tab w:val="left" w:pos="37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2A7A4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Фонд капитального ремонта</w:t>
                  </w:r>
                </w:p>
                <w:p w:rsidR="002A7A43" w:rsidRPr="002A7A43" w:rsidRDefault="002A7A43" w:rsidP="002A7A43">
                  <w:pPr>
                    <w:tabs>
                      <w:tab w:val="left" w:pos="1080"/>
                      <w:tab w:val="center" w:pos="4677"/>
                      <w:tab w:val="right" w:pos="9355"/>
                      <w:tab w:val="right" w:pos="10466"/>
                    </w:tabs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2A7A4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общего имущества многоквартирных домов Липецкой области</w:t>
                  </w:r>
                </w:p>
                <w:p w:rsidR="002A7A43" w:rsidRPr="002A7A43" w:rsidRDefault="002A7A43" w:rsidP="002A7A43">
                  <w:pPr>
                    <w:shd w:val="clear" w:color="auto" w:fill="FFFFFF"/>
                    <w:spacing w:before="100" w:beforeAutospacing="1"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7A43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Адрес: 398001, г. Липецк, ул. Советская, д.3, офис 102                                                       ОГРН 1134800000940 </w:t>
                  </w:r>
                  <w:r w:rsidRPr="002A7A43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br/>
                    <w:t>ИНН 4824070613/КПП 482601001 </w:t>
                  </w:r>
                  <w:r w:rsidRPr="002A7A43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br/>
                    <w:t>р/с 40703810135000070623 в отделении № 8593 ОАО Сбербанка России г. Липецк </w:t>
                  </w:r>
                  <w:r w:rsidRPr="002A7A43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br/>
                    <w:t>к/с 30101810800000000604 </w:t>
                  </w:r>
                  <w:r w:rsidRPr="002A7A43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br/>
                    <w:t>БИК 044206604</w:t>
                  </w:r>
                </w:p>
                <w:p w:rsidR="002A7A43" w:rsidRPr="002A7A43" w:rsidRDefault="002A7A43" w:rsidP="002A7A43">
                  <w:pPr>
                    <w:tabs>
                      <w:tab w:val="left" w:pos="1080"/>
                      <w:tab w:val="center" w:pos="4677"/>
                      <w:tab w:val="right" w:pos="9355"/>
                      <w:tab w:val="right" w:pos="10466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7A43" w:rsidRPr="002A7A43" w:rsidTr="002A7A43">
              <w:trPr>
                <w:trHeight w:val="172"/>
              </w:trPr>
              <w:tc>
                <w:tcPr>
                  <w:tcW w:w="43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A7A43" w:rsidRPr="002A7A43" w:rsidRDefault="002A7A43" w:rsidP="002A7A43">
                  <w:pPr>
                    <w:spacing w:after="0" w:line="252" w:lineRule="auto"/>
                    <w:jc w:val="both"/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:rsidR="002A7A43" w:rsidRPr="002A7A43" w:rsidRDefault="002A7A43" w:rsidP="002A7A43">
            <w:pPr>
              <w:spacing w:after="0" w:line="240" w:lineRule="auto"/>
              <w:ind w:right="-907"/>
              <w:rPr>
                <w:rFonts w:ascii="Times New Roman" w:eastAsia="Times New Roman" w:hAnsi="Times New Roman"/>
                <w:b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b/>
                <w:lang w:eastAsia="ru-RU"/>
              </w:rPr>
              <w:t>Генеральный директор</w:t>
            </w:r>
          </w:p>
          <w:p w:rsidR="002A7A43" w:rsidRPr="002A7A43" w:rsidRDefault="002A7A43" w:rsidP="002A7A43">
            <w:pPr>
              <w:spacing w:after="0" w:line="240" w:lineRule="auto"/>
              <w:ind w:right="-907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A7A43" w:rsidRDefault="002A7A43" w:rsidP="002A7A43">
            <w:pPr>
              <w:spacing w:after="0" w:line="240" w:lineRule="auto"/>
              <w:ind w:right="-907"/>
              <w:rPr>
                <w:rFonts w:ascii="Times New Roman" w:eastAsia="Times New Roman" w:hAnsi="Times New Roman"/>
                <w:b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b/>
                <w:lang w:eastAsia="ru-RU"/>
              </w:rPr>
              <w:t>_____________________Козин А.С.</w:t>
            </w:r>
          </w:p>
          <w:p w:rsidR="00EC3F86" w:rsidRPr="002A7A43" w:rsidRDefault="00EC3F86" w:rsidP="002A7A43">
            <w:pPr>
              <w:spacing w:after="0" w:line="240" w:lineRule="auto"/>
              <w:ind w:right="-90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М.П.</w:t>
            </w:r>
          </w:p>
        </w:tc>
      </w:tr>
    </w:tbl>
    <w:p w:rsidR="00EC3F86" w:rsidRDefault="00EC3F86" w:rsidP="009200FC">
      <w:pPr>
        <w:spacing w:after="0" w:line="0" w:lineRule="atLeast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3F86" w:rsidRDefault="00EC3F86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9200FC" w:rsidRPr="002A7A43" w:rsidRDefault="009200FC" w:rsidP="009200FC">
      <w:pPr>
        <w:spacing w:after="0" w:line="0" w:lineRule="atLeast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2A7A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A7A43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 договору №_____________</w:t>
      </w:r>
    </w:p>
    <w:p w:rsidR="002A7A43" w:rsidRDefault="009200FC" w:rsidP="009200FC">
      <w:pPr>
        <w:tabs>
          <w:tab w:val="right" w:pos="9923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b/>
          <w:sz w:val="24"/>
          <w:szCs w:val="24"/>
          <w:lang w:eastAsia="ru-RU"/>
        </w:rPr>
        <w:t>возмездного оказания услуг</w:t>
      </w:r>
    </w:p>
    <w:p w:rsidR="009200FC" w:rsidRDefault="009200FC" w:rsidP="002A7A43">
      <w:pPr>
        <w:tabs>
          <w:tab w:val="right" w:pos="9923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200FC" w:rsidRDefault="009200FC" w:rsidP="009200FC">
      <w:pPr>
        <w:tabs>
          <w:tab w:val="right" w:pos="992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00FC" w:rsidRDefault="009200FC" w:rsidP="009200FC">
      <w:pPr>
        <w:tabs>
          <w:tab w:val="right" w:pos="992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00FC">
        <w:rPr>
          <w:rFonts w:ascii="Times New Roman" w:eastAsia="Times New Roman" w:hAnsi="Times New Roman"/>
          <w:b/>
          <w:sz w:val="28"/>
          <w:szCs w:val="28"/>
          <w:lang w:eastAsia="ru-RU"/>
        </w:rPr>
        <w:t>Стоимость услуг по изготовлению счетов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200FC">
        <w:rPr>
          <w:rFonts w:ascii="Times New Roman" w:eastAsia="Times New Roman" w:hAnsi="Times New Roman"/>
          <w:b/>
          <w:sz w:val="28"/>
          <w:szCs w:val="28"/>
          <w:lang w:eastAsia="ru-RU"/>
        </w:rPr>
        <w:t>- квитанций</w:t>
      </w:r>
    </w:p>
    <w:p w:rsidR="009200FC" w:rsidRDefault="009200FC" w:rsidP="009200FC">
      <w:pPr>
        <w:tabs>
          <w:tab w:val="right" w:pos="992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00FC" w:rsidRDefault="009200FC" w:rsidP="009200FC">
      <w:pPr>
        <w:tabs>
          <w:tab w:val="right" w:pos="992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00FC" w:rsidRDefault="009200FC" w:rsidP="009200FC">
      <w:pPr>
        <w:tabs>
          <w:tab w:val="right" w:pos="992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00FC" w:rsidRDefault="009200FC" w:rsidP="009200FC">
      <w:pPr>
        <w:tabs>
          <w:tab w:val="right" w:pos="992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00FC" w:rsidRDefault="009200FC" w:rsidP="009200FC">
      <w:pPr>
        <w:tabs>
          <w:tab w:val="right" w:pos="992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00FC" w:rsidRDefault="009200FC" w:rsidP="009200FC">
      <w:pPr>
        <w:tabs>
          <w:tab w:val="right" w:pos="992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00FC" w:rsidRDefault="009200FC" w:rsidP="009200FC">
      <w:pPr>
        <w:tabs>
          <w:tab w:val="right" w:pos="992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00FC" w:rsidRDefault="009200FC" w:rsidP="009200FC">
      <w:pPr>
        <w:tabs>
          <w:tab w:val="right" w:pos="992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00FC" w:rsidRDefault="009200FC" w:rsidP="009200FC">
      <w:pPr>
        <w:tabs>
          <w:tab w:val="right" w:pos="992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00FC" w:rsidRDefault="009200FC" w:rsidP="009200FC">
      <w:pPr>
        <w:tabs>
          <w:tab w:val="right" w:pos="992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00FC" w:rsidRDefault="009200FC" w:rsidP="009200FC">
      <w:pPr>
        <w:tabs>
          <w:tab w:val="right" w:pos="992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00FC" w:rsidRDefault="009200FC" w:rsidP="009200FC">
      <w:pPr>
        <w:tabs>
          <w:tab w:val="right" w:pos="992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00FC" w:rsidRDefault="009200FC" w:rsidP="009200FC">
      <w:pPr>
        <w:tabs>
          <w:tab w:val="right" w:pos="992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00FC" w:rsidRDefault="009200FC" w:rsidP="009200FC">
      <w:pPr>
        <w:tabs>
          <w:tab w:val="right" w:pos="992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00FC" w:rsidRDefault="009200FC" w:rsidP="009200FC">
      <w:pPr>
        <w:tabs>
          <w:tab w:val="right" w:pos="992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00FC" w:rsidRDefault="009200FC" w:rsidP="009200FC">
      <w:pPr>
        <w:tabs>
          <w:tab w:val="right" w:pos="992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00FC" w:rsidRDefault="009200FC" w:rsidP="009200FC">
      <w:pPr>
        <w:tabs>
          <w:tab w:val="right" w:pos="992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00FC" w:rsidRDefault="009200FC" w:rsidP="009200FC">
      <w:pPr>
        <w:tabs>
          <w:tab w:val="right" w:pos="992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00FC" w:rsidRDefault="009200FC" w:rsidP="009200FC">
      <w:pPr>
        <w:tabs>
          <w:tab w:val="right" w:pos="992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00FC" w:rsidRDefault="009200FC" w:rsidP="009200FC">
      <w:pPr>
        <w:tabs>
          <w:tab w:val="right" w:pos="992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00FC" w:rsidRPr="002A7A43" w:rsidRDefault="009200FC" w:rsidP="009200F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b/>
          <w:sz w:val="24"/>
          <w:szCs w:val="24"/>
          <w:lang w:eastAsia="ru-RU"/>
        </w:rPr>
        <w:t>ПОДПИСИ СТОРОН</w:t>
      </w:r>
    </w:p>
    <w:p w:rsidR="009200FC" w:rsidRPr="002A7A43" w:rsidRDefault="009200FC" w:rsidP="009200F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200FC" w:rsidRPr="002A7A43" w:rsidRDefault="009200FC" w:rsidP="009200F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923" w:type="dxa"/>
        <w:tblLook w:val="01E0"/>
      </w:tblPr>
      <w:tblGrid>
        <w:gridCol w:w="5058"/>
        <w:gridCol w:w="4865"/>
      </w:tblGrid>
      <w:tr w:rsidR="009200FC" w:rsidRPr="002A7A43" w:rsidTr="001A55BB">
        <w:trPr>
          <w:trHeight w:val="1078"/>
        </w:trPr>
        <w:tc>
          <w:tcPr>
            <w:tcW w:w="5058" w:type="dxa"/>
          </w:tcPr>
          <w:p w:rsidR="009200FC" w:rsidRPr="002A7A43" w:rsidRDefault="009200FC" w:rsidP="001A5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4865" w:type="dxa"/>
          </w:tcPr>
          <w:p w:rsidR="009200FC" w:rsidRPr="002A7A43" w:rsidRDefault="009200FC" w:rsidP="001A55BB">
            <w:pPr>
              <w:spacing w:after="0" w:line="240" w:lineRule="auto"/>
              <w:ind w:right="-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Заказчик:</w:t>
            </w:r>
          </w:p>
          <w:p w:rsidR="009200FC" w:rsidRPr="002A7A43" w:rsidRDefault="009200FC" w:rsidP="001A55B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капитального ремонта</w:t>
            </w:r>
          </w:p>
          <w:p w:rsidR="009200FC" w:rsidRPr="002A7A43" w:rsidRDefault="009200FC" w:rsidP="001A55BB">
            <w:pPr>
              <w:tabs>
                <w:tab w:val="left" w:pos="1080"/>
                <w:tab w:val="center" w:pos="4677"/>
                <w:tab w:val="right" w:pos="9355"/>
                <w:tab w:val="right" w:pos="1046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 имущества многоквартирных домов Липецкой области</w:t>
            </w:r>
          </w:p>
          <w:p w:rsidR="009200FC" w:rsidRPr="002A7A43" w:rsidRDefault="009200FC" w:rsidP="001A55BB">
            <w:pPr>
              <w:spacing w:after="0" w:line="240" w:lineRule="auto"/>
              <w:ind w:right="-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00FC" w:rsidRPr="002A7A43" w:rsidTr="001A55BB">
        <w:trPr>
          <w:trHeight w:val="710"/>
        </w:trPr>
        <w:tc>
          <w:tcPr>
            <w:tcW w:w="5058" w:type="dxa"/>
          </w:tcPr>
          <w:p w:rsidR="009200FC" w:rsidRPr="002A7A43" w:rsidRDefault="009200FC" w:rsidP="001A5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5" w:type="dxa"/>
          </w:tcPr>
          <w:p w:rsidR="009200FC" w:rsidRPr="002A7A43" w:rsidRDefault="009200FC" w:rsidP="001A5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9200FC" w:rsidRPr="002A7A43" w:rsidRDefault="009200FC" w:rsidP="001A5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0FC" w:rsidRPr="002A7A43" w:rsidRDefault="009200FC" w:rsidP="001A5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0FC" w:rsidRPr="002A7A43" w:rsidRDefault="009200FC" w:rsidP="001A5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0FC" w:rsidRPr="002A7A43" w:rsidRDefault="009200FC" w:rsidP="001A5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_____________________Козин А.С.</w:t>
            </w:r>
          </w:p>
        </w:tc>
      </w:tr>
      <w:tr w:rsidR="009200FC" w:rsidRPr="002A7A43" w:rsidTr="001A55BB">
        <w:trPr>
          <w:trHeight w:val="339"/>
        </w:trPr>
        <w:tc>
          <w:tcPr>
            <w:tcW w:w="5058" w:type="dxa"/>
            <w:vAlign w:val="center"/>
          </w:tcPr>
          <w:p w:rsidR="009200FC" w:rsidRPr="002A7A43" w:rsidRDefault="009200FC" w:rsidP="001A55BB">
            <w:pPr>
              <w:tabs>
                <w:tab w:val="left" w:pos="2052"/>
              </w:tabs>
              <w:spacing w:after="0" w:line="240" w:lineRule="auto"/>
              <w:ind w:right="279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lang w:eastAsia="ru-RU"/>
              </w:rPr>
              <w:t>м.п.</w:t>
            </w:r>
          </w:p>
        </w:tc>
        <w:tc>
          <w:tcPr>
            <w:tcW w:w="4865" w:type="dxa"/>
            <w:vAlign w:val="center"/>
          </w:tcPr>
          <w:p w:rsidR="009200FC" w:rsidRPr="002A7A43" w:rsidRDefault="009200FC" w:rsidP="001A55BB">
            <w:pPr>
              <w:spacing w:after="0" w:line="240" w:lineRule="auto"/>
              <w:ind w:right="261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lang w:eastAsia="ru-RU"/>
              </w:rPr>
              <w:t>м.п.</w:t>
            </w:r>
          </w:p>
        </w:tc>
      </w:tr>
    </w:tbl>
    <w:p w:rsidR="009200FC" w:rsidRDefault="009200FC" w:rsidP="009200FC">
      <w:pPr>
        <w:tabs>
          <w:tab w:val="right" w:pos="992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00FC" w:rsidRPr="009200FC" w:rsidRDefault="009200FC" w:rsidP="009200FC">
      <w:pPr>
        <w:tabs>
          <w:tab w:val="right" w:pos="992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00FC" w:rsidRDefault="009200FC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9200FC" w:rsidRPr="002A7A43" w:rsidRDefault="009200FC" w:rsidP="002A7A43">
      <w:pPr>
        <w:tabs>
          <w:tab w:val="right" w:pos="9923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7A43" w:rsidRPr="002A7A43" w:rsidRDefault="002A7A43" w:rsidP="002A7A43">
      <w:pPr>
        <w:spacing w:after="0" w:line="0" w:lineRule="atLeast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Приложение № 2 </w:t>
      </w:r>
      <w:r w:rsidRPr="002A7A43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 договору №_____________</w:t>
      </w:r>
    </w:p>
    <w:p w:rsidR="002A7A43" w:rsidRPr="002A7A43" w:rsidRDefault="002A7A43" w:rsidP="002A7A43">
      <w:pPr>
        <w:tabs>
          <w:tab w:val="right" w:pos="9923"/>
        </w:tabs>
        <w:spacing w:after="0" w:line="0" w:lineRule="atLeast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возмездного оказания услуг </w:t>
      </w:r>
    </w:p>
    <w:p w:rsidR="002A7A43" w:rsidRPr="002A7A43" w:rsidRDefault="002A7A43" w:rsidP="002A7A4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7A43" w:rsidRPr="0096245F" w:rsidRDefault="002A7A43" w:rsidP="002A7A4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245F">
        <w:rPr>
          <w:rFonts w:ascii="Times New Roman" w:eastAsia="Times New Roman" w:hAnsi="Times New Roman"/>
          <w:b/>
          <w:sz w:val="28"/>
          <w:szCs w:val="28"/>
          <w:lang w:eastAsia="ru-RU"/>
        </w:rPr>
        <w:t>Образец Акта оказанных услуг</w:t>
      </w:r>
    </w:p>
    <w:p w:rsidR="002A7A43" w:rsidRPr="002A7A43" w:rsidRDefault="002A7A43" w:rsidP="002A7A4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7A43" w:rsidRPr="002A7A43" w:rsidRDefault="002A7A43" w:rsidP="002A7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7A43" w:rsidRPr="0096245F" w:rsidRDefault="002A7A43" w:rsidP="002A7A43">
      <w:pPr>
        <w:spacing w:after="0" w:line="240" w:lineRule="auto"/>
        <w:ind w:right="12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624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Акт №  __________  от  «_____» _____</w:t>
      </w:r>
      <w:r w:rsidR="009624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</w:t>
      </w:r>
      <w:r w:rsidRPr="009624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 201___ г.</w:t>
      </w:r>
    </w:p>
    <w:p w:rsidR="0096245F" w:rsidRDefault="0096245F" w:rsidP="002A7A43">
      <w:pPr>
        <w:spacing w:after="0" w:line="240" w:lineRule="auto"/>
        <w:ind w:right="12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245F" w:rsidRDefault="0096245F" w:rsidP="002A7A43">
      <w:pPr>
        <w:spacing w:after="0" w:line="240" w:lineRule="auto"/>
        <w:ind w:right="12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7A43" w:rsidRPr="002A7A43" w:rsidRDefault="002A7A43" w:rsidP="002A7A43">
      <w:pPr>
        <w:spacing w:after="0" w:line="240" w:lineRule="auto"/>
        <w:ind w:right="1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Исполнитель: ______________________</w:t>
      </w:r>
    </w:p>
    <w:p w:rsidR="002A7A43" w:rsidRPr="002A7A43" w:rsidRDefault="002A7A43" w:rsidP="002A7A43">
      <w:pPr>
        <w:spacing w:after="0" w:line="240" w:lineRule="auto"/>
        <w:ind w:right="1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Заказчик:        __ ____________________</w:t>
      </w:r>
    </w:p>
    <w:tbl>
      <w:tblPr>
        <w:tblW w:w="9338" w:type="dxa"/>
        <w:tblLook w:val="04A0"/>
      </w:tblPr>
      <w:tblGrid>
        <w:gridCol w:w="9338"/>
      </w:tblGrid>
      <w:tr w:rsidR="002A7A43" w:rsidRPr="002A7A43" w:rsidTr="002A7A43">
        <w:trPr>
          <w:trHeight w:val="2715"/>
        </w:trPr>
        <w:tc>
          <w:tcPr>
            <w:tcW w:w="9338" w:type="dxa"/>
          </w:tcPr>
          <w:p w:rsidR="002A7A43" w:rsidRPr="002A7A43" w:rsidRDefault="002A7A43" w:rsidP="002A7A4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7A43" w:rsidRPr="002A7A43" w:rsidRDefault="002A7A43" w:rsidP="002A7A4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Отчетный период: с            по                       20___ г.</w:t>
            </w:r>
          </w:p>
          <w:p w:rsidR="002A7A43" w:rsidRPr="002A7A43" w:rsidRDefault="002A7A43" w:rsidP="002A7A4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tbl>
            <w:tblPr>
              <w:tblW w:w="7609" w:type="dxa"/>
              <w:tblInd w:w="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450"/>
              <w:gridCol w:w="1552"/>
              <w:gridCol w:w="1273"/>
              <w:gridCol w:w="1085"/>
              <w:gridCol w:w="1249"/>
            </w:tblGrid>
            <w:tr w:rsidR="002A7A43" w:rsidRPr="002A7A43" w:rsidTr="002A7A43">
              <w:trPr>
                <w:trHeight w:val="822"/>
              </w:trPr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7A43" w:rsidRPr="002A7A43" w:rsidRDefault="002A7A43" w:rsidP="002A7A43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A7A4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Наименование предоставленных услуг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7A43" w:rsidRPr="002A7A43" w:rsidRDefault="002A7A43" w:rsidP="002A7A43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A7A4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  <w:p w:rsidR="002A7A43" w:rsidRPr="002A7A43" w:rsidRDefault="002A7A43" w:rsidP="002A7A43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A7A4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(шт.)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7A43" w:rsidRPr="002A7A43" w:rsidRDefault="002A7A43" w:rsidP="002A7A43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A7A4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Тариф без НДС</w:t>
                  </w:r>
                </w:p>
                <w:p w:rsidR="002A7A43" w:rsidRPr="002A7A43" w:rsidRDefault="002A7A43" w:rsidP="002A7A43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A7A4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(руб. коп.)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7A43" w:rsidRPr="002A7A43" w:rsidRDefault="002A7A43" w:rsidP="002A7A43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A7A4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18 НДС %</w:t>
                  </w:r>
                </w:p>
                <w:p w:rsidR="002A7A43" w:rsidRPr="002A7A43" w:rsidRDefault="002A7A43" w:rsidP="002A7A43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A7A4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(руб. коп.)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7A43" w:rsidRPr="002A7A43" w:rsidRDefault="002A7A43" w:rsidP="002A7A43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A7A4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Сумма без учета НДС</w:t>
                  </w:r>
                </w:p>
                <w:p w:rsidR="002A7A43" w:rsidRPr="002A7A43" w:rsidRDefault="002A7A43" w:rsidP="002A7A43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A7A4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(руб. коп.)</w:t>
                  </w:r>
                </w:p>
              </w:tc>
            </w:tr>
            <w:tr w:rsidR="002A7A43" w:rsidRPr="002A7A43" w:rsidTr="002A7A43"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7A43" w:rsidRPr="002A7A43" w:rsidRDefault="002A7A43" w:rsidP="002A7A43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7A43" w:rsidRPr="002A7A43" w:rsidRDefault="002A7A43" w:rsidP="002A7A43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7A43" w:rsidRPr="002A7A43" w:rsidRDefault="002A7A43" w:rsidP="002A7A43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7A43" w:rsidRPr="002A7A43" w:rsidRDefault="002A7A43" w:rsidP="002A7A43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7A43" w:rsidRPr="002A7A43" w:rsidRDefault="002A7A43" w:rsidP="002A7A43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7A43" w:rsidRPr="002A7A43" w:rsidTr="002A7A43"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7A43" w:rsidRPr="002A7A43" w:rsidRDefault="002A7A43" w:rsidP="002A7A43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7A43" w:rsidRPr="002A7A43" w:rsidRDefault="002A7A43" w:rsidP="002A7A43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7A43" w:rsidRPr="002A7A43" w:rsidRDefault="002A7A43" w:rsidP="002A7A43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7A43" w:rsidRPr="002A7A43" w:rsidRDefault="002A7A43" w:rsidP="002A7A43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7A43" w:rsidRPr="002A7A43" w:rsidRDefault="002A7A43" w:rsidP="002A7A43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7A43" w:rsidRPr="002A7A43" w:rsidTr="002A7A43"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7A43" w:rsidRPr="002A7A43" w:rsidRDefault="002A7A43" w:rsidP="002A7A43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7A43" w:rsidRPr="002A7A43" w:rsidRDefault="002A7A43" w:rsidP="002A7A43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7A43" w:rsidRPr="002A7A43" w:rsidRDefault="002A7A43" w:rsidP="002A7A43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7A43" w:rsidRPr="002A7A43" w:rsidRDefault="002A7A43" w:rsidP="002A7A43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7A43" w:rsidRPr="002A7A43" w:rsidRDefault="002A7A43" w:rsidP="002A7A43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7A43" w:rsidRPr="002A7A43" w:rsidTr="002A7A43"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7A43" w:rsidRPr="002A7A43" w:rsidRDefault="002A7A43" w:rsidP="002A7A43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7A43" w:rsidRPr="002A7A43" w:rsidRDefault="002A7A43" w:rsidP="002A7A43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7A43" w:rsidRPr="002A7A43" w:rsidRDefault="002A7A43" w:rsidP="002A7A43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7A43" w:rsidRPr="002A7A43" w:rsidRDefault="002A7A43" w:rsidP="002A7A43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7A43" w:rsidRPr="002A7A43" w:rsidRDefault="002A7A43" w:rsidP="002A7A43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A7A43" w:rsidRPr="002A7A43" w:rsidRDefault="002A7A43" w:rsidP="002A7A4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7A43" w:rsidRPr="002A7A43" w:rsidTr="002A7A43">
        <w:trPr>
          <w:trHeight w:val="529"/>
        </w:trPr>
        <w:tc>
          <w:tcPr>
            <w:tcW w:w="9338" w:type="dxa"/>
          </w:tcPr>
          <w:p w:rsidR="002A7A43" w:rsidRPr="002A7A43" w:rsidRDefault="002A7A43" w:rsidP="002A7A43">
            <w:pPr>
              <w:pBdr>
                <w:left w:val="single" w:sz="4" w:space="4" w:color="auto"/>
              </w:pBd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2A7A43" w:rsidRPr="002A7A43" w:rsidRDefault="002A7A43" w:rsidP="002A7A43">
            <w:pPr>
              <w:pBdr>
                <w:left w:val="single" w:sz="4" w:space="4" w:color="auto"/>
              </w:pBd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Стоимость оказанных услуг составляет:                                  ____________руб.______ коп.</w:t>
            </w:r>
          </w:p>
          <w:p w:rsidR="002A7A43" w:rsidRPr="002A7A43" w:rsidRDefault="002A7A43" w:rsidP="002A7A43">
            <w:pPr>
              <w:pBdr>
                <w:left w:val="single" w:sz="4" w:space="4" w:color="auto"/>
              </w:pBd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18% НДС                                                                                      ____________руб._______ коп.</w:t>
            </w:r>
          </w:p>
          <w:p w:rsidR="002A7A43" w:rsidRPr="002A7A43" w:rsidRDefault="002A7A43" w:rsidP="002A7A43">
            <w:pPr>
              <w:pBdr>
                <w:left w:val="single" w:sz="4" w:space="4" w:color="auto"/>
              </w:pBd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                                                                                                   ____________руб.________ коп.</w:t>
            </w:r>
          </w:p>
          <w:p w:rsidR="002A7A43" w:rsidRPr="002A7A43" w:rsidRDefault="002A7A43" w:rsidP="002A7A43">
            <w:pPr>
              <w:pBdr>
                <w:left w:val="single" w:sz="4" w:space="4" w:color="auto"/>
              </w:pBd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составлен в двух экземплярах, по одному для каждой Стороны. Вышеперечисленные услуги выполнены полностью и в срок. Заказчик претензий по объему, качеству и срокам оказания услуг не имеет.</w:t>
            </w:r>
          </w:p>
        </w:tc>
      </w:tr>
    </w:tbl>
    <w:p w:rsidR="002A7A43" w:rsidRPr="002A7A43" w:rsidRDefault="002A7A43" w:rsidP="002A7A4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7A43" w:rsidRPr="002A7A43" w:rsidRDefault="002A7A43" w:rsidP="002A7A4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7A43" w:rsidRPr="002A7A43" w:rsidRDefault="002A7A43" w:rsidP="002A7A43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b/>
          <w:sz w:val="24"/>
          <w:szCs w:val="24"/>
          <w:lang w:eastAsia="ru-RU"/>
        </w:rPr>
        <w:t>Образец Акта согласован</w:t>
      </w:r>
    </w:p>
    <w:p w:rsidR="002A7A43" w:rsidRPr="002A7A43" w:rsidRDefault="002A7A43" w:rsidP="002A7A43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7A43" w:rsidRPr="002A7A43" w:rsidRDefault="002A7A43" w:rsidP="002A7A4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b/>
          <w:sz w:val="24"/>
          <w:szCs w:val="24"/>
          <w:lang w:eastAsia="ru-RU"/>
        </w:rPr>
        <w:t>ПОДПИСИ СТОРОН</w:t>
      </w:r>
    </w:p>
    <w:p w:rsidR="002A7A43" w:rsidRPr="002A7A43" w:rsidRDefault="002A7A43" w:rsidP="002A7A4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7A43" w:rsidRPr="002A7A43" w:rsidRDefault="002A7A43" w:rsidP="002A7A4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923" w:type="dxa"/>
        <w:tblLook w:val="01E0"/>
      </w:tblPr>
      <w:tblGrid>
        <w:gridCol w:w="5058"/>
        <w:gridCol w:w="4865"/>
      </w:tblGrid>
      <w:tr w:rsidR="002A7A43" w:rsidRPr="002A7A43" w:rsidTr="002A7A43">
        <w:trPr>
          <w:trHeight w:val="1078"/>
        </w:trPr>
        <w:tc>
          <w:tcPr>
            <w:tcW w:w="5058" w:type="dxa"/>
          </w:tcPr>
          <w:p w:rsidR="002A7A43" w:rsidRPr="002A7A43" w:rsidRDefault="002A7A43" w:rsidP="002A7A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4865" w:type="dxa"/>
          </w:tcPr>
          <w:p w:rsidR="002A7A43" w:rsidRPr="002A7A43" w:rsidRDefault="002A7A43" w:rsidP="002A7A43">
            <w:pPr>
              <w:spacing w:after="0" w:line="240" w:lineRule="auto"/>
              <w:ind w:right="-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Заказчик:</w:t>
            </w:r>
          </w:p>
          <w:p w:rsidR="002A7A43" w:rsidRPr="002A7A43" w:rsidRDefault="002A7A43" w:rsidP="002A7A4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капитального ремонта</w:t>
            </w:r>
          </w:p>
          <w:p w:rsidR="002A7A43" w:rsidRPr="002A7A43" w:rsidRDefault="002A7A43" w:rsidP="002A7A43">
            <w:pPr>
              <w:tabs>
                <w:tab w:val="left" w:pos="1080"/>
                <w:tab w:val="center" w:pos="4677"/>
                <w:tab w:val="right" w:pos="9355"/>
                <w:tab w:val="right" w:pos="1046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 имущества многоквартирных домов Липецкой области</w:t>
            </w:r>
          </w:p>
          <w:p w:rsidR="002A7A43" w:rsidRPr="002A7A43" w:rsidRDefault="002A7A43" w:rsidP="002A7A43">
            <w:pPr>
              <w:spacing w:after="0" w:line="240" w:lineRule="auto"/>
              <w:ind w:right="-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7A43" w:rsidRPr="002A7A43" w:rsidTr="002A7A43">
        <w:trPr>
          <w:trHeight w:val="710"/>
        </w:trPr>
        <w:tc>
          <w:tcPr>
            <w:tcW w:w="5058" w:type="dxa"/>
          </w:tcPr>
          <w:p w:rsidR="002A7A43" w:rsidRPr="002A7A43" w:rsidRDefault="002A7A43" w:rsidP="002A7A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5" w:type="dxa"/>
          </w:tcPr>
          <w:p w:rsidR="002A7A43" w:rsidRPr="002A7A43" w:rsidRDefault="002A7A43" w:rsidP="002A7A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2A7A43" w:rsidRPr="002A7A43" w:rsidRDefault="002A7A43" w:rsidP="002A7A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7A43" w:rsidRPr="002A7A43" w:rsidRDefault="002A7A43" w:rsidP="002A7A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7A43" w:rsidRPr="002A7A43" w:rsidRDefault="002A7A43" w:rsidP="002A7A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7A43" w:rsidRPr="002A7A43" w:rsidRDefault="002A7A43" w:rsidP="002A7A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_____________________Козин А.С.</w:t>
            </w:r>
          </w:p>
        </w:tc>
      </w:tr>
      <w:tr w:rsidR="002A7A43" w:rsidRPr="002A7A43" w:rsidTr="002A7A43">
        <w:trPr>
          <w:trHeight w:val="339"/>
        </w:trPr>
        <w:tc>
          <w:tcPr>
            <w:tcW w:w="5058" w:type="dxa"/>
            <w:vAlign w:val="center"/>
          </w:tcPr>
          <w:p w:rsidR="002A7A43" w:rsidRPr="002A7A43" w:rsidRDefault="002A7A43" w:rsidP="002A7A43">
            <w:pPr>
              <w:tabs>
                <w:tab w:val="left" w:pos="2052"/>
              </w:tabs>
              <w:spacing w:after="0" w:line="240" w:lineRule="auto"/>
              <w:ind w:right="279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lang w:eastAsia="ru-RU"/>
              </w:rPr>
              <w:t>м.п.</w:t>
            </w:r>
          </w:p>
        </w:tc>
        <w:tc>
          <w:tcPr>
            <w:tcW w:w="4865" w:type="dxa"/>
            <w:vAlign w:val="center"/>
          </w:tcPr>
          <w:p w:rsidR="002A7A43" w:rsidRPr="002A7A43" w:rsidRDefault="002A7A43" w:rsidP="002A7A43">
            <w:pPr>
              <w:spacing w:after="0" w:line="240" w:lineRule="auto"/>
              <w:ind w:right="261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lang w:eastAsia="ru-RU"/>
              </w:rPr>
              <w:t>м.п.</w:t>
            </w:r>
          </w:p>
        </w:tc>
      </w:tr>
    </w:tbl>
    <w:p w:rsidR="002A7A43" w:rsidRPr="002A7A43" w:rsidRDefault="002A7A43" w:rsidP="002A7A4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A7A43" w:rsidRPr="002A7A43" w:rsidRDefault="002A7A43" w:rsidP="002A7A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  <w:sectPr w:rsidR="002A7A43" w:rsidRPr="002A7A43" w:rsidSect="002A7A43">
          <w:headerReference w:type="default" r:id="rId10"/>
          <w:pgSz w:w="11906" w:h="16838" w:code="9"/>
          <w:pgMar w:top="567" w:right="566" w:bottom="1134" w:left="1418" w:header="454" w:footer="340" w:gutter="0"/>
          <w:cols w:space="708"/>
          <w:docGrid w:linePitch="360"/>
        </w:sectPr>
      </w:pPr>
    </w:p>
    <w:p w:rsidR="002A7A43" w:rsidRPr="0096245F" w:rsidRDefault="002A7A43" w:rsidP="0096245F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624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</w:t>
      </w:r>
      <w:r w:rsidR="009624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риложение</w:t>
      </w:r>
      <w:r w:rsidRPr="009624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№ 3</w:t>
      </w:r>
    </w:p>
    <w:p w:rsidR="002A7A43" w:rsidRPr="0096245F" w:rsidRDefault="002A7A43" w:rsidP="0096245F">
      <w:pPr>
        <w:tabs>
          <w:tab w:val="right" w:pos="9923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624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Договору </w:t>
      </w:r>
      <w:r w:rsidR="0096245F" w:rsidRPr="009624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№____________</w:t>
      </w:r>
    </w:p>
    <w:p w:rsidR="002A7A43" w:rsidRPr="0096245F" w:rsidRDefault="0096245F" w:rsidP="0096245F">
      <w:pPr>
        <w:tabs>
          <w:tab w:val="right" w:pos="9923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24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возмездного оказания услуг</w:t>
      </w:r>
    </w:p>
    <w:p w:rsidR="002A7A43" w:rsidRPr="0096245F" w:rsidRDefault="002A7A43" w:rsidP="002A7A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24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Регламент оказания услуг по взаимодействию Заказчика и Исполнителя </w:t>
      </w:r>
    </w:p>
    <w:p w:rsidR="002A7A43" w:rsidRPr="002A7A43" w:rsidRDefault="002A7A43" w:rsidP="002A7A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48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402"/>
        <w:gridCol w:w="5528"/>
        <w:gridCol w:w="5386"/>
      </w:tblGrid>
      <w:tr w:rsidR="002A7A43" w:rsidRPr="002A7A43" w:rsidTr="002A7A43">
        <w:tc>
          <w:tcPr>
            <w:tcW w:w="534" w:type="dxa"/>
          </w:tcPr>
          <w:p w:rsidR="002A7A43" w:rsidRPr="002A7A43" w:rsidRDefault="002A7A43" w:rsidP="002A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02" w:type="dxa"/>
            <w:vAlign w:val="center"/>
          </w:tcPr>
          <w:p w:rsidR="002A7A43" w:rsidRPr="002A7A43" w:rsidRDefault="002A7A43" w:rsidP="002A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Описание процедуры</w:t>
            </w:r>
          </w:p>
        </w:tc>
        <w:tc>
          <w:tcPr>
            <w:tcW w:w="5528" w:type="dxa"/>
            <w:vAlign w:val="center"/>
          </w:tcPr>
          <w:p w:rsidR="002A7A43" w:rsidRPr="002A7A43" w:rsidRDefault="002A7A43" w:rsidP="002A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Действия Заказчика и сроки выполнения</w:t>
            </w:r>
          </w:p>
        </w:tc>
        <w:tc>
          <w:tcPr>
            <w:tcW w:w="5386" w:type="dxa"/>
            <w:vAlign w:val="center"/>
          </w:tcPr>
          <w:p w:rsidR="002A7A43" w:rsidRPr="002A7A43" w:rsidRDefault="002A7A43" w:rsidP="002A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Действия Исполнителя и сроки выполнения</w:t>
            </w:r>
          </w:p>
        </w:tc>
      </w:tr>
      <w:tr w:rsidR="002A7A43" w:rsidRPr="002A7A43" w:rsidTr="002A7A43">
        <w:tc>
          <w:tcPr>
            <w:tcW w:w="534" w:type="dxa"/>
          </w:tcPr>
          <w:p w:rsidR="002A7A43" w:rsidRPr="002A7A43" w:rsidRDefault="002A7A43" w:rsidP="002A7A43">
            <w:pPr>
              <w:widowControl w:val="0"/>
              <w:numPr>
                <w:ilvl w:val="0"/>
                <w:numId w:val="24"/>
              </w:numPr>
              <w:tabs>
                <w:tab w:val="left" w:pos="6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2A7A43" w:rsidRPr="002A7A43" w:rsidRDefault="002A7A43" w:rsidP="002A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Согласование  </w:t>
            </w:r>
            <w:r w:rsidRPr="002A7A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полиграфического макета</w:t>
            </w:r>
            <w:r w:rsidRPr="002A7A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счета-счетов-квитанции (внешняя сторона), его верстка</w:t>
            </w:r>
          </w:p>
        </w:tc>
        <w:tc>
          <w:tcPr>
            <w:tcW w:w="5528" w:type="dxa"/>
          </w:tcPr>
          <w:p w:rsidR="002A7A43" w:rsidRPr="002A7A43" w:rsidRDefault="002A7A43" w:rsidP="002A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 5 дней до выгрузки БД для печати счета-счетов-квитанции</w:t>
            </w:r>
            <w:r w:rsidRPr="002A7A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уведомить ответственное лицо Исполнителя об изменениях в полиграфическом макете или об использовании полиграфического макета прошлого с указанием необходимых изменений.</w:t>
            </w:r>
            <w:r w:rsidRPr="002A7A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2A7A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За 3 дня до выгрузки БД для печати счета-счетов-квитанции, </w:t>
            </w:r>
            <w:r w:rsidRPr="002A7A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утвердить полиграфические макеты  </w:t>
            </w:r>
          </w:p>
          <w:p w:rsidR="002A7A43" w:rsidRPr="002A7A43" w:rsidRDefault="002A7A43" w:rsidP="002A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2A7A43" w:rsidRPr="002A7A43" w:rsidRDefault="002A7A43" w:rsidP="002A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 5 дней до выгрузки БД для печати счета-счетов-квитанции</w:t>
            </w:r>
            <w:r w:rsidRPr="002A7A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сообщить ответственному лицу Заказчика о получении уведомления об изменениях в полиграфическом макете  или об использовании полиграфического макета прошлого периода </w:t>
            </w:r>
          </w:p>
          <w:p w:rsidR="002A7A43" w:rsidRPr="002A7A43" w:rsidRDefault="002A7A43" w:rsidP="002A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 3 дня до выгрузки БД для печати счета-счетов-квитанции</w:t>
            </w:r>
            <w:r w:rsidRPr="002A7A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  внести изменения и передать полиграфический макет на согласование Заказчику  и получить утвержденный макет. </w:t>
            </w:r>
          </w:p>
        </w:tc>
      </w:tr>
      <w:tr w:rsidR="002A7A43" w:rsidRPr="002A7A43" w:rsidTr="002A7A43">
        <w:tc>
          <w:tcPr>
            <w:tcW w:w="534" w:type="dxa"/>
          </w:tcPr>
          <w:p w:rsidR="002A7A43" w:rsidRPr="002A7A43" w:rsidRDefault="002A7A43" w:rsidP="002A7A43">
            <w:pPr>
              <w:widowControl w:val="0"/>
              <w:numPr>
                <w:ilvl w:val="0"/>
                <w:numId w:val="24"/>
              </w:numPr>
              <w:tabs>
                <w:tab w:val="left" w:pos="6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2A7A43" w:rsidRPr="002A7A43" w:rsidRDefault="002A7A43" w:rsidP="002A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Изготовление  полиграфических  макетов счета-счетов-квитанции (внешняя сторона).</w:t>
            </w:r>
          </w:p>
        </w:tc>
        <w:tc>
          <w:tcPr>
            <w:tcW w:w="5528" w:type="dxa"/>
          </w:tcPr>
          <w:p w:rsidR="002A7A43" w:rsidRPr="002A7A43" w:rsidRDefault="002A7A43" w:rsidP="002A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2A7A43" w:rsidRPr="002A7A43" w:rsidRDefault="002A7A43" w:rsidP="002A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После утверждения полиграфического макета счета-счетов-квитанции Исполнитель приступает к его изготовлению (внешняя сторона). </w:t>
            </w:r>
          </w:p>
        </w:tc>
      </w:tr>
      <w:tr w:rsidR="002A7A43" w:rsidRPr="002A7A43" w:rsidTr="002A7A43">
        <w:tc>
          <w:tcPr>
            <w:tcW w:w="534" w:type="dxa"/>
          </w:tcPr>
          <w:p w:rsidR="002A7A43" w:rsidRPr="002A7A43" w:rsidRDefault="002A7A43" w:rsidP="002A7A43">
            <w:pPr>
              <w:widowControl w:val="0"/>
              <w:numPr>
                <w:ilvl w:val="0"/>
                <w:numId w:val="24"/>
              </w:numPr>
              <w:tabs>
                <w:tab w:val="left" w:pos="6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2A7A43" w:rsidRPr="002A7A43" w:rsidRDefault="002A7A43" w:rsidP="002A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Размещение на  FTP-ресурсе обмена информацией с Исполнителем  архивированных файлов (</w:t>
            </w:r>
            <w:r w:rsidRPr="002A7A4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zip</w:t>
            </w:r>
            <w:r w:rsidRPr="002A7A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2A7A4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rar</w:t>
            </w:r>
            <w:r w:rsidRPr="002A7A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), содержащих сформированную в согласованном формате БД счетов-квитанций для Абонентов.</w:t>
            </w:r>
          </w:p>
        </w:tc>
        <w:tc>
          <w:tcPr>
            <w:tcW w:w="5528" w:type="dxa"/>
          </w:tcPr>
          <w:p w:rsidR="002A7A43" w:rsidRPr="002A7A43" w:rsidRDefault="002A7A43" w:rsidP="002A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Заказчик размещает на  FTP-ресурсе обмена информацией с Исполнителем  файл части БД счетов-счетов-квитанции и уведомляет по эл.почте ответственное лицо Исполнителя о размещении файла. </w:t>
            </w:r>
          </w:p>
          <w:p w:rsidR="002A7A43" w:rsidRPr="002A7A43" w:rsidRDefault="002A7A43" w:rsidP="002A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2A7A43" w:rsidRPr="002A7A43" w:rsidRDefault="002A7A43" w:rsidP="002A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trike/>
                <w:sz w:val="20"/>
                <w:szCs w:val="20"/>
                <w:lang w:eastAsia="ru-RU"/>
              </w:rPr>
            </w:pPr>
          </w:p>
        </w:tc>
      </w:tr>
      <w:tr w:rsidR="002A7A43" w:rsidRPr="002A7A43" w:rsidTr="002A7A43">
        <w:tc>
          <w:tcPr>
            <w:tcW w:w="534" w:type="dxa"/>
          </w:tcPr>
          <w:p w:rsidR="002A7A43" w:rsidRPr="002A7A43" w:rsidRDefault="002A7A43" w:rsidP="002A7A43">
            <w:pPr>
              <w:widowControl w:val="0"/>
              <w:numPr>
                <w:ilvl w:val="0"/>
                <w:numId w:val="24"/>
              </w:numPr>
              <w:tabs>
                <w:tab w:val="left" w:pos="6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2A7A43" w:rsidRPr="002A7A43" w:rsidRDefault="002A7A43" w:rsidP="002A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0"/>
                <w:szCs w:val="20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и утверждение контрольных образцов счета-счетов-квитанции в формате PDF </w:t>
            </w:r>
          </w:p>
          <w:p w:rsidR="002A7A43" w:rsidRPr="002A7A43" w:rsidRDefault="002A7A43" w:rsidP="002A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2A7A43" w:rsidRPr="002A7A43" w:rsidRDefault="002A7A43" w:rsidP="002A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течение 2 часов с момента предоставления  Исполнителем контрольных образцов Заказчик утверждает образцы счета-счетов-квитанции для печати в виде или сообщает о необходимых изменениях. </w:t>
            </w:r>
          </w:p>
        </w:tc>
        <w:tc>
          <w:tcPr>
            <w:tcW w:w="5386" w:type="dxa"/>
          </w:tcPr>
          <w:p w:rsidR="002A7A43" w:rsidRPr="002A7A43" w:rsidRDefault="002A7A43" w:rsidP="002A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trike/>
                <w:sz w:val="20"/>
                <w:szCs w:val="20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течение 2 (Двух) часов с момента получения части БД для формирования  контрольных образцов счета-счетов-квитанции, Исполнитель формирует и предоставляет на согласование Заказчику  контрольные образцы в формате PDF в количестве не более 10 штук </w:t>
            </w:r>
          </w:p>
        </w:tc>
      </w:tr>
      <w:tr w:rsidR="002A7A43" w:rsidRPr="002A7A43" w:rsidTr="002A7A43">
        <w:tc>
          <w:tcPr>
            <w:tcW w:w="534" w:type="dxa"/>
          </w:tcPr>
          <w:p w:rsidR="002A7A43" w:rsidRPr="002A7A43" w:rsidRDefault="002A7A43" w:rsidP="002A7A43">
            <w:pPr>
              <w:widowControl w:val="0"/>
              <w:numPr>
                <w:ilvl w:val="0"/>
                <w:numId w:val="24"/>
              </w:numPr>
              <w:tabs>
                <w:tab w:val="left" w:pos="6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2A7A43" w:rsidRPr="002A7A43" w:rsidRDefault="002A7A43" w:rsidP="002A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 по формированию файлов для печати, услуг по изготовлению, сортировке, упаковке, отправке и доставке счетов-квитанций для Абонентов</w:t>
            </w:r>
          </w:p>
        </w:tc>
        <w:tc>
          <w:tcPr>
            <w:tcW w:w="5528" w:type="dxa"/>
          </w:tcPr>
          <w:p w:rsidR="002A7A43" w:rsidRPr="002A7A43" w:rsidRDefault="002A7A43" w:rsidP="002A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2A7A43" w:rsidRPr="002A7A43" w:rsidRDefault="002A7A43" w:rsidP="002A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3 календарных дней  с момента получения БД, Исполнитель осуществляет услуги по формированию файлов для печати, услуг по изготовлению, сортировке, упаковке и доставке счетов-квитанций.</w:t>
            </w:r>
          </w:p>
        </w:tc>
      </w:tr>
      <w:tr w:rsidR="002A7A43" w:rsidRPr="002A7A43" w:rsidTr="002A7A43">
        <w:tc>
          <w:tcPr>
            <w:tcW w:w="534" w:type="dxa"/>
          </w:tcPr>
          <w:p w:rsidR="002A7A43" w:rsidRPr="002A7A43" w:rsidRDefault="002A7A43" w:rsidP="002A7A43">
            <w:pPr>
              <w:widowControl w:val="0"/>
              <w:numPr>
                <w:ilvl w:val="0"/>
                <w:numId w:val="24"/>
              </w:numPr>
              <w:tabs>
                <w:tab w:val="left" w:pos="6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2A7A43" w:rsidRPr="002A7A43" w:rsidRDefault="002A7A43" w:rsidP="002A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Акта оказанных услуг (с печатью и подписью одной стороны), составленного по форме Приложения №2 к настоящему  Договору.</w:t>
            </w:r>
          </w:p>
        </w:tc>
        <w:tc>
          <w:tcPr>
            <w:tcW w:w="5528" w:type="dxa"/>
          </w:tcPr>
          <w:p w:rsidR="002A7A43" w:rsidRPr="002A7A43" w:rsidRDefault="002A7A43" w:rsidP="002A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25 (двадцати пяти) банковских дней с момента получения оригиналов Акта оказанных услуг, счета и счета-фактуры производит оплату оказанных Услуг.</w:t>
            </w:r>
          </w:p>
          <w:p w:rsidR="002A7A43" w:rsidRPr="002A7A43" w:rsidRDefault="002A7A43" w:rsidP="002A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2A7A43" w:rsidRPr="002A7A43" w:rsidRDefault="002A7A43" w:rsidP="002A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5 (Пяти) рабочих дней с момента передачи счетов-квитанций Заказчику, Исполнитель предоставляет Заказчику  оригиналы акта оказанных услуг, счета и счет-фактуры.</w:t>
            </w:r>
          </w:p>
        </w:tc>
      </w:tr>
    </w:tbl>
    <w:p w:rsidR="002A7A43" w:rsidRPr="002A7A43" w:rsidRDefault="002A7A43" w:rsidP="0053112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2A7A43" w:rsidRPr="002A7A43" w:rsidRDefault="002A7A43" w:rsidP="0053112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2A7A43" w:rsidRPr="002A7A43" w:rsidRDefault="002A7A43" w:rsidP="0053112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A7A43" w:rsidRPr="002A7A43" w:rsidRDefault="002A7A43" w:rsidP="0053112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Контактные данные ответственных лиц со стороны Заказчика:</w:t>
      </w:r>
    </w:p>
    <w:p w:rsidR="002A7A43" w:rsidRPr="002A7A43" w:rsidRDefault="002A7A43" w:rsidP="0053112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tbl>
      <w:tblPr>
        <w:tblW w:w="14775" w:type="dxa"/>
        <w:tblInd w:w="534" w:type="dxa"/>
        <w:tblLayout w:type="fixed"/>
        <w:tblLook w:val="0000"/>
      </w:tblPr>
      <w:tblGrid>
        <w:gridCol w:w="2564"/>
        <w:gridCol w:w="5808"/>
        <w:gridCol w:w="2860"/>
        <w:gridCol w:w="3543"/>
      </w:tblGrid>
      <w:tr w:rsidR="002A7A43" w:rsidRPr="002A7A43" w:rsidTr="00531128">
        <w:trPr>
          <w:trHeight w:val="288"/>
        </w:trPr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A7A43" w:rsidRPr="002A7A43" w:rsidRDefault="002A7A43" w:rsidP="002A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5808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2A7A43" w:rsidRPr="002A7A43" w:rsidRDefault="002A7A43" w:rsidP="002A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2A7A43" w:rsidRPr="002A7A43" w:rsidRDefault="002A7A43" w:rsidP="002A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Телефон / Факс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7A43" w:rsidRPr="002A7A43" w:rsidRDefault="002A7A43" w:rsidP="002A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e-mail</w:t>
            </w:r>
          </w:p>
        </w:tc>
      </w:tr>
      <w:tr w:rsidR="002A7A43" w:rsidRPr="002A7A43" w:rsidTr="00531128">
        <w:trPr>
          <w:trHeight w:val="288"/>
        </w:trPr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A7A43" w:rsidRPr="002A7A43" w:rsidRDefault="002A7A43" w:rsidP="002A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lang w:eastAsia="ru-RU"/>
              </w:rPr>
              <w:t>Долгова Ксения Александровна</w:t>
            </w:r>
          </w:p>
        </w:tc>
        <w:tc>
          <w:tcPr>
            <w:tcW w:w="5808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2A7A43" w:rsidRPr="002A7A43" w:rsidRDefault="002A7A43" w:rsidP="002A7A43">
            <w:pPr>
              <w:spacing w:after="0" w:line="240" w:lineRule="auto"/>
              <w:rPr>
                <w:rFonts w:ascii="Times New Roman" w:hAnsi="Times New Roman"/>
              </w:rPr>
            </w:pPr>
            <w:r w:rsidRPr="002A7A43">
              <w:rPr>
                <w:rFonts w:ascii="Times New Roman" w:hAnsi="Times New Roman"/>
              </w:rPr>
              <w:t>ответственное лицо за взаимодействие и  контроль работы подрядчика по печати</w:t>
            </w:r>
          </w:p>
          <w:p w:rsidR="002A7A43" w:rsidRPr="002A7A43" w:rsidRDefault="002A7A43" w:rsidP="002A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2A7A43" w:rsidRPr="002A7A43" w:rsidRDefault="002A7A43" w:rsidP="002A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lang w:eastAsia="ru-RU"/>
              </w:rPr>
              <w:t>8</w:t>
            </w:r>
            <w:r w:rsidR="0096245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A7A43">
              <w:rPr>
                <w:rFonts w:ascii="Times New Roman" w:eastAsia="Times New Roman" w:hAnsi="Times New Roman"/>
                <w:lang w:eastAsia="ru-RU"/>
              </w:rPr>
              <w:t>903 032 37</w:t>
            </w:r>
            <w:r w:rsidR="0096245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A7A43"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7A43" w:rsidRPr="0096245F" w:rsidRDefault="00DB55B7" w:rsidP="002A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hyperlink r:id="rId11" w:history="1">
              <w:r w:rsidR="002A7A43" w:rsidRPr="0096245F">
                <w:rPr>
                  <w:rFonts w:ascii="Times New Roman" w:eastAsia="Times New Roman" w:hAnsi="Times New Roman"/>
                  <w:b/>
                  <w:u w:val="single"/>
                  <w:lang w:eastAsia="ru-RU"/>
                </w:rPr>
                <w:t>dolgova@kapremont48.ru</w:t>
              </w:r>
            </w:hyperlink>
          </w:p>
        </w:tc>
      </w:tr>
      <w:tr w:rsidR="002A7A43" w:rsidRPr="002A7A43" w:rsidTr="00531128">
        <w:trPr>
          <w:trHeight w:val="388"/>
        </w:trPr>
        <w:tc>
          <w:tcPr>
            <w:tcW w:w="2564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vAlign w:val="center"/>
          </w:tcPr>
          <w:p w:rsidR="002A7A43" w:rsidRPr="002A7A43" w:rsidRDefault="002A7A43" w:rsidP="002A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lang w:eastAsia="ru-RU"/>
              </w:rPr>
              <w:t xml:space="preserve">Истомин Антон Александрович 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A7A43" w:rsidRPr="002A7A43" w:rsidRDefault="002A7A43" w:rsidP="002A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lang w:eastAsia="ru-RU"/>
              </w:rPr>
              <w:t>Руководитель отдела билинга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A7A43" w:rsidRPr="002A7A43" w:rsidRDefault="002A7A43" w:rsidP="002A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lang w:eastAsia="ru-RU"/>
              </w:rPr>
              <w:t>8 919 162 31 44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A7A43" w:rsidRPr="0096245F" w:rsidRDefault="002A7A43" w:rsidP="002A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96245F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istomin@kapremont48.</w:t>
            </w:r>
            <w:r w:rsidRPr="0096245F">
              <w:rPr>
                <w:rFonts w:ascii="Times New Roman" w:eastAsia="Times New Roman" w:hAnsi="Times New Roman"/>
                <w:b/>
                <w:u w:val="single"/>
                <w:lang w:val="en-US" w:eastAsia="ru-RU"/>
              </w:rPr>
              <w:t>ru</w:t>
            </w:r>
            <w:r w:rsidR="0096245F" w:rsidRPr="0096245F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 xml:space="preserve"> </w:t>
            </w:r>
          </w:p>
        </w:tc>
      </w:tr>
      <w:tr w:rsidR="002A7A43" w:rsidRPr="002A7A43" w:rsidTr="00531128">
        <w:trPr>
          <w:trHeight w:val="388"/>
        </w:trPr>
        <w:tc>
          <w:tcPr>
            <w:tcW w:w="2564" w:type="dxa"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A43" w:rsidRPr="002A7A43" w:rsidRDefault="002A7A43" w:rsidP="002A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A43" w:rsidRPr="002A7A43" w:rsidRDefault="002A7A43" w:rsidP="002A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A7A43" w:rsidRPr="002A7A43" w:rsidRDefault="002A7A43" w:rsidP="002A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2A7A43" w:rsidRPr="002A7A43" w:rsidRDefault="002A7A43" w:rsidP="002A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2A7A43" w:rsidRPr="002A7A43" w:rsidRDefault="002A7A43" w:rsidP="0053112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A7A43" w:rsidRPr="002A7A43" w:rsidRDefault="002A7A43" w:rsidP="0053112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Контактные данные ответственных лиц со стороны Исполнителя:</w:t>
      </w:r>
    </w:p>
    <w:p w:rsidR="002A7A43" w:rsidRPr="002A7A43" w:rsidRDefault="002A7A43" w:rsidP="0053112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4772" w:type="dxa"/>
        <w:tblInd w:w="534" w:type="dxa"/>
        <w:tblLayout w:type="fixed"/>
        <w:tblLook w:val="0000"/>
      </w:tblPr>
      <w:tblGrid>
        <w:gridCol w:w="2422"/>
        <w:gridCol w:w="5870"/>
        <w:gridCol w:w="2880"/>
        <w:gridCol w:w="3600"/>
      </w:tblGrid>
      <w:tr w:rsidR="002A7A43" w:rsidRPr="002A7A43" w:rsidTr="00531128">
        <w:trPr>
          <w:trHeight w:val="233"/>
        </w:trPr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A7A43" w:rsidRPr="002A7A43" w:rsidRDefault="002A7A43" w:rsidP="002A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870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2A7A43" w:rsidRPr="002A7A43" w:rsidRDefault="002A7A43" w:rsidP="002A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2A7A43" w:rsidRPr="002A7A43" w:rsidRDefault="002A7A43" w:rsidP="002A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Телефон / Факс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7A43" w:rsidRPr="002A7A43" w:rsidRDefault="002A7A43" w:rsidP="002A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e-mail</w:t>
            </w:r>
          </w:p>
        </w:tc>
      </w:tr>
      <w:tr w:rsidR="002A7A43" w:rsidRPr="002A7A43" w:rsidTr="00531128">
        <w:trPr>
          <w:trHeight w:val="233"/>
        </w:trPr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A7A43" w:rsidRPr="002A7A43" w:rsidRDefault="002A7A43" w:rsidP="002A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0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2A7A43" w:rsidRPr="002A7A43" w:rsidRDefault="002A7A43" w:rsidP="002A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2A7A43" w:rsidRPr="002A7A43" w:rsidRDefault="002A7A43" w:rsidP="002A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7A43" w:rsidRPr="002A7A43" w:rsidRDefault="002A7A43" w:rsidP="002A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A7A43" w:rsidRPr="002A7A43" w:rsidTr="00531128">
        <w:trPr>
          <w:trHeight w:val="233"/>
        </w:trPr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A7A43" w:rsidRPr="002A7A43" w:rsidRDefault="002A7A43" w:rsidP="002A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0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2A7A43" w:rsidRPr="002A7A43" w:rsidRDefault="002A7A43" w:rsidP="002A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2A7A43" w:rsidRPr="002A7A43" w:rsidRDefault="002A7A43" w:rsidP="002A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7A43" w:rsidRPr="002A7A43" w:rsidRDefault="002A7A43" w:rsidP="002A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A7A43" w:rsidRPr="002A7A43" w:rsidRDefault="002A7A43" w:rsidP="002A7A4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A7A43" w:rsidRPr="002A7A43" w:rsidRDefault="002A7A43" w:rsidP="002A7A4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b/>
          <w:sz w:val="24"/>
          <w:szCs w:val="24"/>
          <w:lang w:eastAsia="ru-RU"/>
        </w:rPr>
        <w:t>Форма Регламента согласована</w:t>
      </w:r>
    </w:p>
    <w:p w:rsidR="002A7A43" w:rsidRPr="002A7A43" w:rsidRDefault="002A7A43" w:rsidP="002A7A4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2A7A43" w:rsidRPr="002A7A43" w:rsidRDefault="002A7A43" w:rsidP="002A7A4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b/>
          <w:sz w:val="24"/>
          <w:szCs w:val="24"/>
          <w:lang w:eastAsia="ru-RU"/>
        </w:rPr>
        <w:t>ПОДПИСИ СТОРОН</w:t>
      </w:r>
    </w:p>
    <w:p w:rsidR="002A7A43" w:rsidRPr="002A7A43" w:rsidRDefault="002A7A43" w:rsidP="002A7A4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3608" w:type="dxa"/>
        <w:tblInd w:w="108" w:type="dxa"/>
        <w:tblLook w:val="01E0"/>
      </w:tblPr>
      <w:tblGrid>
        <w:gridCol w:w="7938"/>
        <w:gridCol w:w="5670"/>
      </w:tblGrid>
      <w:tr w:rsidR="002A7A43" w:rsidRPr="002A7A43" w:rsidTr="00242089">
        <w:trPr>
          <w:trHeight w:val="1078"/>
        </w:trPr>
        <w:tc>
          <w:tcPr>
            <w:tcW w:w="7938" w:type="dxa"/>
          </w:tcPr>
          <w:p w:rsidR="002A7A43" w:rsidRPr="002A7A43" w:rsidRDefault="0096245F" w:rsidP="002A7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5670" w:type="dxa"/>
          </w:tcPr>
          <w:p w:rsidR="002A7A43" w:rsidRPr="002A7A43" w:rsidRDefault="002A7A43" w:rsidP="002A7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Заказчик:</w:t>
            </w:r>
          </w:p>
          <w:p w:rsidR="002A7A43" w:rsidRPr="002A7A43" w:rsidRDefault="002A7A43" w:rsidP="002A7A4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капитального ремонта</w:t>
            </w:r>
          </w:p>
          <w:p w:rsidR="002A7A43" w:rsidRPr="002A7A43" w:rsidRDefault="002A7A43" w:rsidP="002A7A43">
            <w:pPr>
              <w:tabs>
                <w:tab w:val="left" w:pos="1080"/>
                <w:tab w:val="center" w:pos="4677"/>
                <w:tab w:val="right" w:pos="9355"/>
                <w:tab w:val="right" w:pos="1046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 имущества многоквартирных домов Липецкой области</w:t>
            </w:r>
          </w:p>
          <w:p w:rsidR="002A7A43" w:rsidRPr="002A7A43" w:rsidRDefault="002A7A43" w:rsidP="002A7A43">
            <w:pPr>
              <w:spacing w:after="0" w:line="240" w:lineRule="auto"/>
              <w:ind w:right="-9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7A43" w:rsidRPr="002A7A43" w:rsidTr="00242089">
        <w:trPr>
          <w:trHeight w:val="710"/>
        </w:trPr>
        <w:tc>
          <w:tcPr>
            <w:tcW w:w="7938" w:type="dxa"/>
          </w:tcPr>
          <w:p w:rsidR="002A7A43" w:rsidRPr="002A7A43" w:rsidRDefault="002A7A43" w:rsidP="002A7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2A7A43" w:rsidRDefault="002A7A43" w:rsidP="00EC3F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Генеральный директор </w:t>
            </w:r>
          </w:p>
          <w:p w:rsidR="00EC3F86" w:rsidRPr="002A7A43" w:rsidRDefault="00EC3F86" w:rsidP="00EC3F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7A43" w:rsidRPr="002A7A43" w:rsidRDefault="002A7A43" w:rsidP="002A7A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 /Козин А.С./</w:t>
            </w:r>
          </w:p>
        </w:tc>
      </w:tr>
      <w:tr w:rsidR="002A7A43" w:rsidRPr="002A7A43" w:rsidTr="00242089">
        <w:trPr>
          <w:trHeight w:val="339"/>
        </w:trPr>
        <w:tc>
          <w:tcPr>
            <w:tcW w:w="7938" w:type="dxa"/>
            <w:vAlign w:val="center"/>
          </w:tcPr>
          <w:p w:rsidR="002A7A43" w:rsidRPr="002A7A43" w:rsidRDefault="002A7A43" w:rsidP="002A7A43">
            <w:pPr>
              <w:tabs>
                <w:tab w:val="left" w:pos="2052"/>
              </w:tabs>
              <w:spacing w:after="0" w:line="240" w:lineRule="auto"/>
              <w:ind w:right="279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2A7A43" w:rsidRPr="002A7A43" w:rsidRDefault="002A7A43" w:rsidP="002A7A43">
            <w:pPr>
              <w:spacing w:after="0" w:line="240" w:lineRule="auto"/>
              <w:ind w:right="261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lang w:eastAsia="ru-RU"/>
              </w:rPr>
              <w:t>м.п.</w:t>
            </w:r>
          </w:p>
        </w:tc>
      </w:tr>
    </w:tbl>
    <w:p w:rsidR="002A7A43" w:rsidRPr="002A7A43" w:rsidRDefault="002A7A43" w:rsidP="002A7A43">
      <w:pPr>
        <w:spacing w:after="0" w:line="240" w:lineRule="auto"/>
        <w:rPr>
          <w:rFonts w:ascii="Times New Roman" w:eastAsia="Times New Roman" w:hAnsi="Times New Roman"/>
          <w:b/>
          <w:spacing w:val="-10"/>
          <w:sz w:val="24"/>
          <w:szCs w:val="24"/>
          <w:lang w:val="en-US" w:eastAsia="ru-RU"/>
        </w:rPr>
        <w:sectPr w:rsidR="002A7A43" w:rsidRPr="002A7A43" w:rsidSect="002A7A43">
          <w:pgSz w:w="16838" w:h="11906" w:orient="landscape" w:code="9"/>
          <w:pgMar w:top="1418" w:right="567" w:bottom="567" w:left="567" w:header="454" w:footer="340" w:gutter="0"/>
          <w:cols w:space="708"/>
          <w:docGrid w:linePitch="360"/>
        </w:sectPr>
      </w:pPr>
    </w:p>
    <w:p w:rsidR="0096245F" w:rsidRPr="0096245F" w:rsidRDefault="0096245F" w:rsidP="0096245F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624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риложение № 4</w:t>
      </w:r>
    </w:p>
    <w:p w:rsidR="0096245F" w:rsidRPr="0096245F" w:rsidRDefault="0096245F" w:rsidP="0096245F">
      <w:pPr>
        <w:tabs>
          <w:tab w:val="right" w:pos="9923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624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 Договору  №____________</w:t>
      </w:r>
    </w:p>
    <w:p w:rsidR="0096245F" w:rsidRPr="002A7A43" w:rsidRDefault="0096245F" w:rsidP="0096245F">
      <w:pPr>
        <w:tabs>
          <w:tab w:val="right" w:pos="9923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24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возмездного оказания услуг</w:t>
      </w:r>
    </w:p>
    <w:p w:rsidR="002A7A43" w:rsidRPr="002A7A43" w:rsidRDefault="002A7A43" w:rsidP="002A7A4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245F" w:rsidRDefault="0096245F" w:rsidP="002A7A43">
      <w:pPr>
        <w:pBdr>
          <w:bottom w:val="single" w:sz="6" w:space="1" w:color="auto"/>
        </w:pBd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7A43" w:rsidRPr="002A7A43" w:rsidRDefault="002A7A43" w:rsidP="002A7A43">
      <w:pPr>
        <w:pBdr>
          <w:bottom w:val="single" w:sz="6" w:space="1" w:color="auto"/>
        </w:pBd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ЗАЯВКИ</w:t>
      </w:r>
    </w:p>
    <w:p w:rsidR="0096245F" w:rsidRDefault="0096245F" w:rsidP="002A7A43">
      <w:pPr>
        <w:shd w:val="clear" w:color="auto" w:fill="FFFFFF"/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eastAsia="ru-RU"/>
        </w:rPr>
      </w:pPr>
    </w:p>
    <w:p w:rsidR="002A7A43" w:rsidRPr="002A7A43" w:rsidRDefault="002A7A43" w:rsidP="002A7A43">
      <w:pPr>
        <w:shd w:val="clear" w:color="auto" w:fill="FFFFFF"/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eastAsia="ru-RU"/>
        </w:rPr>
        <w:t>Заявка № _____</w:t>
      </w:r>
    </w:p>
    <w:p w:rsidR="002A7A43" w:rsidRPr="002A7A43" w:rsidRDefault="002A7A43" w:rsidP="002A7A43">
      <w:pPr>
        <w:shd w:val="clear" w:color="auto" w:fill="FFFFFF"/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eastAsia="ru-RU"/>
        </w:rPr>
        <w:t>по Договору № ___ возмездного оказания услуг от «__» ___</w:t>
      </w:r>
      <w:r w:rsidR="0096245F"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eastAsia="ru-RU"/>
        </w:rPr>
        <w:t>________</w:t>
      </w:r>
      <w:r w:rsidRPr="002A7A43"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eastAsia="ru-RU"/>
        </w:rPr>
        <w:t>__ 2015 г.,</w:t>
      </w:r>
    </w:p>
    <w:p w:rsidR="002A7A43" w:rsidRPr="002A7A43" w:rsidRDefault="002A7A43" w:rsidP="002A7A43">
      <w:pPr>
        <w:shd w:val="clear" w:color="auto" w:fill="FFFFFF"/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eastAsia="ru-RU"/>
        </w:rPr>
      </w:pPr>
    </w:p>
    <w:p w:rsidR="002A7A43" w:rsidRPr="002A7A43" w:rsidRDefault="002A7A43" w:rsidP="002A7A43">
      <w:pPr>
        <w:shd w:val="clear" w:color="auto" w:fill="FFFFFF"/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eastAsia="ru-RU"/>
        </w:rPr>
      </w:pPr>
    </w:p>
    <w:p w:rsidR="002A7A43" w:rsidRPr="002A7A43" w:rsidRDefault="002A7A43" w:rsidP="002A7A43">
      <w:pPr>
        <w:spacing w:after="0" w:line="240" w:lineRule="auto"/>
        <w:ind w:left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г. Липецк</w:t>
      </w: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«___»___________201__ г.</w:t>
      </w:r>
    </w:p>
    <w:p w:rsidR="002A7A43" w:rsidRPr="002A7A43" w:rsidRDefault="002A7A43" w:rsidP="002A7A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</w:p>
    <w:p w:rsidR="002A7A43" w:rsidRPr="002A7A43" w:rsidRDefault="002A7A43" w:rsidP="002A7A43">
      <w:pPr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В порядке и на условиях, предусмотренных Договором №_______от «__» _______ 20___ г., прошу Вас оказать услуги по изготовлению и отправке  Счетов-квитанций</w:t>
      </w:r>
      <w:r w:rsidRPr="002A7A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 ________________201_ г.</w:t>
      </w:r>
    </w:p>
    <w:p w:rsidR="002A7A43" w:rsidRPr="002A7A43" w:rsidRDefault="002A7A43" w:rsidP="002A7A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Планируемый тираж счетов-квитанций:</w:t>
      </w:r>
    </w:p>
    <w:p w:rsidR="002A7A43" w:rsidRPr="002A7A43" w:rsidRDefault="002A7A43" w:rsidP="002A7A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2"/>
        <w:tblW w:w="6096" w:type="dxa"/>
        <w:tblInd w:w="-5" w:type="dxa"/>
        <w:tblLayout w:type="fixed"/>
        <w:tblLook w:val="04A0"/>
      </w:tblPr>
      <w:tblGrid>
        <w:gridCol w:w="1560"/>
        <w:gridCol w:w="2693"/>
        <w:gridCol w:w="1843"/>
      </w:tblGrid>
      <w:tr w:rsidR="002A7A43" w:rsidRPr="002A7A43" w:rsidTr="002A7A43">
        <w:tc>
          <w:tcPr>
            <w:tcW w:w="1560" w:type="dxa"/>
          </w:tcPr>
          <w:p w:rsidR="002A7A43" w:rsidRPr="002A7A43" w:rsidRDefault="002A7A43" w:rsidP="002A7A43">
            <w:pPr>
              <w:keepNext/>
              <w:widowControl w:val="0"/>
              <w:jc w:val="center"/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  <w:t>Формат в развороте</w:t>
            </w:r>
          </w:p>
        </w:tc>
        <w:tc>
          <w:tcPr>
            <w:tcW w:w="2693" w:type="dxa"/>
          </w:tcPr>
          <w:p w:rsidR="002A7A43" w:rsidRPr="002A7A43" w:rsidRDefault="002A7A43" w:rsidP="002A7A43">
            <w:pPr>
              <w:keepNext/>
              <w:widowControl w:val="0"/>
              <w:jc w:val="center"/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  <w:t>Формат в готовом виде</w:t>
            </w:r>
          </w:p>
        </w:tc>
        <w:tc>
          <w:tcPr>
            <w:tcW w:w="1843" w:type="dxa"/>
          </w:tcPr>
          <w:p w:rsidR="002A7A43" w:rsidRPr="002A7A43" w:rsidRDefault="002A7A43" w:rsidP="002A7A43">
            <w:pPr>
              <w:keepNext/>
              <w:widowControl w:val="0"/>
              <w:jc w:val="center"/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  <w:t>Количество (тираж)</w:t>
            </w:r>
          </w:p>
        </w:tc>
      </w:tr>
      <w:tr w:rsidR="002A7A43" w:rsidRPr="002A7A43" w:rsidTr="002A7A43">
        <w:tc>
          <w:tcPr>
            <w:tcW w:w="1560" w:type="dxa"/>
          </w:tcPr>
          <w:p w:rsidR="002A7A43" w:rsidRPr="002A7A43" w:rsidRDefault="002A7A43" w:rsidP="002A7A43">
            <w:pPr>
              <w:keepNext/>
              <w:widowControl w:val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szCs w:val="24"/>
                <w:lang w:eastAsia="ru-RU"/>
              </w:rPr>
              <w:t>247*203</w:t>
            </w:r>
          </w:p>
        </w:tc>
        <w:tc>
          <w:tcPr>
            <w:tcW w:w="2693" w:type="dxa"/>
          </w:tcPr>
          <w:p w:rsidR="002A7A43" w:rsidRPr="002A7A43" w:rsidRDefault="002A7A43" w:rsidP="002A7A43">
            <w:pPr>
              <w:keepNext/>
              <w:widowControl w:val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szCs w:val="24"/>
                <w:lang w:eastAsia="ru-RU"/>
              </w:rPr>
              <w:t>203*130</w:t>
            </w:r>
          </w:p>
        </w:tc>
        <w:tc>
          <w:tcPr>
            <w:tcW w:w="1843" w:type="dxa"/>
          </w:tcPr>
          <w:p w:rsidR="002A7A43" w:rsidRPr="002A7A43" w:rsidRDefault="002A7A43" w:rsidP="002A7A43">
            <w:pPr>
              <w:keepNext/>
              <w:widowControl w:val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</w:tbl>
    <w:p w:rsidR="002A7A43" w:rsidRPr="002A7A43" w:rsidRDefault="002A7A43" w:rsidP="002A7A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7A43" w:rsidRPr="002A7A43" w:rsidRDefault="002A7A43" w:rsidP="002A7A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Информация для формирования счетов-квитанций, содержащая, в том числе, сведения об адресатах, будет направлена Вам в установленные договором сроки.</w:t>
      </w:r>
    </w:p>
    <w:p w:rsidR="002A7A43" w:rsidRPr="002A7A43" w:rsidRDefault="002A7A43" w:rsidP="002A7A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7A43" w:rsidRPr="002A7A43" w:rsidRDefault="002A7A43" w:rsidP="002A7A43">
      <w:pPr>
        <w:pBdr>
          <w:bottom w:val="single" w:sz="12" w:space="1" w:color="auto"/>
        </w:pBd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7A43" w:rsidRPr="002A7A43" w:rsidRDefault="002A7A43" w:rsidP="002A7A43">
      <w:pPr>
        <w:pBdr>
          <w:bottom w:val="single" w:sz="12" w:space="1" w:color="auto"/>
        </w:pBd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sz w:val="24"/>
          <w:szCs w:val="24"/>
          <w:lang w:eastAsia="ru-RU"/>
        </w:rPr>
        <w:t>Подписи сторон</w:t>
      </w:r>
    </w:p>
    <w:p w:rsidR="002A7A43" w:rsidRPr="002A7A43" w:rsidRDefault="002A7A43" w:rsidP="002A7A43">
      <w:pPr>
        <w:pBdr>
          <w:bottom w:val="single" w:sz="12" w:space="1" w:color="auto"/>
        </w:pBd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7A43" w:rsidRPr="002A7A43" w:rsidRDefault="002A7A43" w:rsidP="002A7A43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2089" w:rsidRDefault="00242089" w:rsidP="002A7A43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2089" w:rsidRDefault="00242089" w:rsidP="002A7A43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2089" w:rsidRDefault="00242089" w:rsidP="002A7A43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2089" w:rsidRDefault="00242089" w:rsidP="002A7A43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2089" w:rsidRDefault="00242089" w:rsidP="002A7A43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2089" w:rsidRDefault="00242089" w:rsidP="002A7A43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7A43" w:rsidRPr="002A7A43" w:rsidRDefault="002A7A43" w:rsidP="002A7A43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Заявки согласована.</w:t>
      </w:r>
    </w:p>
    <w:p w:rsidR="002A7A43" w:rsidRPr="002A7A43" w:rsidRDefault="002A7A43" w:rsidP="002A7A43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15" w:type="dxa"/>
        <w:tblInd w:w="108" w:type="dxa"/>
        <w:tblLayout w:type="fixed"/>
        <w:tblLook w:val="04A0"/>
      </w:tblPr>
      <w:tblGrid>
        <w:gridCol w:w="5107"/>
        <w:gridCol w:w="5108"/>
      </w:tblGrid>
      <w:tr w:rsidR="002A7A43" w:rsidRPr="0096245F" w:rsidTr="002A7A43">
        <w:tc>
          <w:tcPr>
            <w:tcW w:w="5104" w:type="dxa"/>
          </w:tcPr>
          <w:p w:rsidR="002A7A43" w:rsidRPr="0096245F" w:rsidRDefault="002A7A43" w:rsidP="002A7A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5104" w:type="dxa"/>
            <w:hideMark/>
          </w:tcPr>
          <w:p w:rsidR="002A7A43" w:rsidRPr="0096245F" w:rsidRDefault="002A7A43" w:rsidP="002A7A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Заказчик:</w:t>
            </w:r>
          </w:p>
          <w:p w:rsidR="002A7A43" w:rsidRPr="0096245F" w:rsidRDefault="002A7A43" w:rsidP="002A7A4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капитального ремонта общего имущества многоквартирных домов</w:t>
            </w:r>
          </w:p>
          <w:p w:rsidR="002A7A43" w:rsidRPr="0096245F" w:rsidRDefault="002A7A43" w:rsidP="002A7A43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Липецкой области</w:t>
            </w:r>
          </w:p>
          <w:p w:rsidR="002A7A43" w:rsidRPr="0096245F" w:rsidRDefault="002A7A43" w:rsidP="002A7A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7A43" w:rsidRPr="002A7A43" w:rsidTr="002A7A43">
        <w:tc>
          <w:tcPr>
            <w:tcW w:w="5104" w:type="dxa"/>
          </w:tcPr>
          <w:p w:rsidR="002A7A43" w:rsidRPr="002A7A43" w:rsidRDefault="002A7A43" w:rsidP="002A7A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2A7A43" w:rsidRPr="00EC3F86" w:rsidRDefault="002A7A43" w:rsidP="002A7A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7A43" w:rsidRDefault="002A7A43" w:rsidP="002A7A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Генеральный директор </w:t>
            </w:r>
          </w:p>
          <w:p w:rsidR="00EC3F86" w:rsidRPr="00EC3F86" w:rsidRDefault="00EC3F86" w:rsidP="002A7A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7A43" w:rsidRPr="00EC3F86" w:rsidRDefault="002A7A43" w:rsidP="002A7A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_______________________Козин А.С.</w:t>
            </w:r>
          </w:p>
          <w:p w:rsidR="002A7A43" w:rsidRPr="00EC3F86" w:rsidRDefault="002A7A43" w:rsidP="002A7A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7A43" w:rsidRPr="002A7A43" w:rsidTr="002A7A43">
        <w:trPr>
          <w:trHeight w:val="370"/>
        </w:trPr>
        <w:tc>
          <w:tcPr>
            <w:tcW w:w="5104" w:type="dxa"/>
            <w:hideMark/>
          </w:tcPr>
          <w:p w:rsidR="002A7A43" w:rsidRPr="002A7A43" w:rsidRDefault="002A7A43" w:rsidP="002A7A4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7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104" w:type="dxa"/>
            <w:hideMark/>
          </w:tcPr>
          <w:p w:rsidR="002A7A43" w:rsidRPr="002A7A43" w:rsidRDefault="002A7A43" w:rsidP="002A7A4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7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2A7A43" w:rsidRDefault="002A7A43" w:rsidP="009624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</w:p>
    <w:p w:rsidR="0096245F" w:rsidRDefault="0096245F">
      <w:pPr>
        <w:rPr>
          <w:lang w:eastAsia="ru-RU"/>
        </w:rPr>
      </w:pPr>
      <w:r>
        <w:rPr>
          <w:lang w:eastAsia="ru-RU"/>
        </w:rPr>
        <w:br w:type="page"/>
      </w:r>
    </w:p>
    <w:p w:rsidR="0096245F" w:rsidRPr="0096245F" w:rsidRDefault="0096245F" w:rsidP="0096245F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624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риложение № 5</w:t>
      </w:r>
    </w:p>
    <w:p w:rsidR="0096245F" w:rsidRPr="0096245F" w:rsidRDefault="0096245F" w:rsidP="0096245F">
      <w:pPr>
        <w:tabs>
          <w:tab w:val="right" w:pos="9923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624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 Договору  №____________</w:t>
      </w:r>
    </w:p>
    <w:p w:rsidR="0096245F" w:rsidRPr="002A7A43" w:rsidRDefault="0096245F" w:rsidP="0096245F">
      <w:pPr>
        <w:tabs>
          <w:tab w:val="right" w:pos="9923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24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возмездного оказания услуг</w:t>
      </w:r>
    </w:p>
    <w:p w:rsidR="0087517D" w:rsidRDefault="0087517D" w:rsidP="0087517D">
      <w:pPr>
        <w:rPr>
          <w:lang w:eastAsia="ru-RU"/>
        </w:rPr>
      </w:pPr>
    </w:p>
    <w:p w:rsidR="0096245F" w:rsidRDefault="0096245F" w:rsidP="0087517D">
      <w:pPr>
        <w:rPr>
          <w:lang w:eastAsia="ru-RU"/>
        </w:rPr>
      </w:pPr>
    </w:p>
    <w:p w:rsidR="0096245F" w:rsidRDefault="0096245F" w:rsidP="0096245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Адресная программа</w:t>
      </w:r>
    </w:p>
    <w:p w:rsidR="0096245F" w:rsidRPr="0096245F" w:rsidRDefault="0096245F" w:rsidP="0096245F">
      <w:pPr>
        <w:rPr>
          <w:rFonts w:ascii="Times New Roman" w:hAnsi="Times New Roman"/>
          <w:sz w:val="28"/>
          <w:szCs w:val="28"/>
          <w:lang w:eastAsia="ru-RU"/>
        </w:rPr>
      </w:pPr>
    </w:p>
    <w:p w:rsidR="0096245F" w:rsidRPr="0096245F" w:rsidRDefault="0096245F" w:rsidP="0096245F">
      <w:pPr>
        <w:rPr>
          <w:rFonts w:ascii="Times New Roman" w:hAnsi="Times New Roman"/>
          <w:sz w:val="28"/>
          <w:szCs w:val="28"/>
          <w:lang w:eastAsia="ru-RU"/>
        </w:rPr>
      </w:pPr>
    </w:p>
    <w:p w:rsidR="0096245F" w:rsidRPr="0096245F" w:rsidRDefault="0096245F" w:rsidP="0096245F">
      <w:pPr>
        <w:rPr>
          <w:rFonts w:ascii="Times New Roman" w:hAnsi="Times New Roman"/>
          <w:sz w:val="28"/>
          <w:szCs w:val="28"/>
          <w:lang w:eastAsia="ru-RU"/>
        </w:rPr>
      </w:pPr>
    </w:p>
    <w:p w:rsidR="0096245F" w:rsidRPr="0096245F" w:rsidRDefault="0096245F" w:rsidP="0096245F">
      <w:pPr>
        <w:rPr>
          <w:rFonts w:ascii="Times New Roman" w:hAnsi="Times New Roman"/>
          <w:sz w:val="28"/>
          <w:szCs w:val="28"/>
          <w:lang w:eastAsia="ru-RU"/>
        </w:rPr>
      </w:pPr>
    </w:p>
    <w:p w:rsidR="0096245F" w:rsidRPr="0096245F" w:rsidRDefault="0096245F" w:rsidP="0096245F">
      <w:pPr>
        <w:rPr>
          <w:rFonts w:ascii="Times New Roman" w:hAnsi="Times New Roman"/>
          <w:sz w:val="28"/>
          <w:szCs w:val="28"/>
          <w:lang w:eastAsia="ru-RU"/>
        </w:rPr>
      </w:pPr>
    </w:p>
    <w:p w:rsidR="0096245F" w:rsidRDefault="0096245F" w:rsidP="0096245F">
      <w:pPr>
        <w:rPr>
          <w:rFonts w:ascii="Times New Roman" w:hAnsi="Times New Roman"/>
          <w:sz w:val="28"/>
          <w:szCs w:val="28"/>
          <w:lang w:eastAsia="ru-RU"/>
        </w:rPr>
      </w:pPr>
    </w:p>
    <w:p w:rsidR="0096245F" w:rsidRDefault="0096245F" w:rsidP="0096245F">
      <w:pPr>
        <w:rPr>
          <w:rFonts w:ascii="Times New Roman" w:hAnsi="Times New Roman"/>
          <w:sz w:val="28"/>
          <w:szCs w:val="28"/>
          <w:lang w:eastAsia="ru-RU"/>
        </w:rPr>
      </w:pPr>
    </w:p>
    <w:p w:rsidR="0096245F" w:rsidRDefault="0096245F" w:rsidP="0096245F">
      <w:pPr>
        <w:rPr>
          <w:rFonts w:ascii="Times New Roman" w:hAnsi="Times New Roman"/>
          <w:sz w:val="28"/>
          <w:szCs w:val="28"/>
          <w:lang w:eastAsia="ru-RU"/>
        </w:rPr>
      </w:pPr>
    </w:p>
    <w:p w:rsidR="0096245F" w:rsidRDefault="0096245F" w:rsidP="0096245F">
      <w:pPr>
        <w:rPr>
          <w:rFonts w:ascii="Times New Roman" w:hAnsi="Times New Roman"/>
          <w:sz w:val="28"/>
          <w:szCs w:val="28"/>
          <w:lang w:eastAsia="ru-RU"/>
        </w:rPr>
      </w:pPr>
    </w:p>
    <w:p w:rsidR="0096245F" w:rsidRDefault="0096245F" w:rsidP="0096245F">
      <w:pPr>
        <w:rPr>
          <w:rFonts w:ascii="Times New Roman" w:hAnsi="Times New Roman"/>
          <w:sz w:val="28"/>
          <w:szCs w:val="28"/>
          <w:lang w:eastAsia="ru-RU"/>
        </w:rPr>
      </w:pPr>
    </w:p>
    <w:p w:rsidR="0096245F" w:rsidRDefault="0096245F" w:rsidP="0096245F">
      <w:pPr>
        <w:rPr>
          <w:rFonts w:ascii="Times New Roman" w:hAnsi="Times New Roman"/>
          <w:sz w:val="28"/>
          <w:szCs w:val="28"/>
          <w:lang w:eastAsia="ru-RU"/>
        </w:rPr>
      </w:pPr>
    </w:p>
    <w:p w:rsidR="0096245F" w:rsidRDefault="0096245F" w:rsidP="0096245F">
      <w:pPr>
        <w:rPr>
          <w:rFonts w:ascii="Times New Roman" w:hAnsi="Times New Roman"/>
          <w:sz w:val="28"/>
          <w:szCs w:val="28"/>
          <w:lang w:eastAsia="ru-RU"/>
        </w:rPr>
      </w:pPr>
    </w:p>
    <w:p w:rsidR="0096245F" w:rsidRDefault="0096245F" w:rsidP="0096245F">
      <w:pPr>
        <w:rPr>
          <w:rFonts w:ascii="Times New Roman" w:hAnsi="Times New Roman"/>
          <w:sz w:val="28"/>
          <w:szCs w:val="28"/>
          <w:lang w:eastAsia="ru-RU"/>
        </w:rPr>
      </w:pPr>
    </w:p>
    <w:p w:rsidR="0096245F" w:rsidRPr="002A7A43" w:rsidRDefault="0096245F" w:rsidP="0096245F">
      <w:p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6245F" w:rsidRPr="002A7A43" w:rsidRDefault="0096245F" w:rsidP="0096245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245F" w:rsidRPr="002A7A43" w:rsidRDefault="0096245F" w:rsidP="0096245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7A43">
        <w:rPr>
          <w:rFonts w:ascii="Times New Roman" w:eastAsia="Times New Roman" w:hAnsi="Times New Roman"/>
          <w:b/>
          <w:sz w:val="24"/>
          <w:szCs w:val="24"/>
          <w:lang w:eastAsia="ru-RU"/>
        </w:rPr>
        <w:t>ПОДПИСИ СТОРОН</w:t>
      </w:r>
    </w:p>
    <w:p w:rsidR="0096245F" w:rsidRPr="002A7A43" w:rsidRDefault="0096245F" w:rsidP="0096245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6245F" w:rsidRPr="002A7A43" w:rsidRDefault="0096245F" w:rsidP="0096245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923" w:type="dxa"/>
        <w:tblLook w:val="01E0"/>
      </w:tblPr>
      <w:tblGrid>
        <w:gridCol w:w="5058"/>
        <w:gridCol w:w="4865"/>
      </w:tblGrid>
      <w:tr w:rsidR="0096245F" w:rsidRPr="002A7A43" w:rsidTr="001A55BB">
        <w:trPr>
          <w:trHeight w:val="1078"/>
        </w:trPr>
        <w:tc>
          <w:tcPr>
            <w:tcW w:w="5058" w:type="dxa"/>
          </w:tcPr>
          <w:p w:rsidR="0096245F" w:rsidRPr="002A7A43" w:rsidRDefault="0096245F" w:rsidP="001A5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4865" w:type="dxa"/>
          </w:tcPr>
          <w:p w:rsidR="0096245F" w:rsidRPr="002A7A43" w:rsidRDefault="0096245F" w:rsidP="001A55BB">
            <w:pPr>
              <w:spacing w:after="0" w:line="240" w:lineRule="auto"/>
              <w:ind w:right="-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Заказчик:</w:t>
            </w:r>
          </w:p>
          <w:p w:rsidR="0096245F" w:rsidRPr="002A7A43" w:rsidRDefault="0096245F" w:rsidP="001A55BB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капитального ремонта</w:t>
            </w:r>
          </w:p>
          <w:p w:rsidR="0096245F" w:rsidRPr="002A7A43" w:rsidRDefault="0096245F" w:rsidP="001A55BB">
            <w:pPr>
              <w:tabs>
                <w:tab w:val="left" w:pos="1080"/>
                <w:tab w:val="center" w:pos="4677"/>
                <w:tab w:val="right" w:pos="9355"/>
                <w:tab w:val="right" w:pos="1046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 имущества многоквартирных домов Липецкой области</w:t>
            </w:r>
          </w:p>
          <w:p w:rsidR="0096245F" w:rsidRPr="002A7A43" w:rsidRDefault="0096245F" w:rsidP="001A55BB">
            <w:pPr>
              <w:spacing w:after="0" w:line="240" w:lineRule="auto"/>
              <w:ind w:right="-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245F" w:rsidRPr="002A7A43" w:rsidTr="001A55BB">
        <w:trPr>
          <w:trHeight w:val="710"/>
        </w:trPr>
        <w:tc>
          <w:tcPr>
            <w:tcW w:w="5058" w:type="dxa"/>
          </w:tcPr>
          <w:p w:rsidR="0096245F" w:rsidRPr="002A7A43" w:rsidRDefault="0096245F" w:rsidP="001A5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5" w:type="dxa"/>
          </w:tcPr>
          <w:p w:rsidR="0096245F" w:rsidRPr="002A7A43" w:rsidRDefault="0096245F" w:rsidP="001A5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96245F" w:rsidRPr="002A7A43" w:rsidRDefault="0096245F" w:rsidP="001A5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245F" w:rsidRPr="002A7A43" w:rsidRDefault="0096245F" w:rsidP="001A5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245F" w:rsidRPr="002A7A43" w:rsidRDefault="0096245F" w:rsidP="001A5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245F" w:rsidRPr="002A7A43" w:rsidRDefault="0096245F" w:rsidP="001A55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7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_____________________Козин А.С.</w:t>
            </w:r>
          </w:p>
        </w:tc>
      </w:tr>
    </w:tbl>
    <w:p w:rsidR="0096245F" w:rsidRPr="0096245F" w:rsidRDefault="0096245F" w:rsidP="0096245F">
      <w:pPr>
        <w:rPr>
          <w:rFonts w:ascii="Times New Roman" w:hAnsi="Times New Roman"/>
          <w:sz w:val="28"/>
          <w:szCs w:val="28"/>
          <w:lang w:eastAsia="ru-RU"/>
        </w:rPr>
      </w:pPr>
    </w:p>
    <w:sectPr w:rsidR="0096245F" w:rsidRPr="0096245F" w:rsidSect="00714AE3">
      <w:pgSz w:w="11906" w:h="16838"/>
      <w:pgMar w:top="992" w:right="709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7E2" w:rsidRDefault="000B57E2" w:rsidP="00725727">
      <w:pPr>
        <w:spacing w:after="0" w:line="240" w:lineRule="auto"/>
      </w:pPr>
      <w:r>
        <w:separator/>
      </w:r>
    </w:p>
  </w:endnote>
  <w:endnote w:type="continuationSeparator" w:id="0">
    <w:p w:rsidR="000B57E2" w:rsidRDefault="000B57E2" w:rsidP="00725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Opus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60722"/>
      <w:docPartObj>
        <w:docPartGallery w:val="Page Numbers (Bottom of Page)"/>
        <w:docPartUnique/>
      </w:docPartObj>
    </w:sdtPr>
    <w:sdtContent>
      <w:p w:rsidR="000E776F" w:rsidRDefault="00DB55B7">
        <w:pPr>
          <w:pStyle w:val="a6"/>
          <w:jc w:val="center"/>
        </w:pPr>
        <w:fldSimple w:instr=" PAGE   \* MERGEFORMAT ">
          <w:r w:rsidR="007358D3">
            <w:rPr>
              <w:noProof/>
            </w:rPr>
            <w:t>22</w:t>
          </w:r>
        </w:fldSimple>
      </w:p>
    </w:sdtContent>
  </w:sdt>
  <w:p w:rsidR="000E776F" w:rsidRDefault="000E776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7E2" w:rsidRDefault="000B57E2" w:rsidP="00725727">
      <w:pPr>
        <w:spacing w:after="0" w:line="240" w:lineRule="auto"/>
      </w:pPr>
      <w:r>
        <w:separator/>
      </w:r>
    </w:p>
  </w:footnote>
  <w:footnote w:type="continuationSeparator" w:id="0">
    <w:p w:rsidR="000B57E2" w:rsidRDefault="000B57E2" w:rsidP="00725727">
      <w:pPr>
        <w:spacing w:after="0" w:line="240" w:lineRule="auto"/>
      </w:pPr>
      <w:r>
        <w:continuationSeparator/>
      </w:r>
    </w:p>
  </w:footnote>
  <w:footnote w:id="1">
    <w:p w:rsidR="000E776F" w:rsidRPr="00F17FAE" w:rsidRDefault="000E776F" w:rsidP="00F17FAE">
      <w:pPr>
        <w:pStyle w:val="af"/>
        <w:jc w:val="both"/>
        <w:rPr>
          <w:rFonts w:ascii="Times New Roman" w:hAnsi="Times New Roman"/>
        </w:rPr>
      </w:pPr>
      <w:r w:rsidRPr="00F17FAE">
        <w:rPr>
          <w:rStyle w:val="af1"/>
          <w:rFonts w:ascii="Times New Roman" w:hAnsi="Times New Roman"/>
        </w:rPr>
        <w:footnoteRef/>
      </w:r>
      <w:r w:rsidRPr="00F17FAE">
        <w:rPr>
          <w:rFonts w:ascii="Times New Roman" w:hAnsi="Times New Roman"/>
        </w:rPr>
        <w:t xml:space="preserve"> В случае участия представительства (филиала) иностранной компании, зарегистрированного на территории Российской Федерации, должны быть представлены все необходимые сведения применительно к головной компании и представительству (филиалу) с соответствующими пометками или в отдельной колонке.</w:t>
      </w:r>
    </w:p>
  </w:footnote>
  <w:footnote w:id="2">
    <w:p w:rsidR="000E776F" w:rsidRPr="00F17FAE" w:rsidRDefault="000E776F" w:rsidP="00F17FAE">
      <w:pPr>
        <w:pStyle w:val="af"/>
        <w:jc w:val="both"/>
        <w:rPr>
          <w:rFonts w:ascii="Times New Roman" w:hAnsi="Times New Roman"/>
        </w:rPr>
      </w:pPr>
      <w:r w:rsidRPr="00F17FAE">
        <w:rPr>
          <w:rStyle w:val="af1"/>
          <w:rFonts w:ascii="Times New Roman" w:hAnsi="Times New Roman"/>
        </w:rPr>
        <w:footnoteRef/>
      </w:r>
      <w:r w:rsidRPr="00F17FAE">
        <w:rPr>
          <w:rFonts w:ascii="Times New Roman" w:hAnsi="Times New Roman"/>
        </w:rPr>
        <w:t xml:space="preserve"> Для индивидуального предпринимателя указываются необходимые данные из таблицы, а также гражданство, паспортные данные </w:t>
      </w:r>
    </w:p>
  </w:footnote>
  <w:footnote w:id="3">
    <w:p w:rsidR="000E776F" w:rsidRPr="00F17FAE" w:rsidRDefault="000E776F" w:rsidP="00F17FAE">
      <w:pPr>
        <w:pStyle w:val="af"/>
        <w:jc w:val="both"/>
        <w:rPr>
          <w:rFonts w:ascii="Times New Roman" w:hAnsi="Times New Roman"/>
        </w:rPr>
      </w:pPr>
      <w:r w:rsidRPr="00F17FAE">
        <w:rPr>
          <w:rStyle w:val="af1"/>
          <w:rFonts w:ascii="Times New Roman" w:hAnsi="Times New Roman"/>
        </w:rPr>
        <w:footnoteRef/>
      </w:r>
      <w:r w:rsidRPr="00F17FAE">
        <w:rPr>
          <w:rFonts w:ascii="Times New Roman" w:hAnsi="Times New Roman"/>
        </w:rPr>
        <w:t xml:space="preserve"> В случае, если требуется свидетельство об аккредитации на территории Российской Федерации, в данной графе также указываются данные об аккредитации </w:t>
      </w:r>
    </w:p>
  </w:footnote>
  <w:footnote w:id="4">
    <w:p w:rsidR="000E776F" w:rsidRPr="00F17FAE" w:rsidRDefault="000E776F" w:rsidP="00F17FAE">
      <w:pPr>
        <w:pStyle w:val="af"/>
        <w:jc w:val="both"/>
        <w:rPr>
          <w:rFonts w:ascii="Times New Roman" w:hAnsi="Times New Roman"/>
        </w:rPr>
      </w:pPr>
      <w:r w:rsidRPr="00F17FAE">
        <w:rPr>
          <w:rStyle w:val="af1"/>
          <w:rFonts w:ascii="Times New Roman" w:hAnsi="Times New Roman"/>
        </w:rPr>
        <w:footnoteRef/>
      </w:r>
      <w:r w:rsidRPr="00F17FAE">
        <w:rPr>
          <w:rFonts w:ascii="Times New Roman" w:hAnsi="Times New Roman"/>
        </w:rPr>
        <w:t xml:space="preserve"> Для иностранных компаний указываются банковские реквизиты компании и российского представительства (филиала) компании отдельно (если есть)</w:t>
      </w:r>
    </w:p>
  </w:footnote>
  <w:footnote w:id="5">
    <w:p w:rsidR="000E776F" w:rsidRPr="003A2F6B" w:rsidRDefault="000E776F" w:rsidP="00714AE3">
      <w:pPr>
        <w:pStyle w:val="Style1"/>
        <w:widowControl/>
        <w:tabs>
          <w:tab w:val="left" w:pos="1134"/>
        </w:tabs>
        <w:spacing w:line="240" w:lineRule="auto"/>
        <w:ind w:firstLine="691"/>
        <w:rPr>
          <w:rStyle w:val="FontStyle16"/>
          <w:sz w:val="16"/>
          <w:szCs w:val="16"/>
        </w:rPr>
      </w:pPr>
      <w:r w:rsidRPr="003A2F6B">
        <w:rPr>
          <w:rStyle w:val="af1"/>
          <w:sz w:val="16"/>
          <w:szCs w:val="16"/>
        </w:rPr>
        <w:footnoteRef/>
      </w:r>
      <w:r w:rsidRPr="003A2F6B">
        <w:rPr>
          <w:sz w:val="16"/>
          <w:szCs w:val="16"/>
        </w:rPr>
        <w:t xml:space="preserve"> </w:t>
      </w:r>
      <w:r w:rsidRPr="003A2F6B">
        <w:rPr>
          <w:rStyle w:val="FontStyle16"/>
          <w:sz w:val="16"/>
          <w:szCs w:val="16"/>
        </w:rPr>
        <w:t>При заполнении названной таблицы необходимо учесть следующее:</w:t>
      </w:r>
    </w:p>
    <w:p w:rsidR="000E776F" w:rsidRPr="003A2F6B" w:rsidRDefault="000E776F" w:rsidP="00714AE3">
      <w:pPr>
        <w:pStyle w:val="Style3"/>
        <w:widowControl/>
        <w:numPr>
          <w:ilvl w:val="0"/>
          <w:numId w:val="20"/>
        </w:numPr>
        <w:tabs>
          <w:tab w:val="left" w:pos="970"/>
          <w:tab w:val="left" w:pos="1134"/>
        </w:tabs>
        <w:spacing w:line="240" w:lineRule="auto"/>
        <w:rPr>
          <w:rStyle w:val="FontStyle16"/>
          <w:sz w:val="16"/>
          <w:szCs w:val="16"/>
        </w:rPr>
      </w:pPr>
      <w:r w:rsidRPr="003A2F6B">
        <w:rPr>
          <w:rStyle w:val="FontStyle16"/>
          <w:sz w:val="16"/>
          <w:szCs w:val="16"/>
        </w:rPr>
        <w:t>Все графы таблицы должны быть заполнены.</w:t>
      </w:r>
    </w:p>
    <w:p w:rsidR="000E776F" w:rsidRPr="003A2F6B" w:rsidRDefault="000E776F" w:rsidP="00714AE3">
      <w:pPr>
        <w:pStyle w:val="Style3"/>
        <w:widowControl/>
        <w:numPr>
          <w:ilvl w:val="0"/>
          <w:numId w:val="20"/>
        </w:numPr>
        <w:tabs>
          <w:tab w:val="left" w:pos="970"/>
          <w:tab w:val="left" w:pos="1134"/>
        </w:tabs>
        <w:spacing w:line="240" w:lineRule="auto"/>
        <w:rPr>
          <w:rStyle w:val="FontStyle16"/>
          <w:sz w:val="16"/>
          <w:szCs w:val="16"/>
        </w:rPr>
      </w:pPr>
      <w:r w:rsidRPr="003A2F6B">
        <w:rPr>
          <w:rStyle w:val="FontStyle16"/>
          <w:sz w:val="16"/>
          <w:szCs w:val="16"/>
        </w:rPr>
        <w:t xml:space="preserve">Цепочка собственников должна указываться вплоть до конечных бенефициаров. Под бенефициарами юридического лица следует понимать любых лиц, которые получают доход или иные преимущества или выгоды от участия в его уставном капитале, в том числе, юридически не являясь его акционерами (участниками). </w:t>
      </w:r>
    </w:p>
    <w:p w:rsidR="000E776F" w:rsidRPr="003A2F6B" w:rsidRDefault="000E776F" w:rsidP="00714AE3">
      <w:pPr>
        <w:pStyle w:val="Style3"/>
        <w:widowControl/>
        <w:numPr>
          <w:ilvl w:val="0"/>
          <w:numId w:val="20"/>
        </w:numPr>
        <w:tabs>
          <w:tab w:val="left" w:pos="970"/>
          <w:tab w:val="left" w:pos="1134"/>
        </w:tabs>
        <w:spacing w:line="240" w:lineRule="auto"/>
        <w:rPr>
          <w:rStyle w:val="FontStyle16"/>
          <w:sz w:val="16"/>
          <w:szCs w:val="16"/>
        </w:rPr>
      </w:pPr>
      <w:r w:rsidRPr="003A2F6B">
        <w:rPr>
          <w:rStyle w:val="FontStyle16"/>
          <w:sz w:val="16"/>
          <w:szCs w:val="16"/>
        </w:rPr>
        <w:t>Информация о подтверждающих документах должна указываться по каждому собственнику с обязательным приложением подтверждающих документов.</w:t>
      </w:r>
    </w:p>
    <w:p w:rsidR="000E776F" w:rsidRPr="003A2F6B" w:rsidRDefault="000E776F" w:rsidP="00714AE3">
      <w:pPr>
        <w:pStyle w:val="Style3"/>
        <w:widowControl/>
        <w:numPr>
          <w:ilvl w:val="0"/>
          <w:numId w:val="20"/>
        </w:numPr>
        <w:tabs>
          <w:tab w:val="left" w:pos="970"/>
          <w:tab w:val="left" w:pos="1134"/>
        </w:tabs>
        <w:spacing w:line="240" w:lineRule="auto"/>
        <w:rPr>
          <w:rStyle w:val="FontStyle16"/>
          <w:sz w:val="16"/>
          <w:szCs w:val="16"/>
        </w:rPr>
      </w:pPr>
      <w:r w:rsidRPr="003A2F6B">
        <w:rPr>
          <w:rStyle w:val="FontStyle16"/>
          <w:sz w:val="16"/>
          <w:szCs w:val="16"/>
        </w:rPr>
        <w:t>В графе «Руководитель/участник/акционер/бенефициар» следует указывать, в каком качестве выступает упоминаемое в указанной графе лицо.</w:t>
      </w:r>
    </w:p>
    <w:p w:rsidR="000E776F" w:rsidRPr="003A2F6B" w:rsidRDefault="000E776F" w:rsidP="00714AE3">
      <w:pPr>
        <w:pStyle w:val="Style3"/>
        <w:widowControl/>
        <w:numPr>
          <w:ilvl w:val="0"/>
          <w:numId w:val="20"/>
        </w:numPr>
        <w:tabs>
          <w:tab w:val="left" w:pos="970"/>
          <w:tab w:val="left" w:pos="1134"/>
        </w:tabs>
        <w:spacing w:line="240" w:lineRule="auto"/>
        <w:rPr>
          <w:rStyle w:val="FontStyle16"/>
          <w:sz w:val="16"/>
          <w:szCs w:val="16"/>
        </w:rPr>
      </w:pPr>
      <w:r w:rsidRPr="003A2F6B">
        <w:rPr>
          <w:rStyle w:val="FontStyle16"/>
          <w:sz w:val="16"/>
          <w:szCs w:val="16"/>
        </w:rPr>
        <w:t>В качестве документов, подтверждающих информацию, содержащуюся в графе «Руководитель/участник/акционер/бенефициар», помимо ссылок на общедоступные источники могут использоваться:</w:t>
      </w:r>
    </w:p>
    <w:p w:rsidR="000E776F" w:rsidRPr="003A2F6B" w:rsidRDefault="000E776F" w:rsidP="00714AE3">
      <w:pPr>
        <w:pStyle w:val="Style1"/>
        <w:widowControl/>
        <w:tabs>
          <w:tab w:val="left" w:pos="1134"/>
        </w:tabs>
        <w:spacing w:line="240" w:lineRule="auto"/>
        <w:ind w:firstLine="691"/>
        <w:rPr>
          <w:rStyle w:val="FontStyle16"/>
          <w:sz w:val="16"/>
          <w:szCs w:val="16"/>
        </w:rPr>
      </w:pPr>
      <w:r w:rsidRPr="003A2F6B">
        <w:rPr>
          <w:rStyle w:val="FontStyle16"/>
          <w:sz w:val="16"/>
          <w:szCs w:val="16"/>
        </w:rPr>
        <w:t>- для подтверждения данных о руководителе - решение уполномоченного органа о его избрании/назначении;</w:t>
      </w:r>
    </w:p>
    <w:p w:rsidR="000E776F" w:rsidRPr="003A2F6B" w:rsidRDefault="000E776F" w:rsidP="00714AE3">
      <w:pPr>
        <w:pStyle w:val="Style1"/>
        <w:widowControl/>
        <w:tabs>
          <w:tab w:val="left" w:pos="1134"/>
        </w:tabs>
        <w:spacing w:line="240" w:lineRule="auto"/>
        <w:ind w:firstLine="691"/>
        <w:rPr>
          <w:rStyle w:val="FontStyle16"/>
          <w:sz w:val="16"/>
          <w:szCs w:val="16"/>
        </w:rPr>
      </w:pPr>
      <w:r w:rsidRPr="003A2F6B">
        <w:rPr>
          <w:rStyle w:val="FontStyle16"/>
          <w:sz w:val="16"/>
          <w:szCs w:val="16"/>
        </w:rPr>
        <w:t>- для подтверждения данных об участии в уставных капиталах - выписки из реестра акционеров (для акционеров), выписки из Единого государственного реестра юридических лиц (для участников), решения органов власти о создании организаций (например, распоряжения, постановления Правительства Российской Федерации).</w:t>
      </w:r>
    </w:p>
    <w:p w:rsidR="000E776F" w:rsidRPr="003A2F6B" w:rsidRDefault="000E776F" w:rsidP="00714AE3">
      <w:pPr>
        <w:pStyle w:val="Style1"/>
        <w:widowControl/>
        <w:tabs>
          <w:tab w:val="left" w:pos="1134"/>
        </w:tabs>
        <w:spacing w:line="240" w:lineRule="auto"/>
        <w:ind w:firstLine="691"/>
        <w:rPr>
          <w:rStyle w:val="FontStyle16"/>
          <w:sz w:val="16"/>
          <w:szCs w:val="16"/>
        </w:rPr>
      </w:pPr>
      <w:r w:rsidRPr="003A2F6B">
        <w:rPr>
          <w:rStyle w:val="FontStyle16"/>
          <w:sz w:val="16"/>
          <w:szCs w:val="16"/>
        </w:rPr>
        <w:t>В качестве общедоступного источника, посредством которого в установленном законом порядке раскрыта соответствующая информация, могут использоваться размещенные на интернет-сайтах соответствующих обществ: ежеквартальные отчеты эмитентов, списки аффилированных лиц, сообщения о существенных фактах. При использовании таких источников в графе «Информация о подтверждающих документах (наименование, реквизиты и т.д.)» указывается адрес интернет-сайта соответствующего общества и наименование документа.</w:t>
      </w:r>
    </w:p>
    <w:p w:rsidR="000E776F" w:rsidRPr="003A2F6B" w:rsidRDefault="000E776F" w:rsidP="00714AE3">
      <w:pPr>
        <w:pStyle w:val="Style1"/>
        <w:widowControl/>
        <w:tabs>
          <w:tab w:val="left" w:pos="1134"/>
        </w:tabs>
        <w:spacing w:line="240" w:lineRule="auto"/>
        <w:ind w:firstLine="691"/>
        <w:rPr>
          <w:rStyle w:val="FontStyle16"/>
          <w:sz w:val="16"/>
          <w:szCs w:val="16"/>
        </w:rPr>
      </w:pPr>
      <w:r w:rsidRPr="003A2F6B">
        <w:rPr>
          <w:rStyle w:val="FontStyle16"/>
          <w:sz w:val="16"/>
          <w:szCs w:val="16"/>
        </w:rPr>
        <w:t>В отношении Участников, являющихся зарубежными публичными компаниями мирового уровня, занимающими лидирующие позиции в соответствующих отраслях, требования о представлении Информации считаются исполненными при наличии информации об акционерах, владеющих более 5 процентами акций. В отношении таких компаний в графе «Информация о цепочке собственников, включая бенефициаров (в том числе конечных)» допускается указание данных об акционерах, владеющих более 5 процентами акций (либо прямая ссылка на общедоступный источник, посредством которого в установленном законом порядке раскрыта соответствующая информация).</w:t>
      </w:r>
    </w:p>
    <w:p w:rsidR="000E776F" w:rsidRPr="003A2F6B" w:rsidRDefault="000E776F" w:rsidP="00714AE3">
      <w:pPr>
        <w:pStyle w:val="Style1"/>
        <w:widowControl/>
        <w:tabs>
          <w:tab w:val="left" w:pos="1134"/>
        </w:tabs>
        <w:spacing w:line="240" w:lineRule="auto"/>
        <w:ind w:firstLine="691"/>
        <w:rPr>
          <w:sz w:val="16"/>
          <w:szCs w:val="16"/>
        </w:rPr>
      </w:pPr>
      <w:r w:rsidRPr="003A2F6B">
        <w:rPr>
          <w:rStyle w:val="FontStyle16"/>
          <w:sz w:val="16"/>
          <w:szCs w:val="16"/>
        </w:rPr>
        <w:t>В отношении Участников, являющихся публичными акционерными обществами, акции которых котируются на биржах, либо обществами с числом акционеров более 50, в графе «Информация о цепочке собственников, включая бенефициаров (в том числе конечных)» допускается указание данных о бенефициарах (в том числе конечных) и акционерах, владеющих более 5 процентами акций (либо прямая ссылка на общедоступный источник, посредством которого в установленном законом порядке раскрыта соответствующая информация). В отношении акционеров, владеющих пакетами акций менее 5 процентов, допускается указание общей информации о количестве таких акционеров.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76F" w:rsidRDefault="00DB55B7">
    <w:pPr>
      <w:pStyle w:val="a3"/>
      <w:jc w:val="right"/>
    </w:pPr>
    <w:fldSimple w:instr=" PAGE   \* MERGEFORMAT ">
      <w:r w:rsidR="007358D3">
        <w:rPr>
          <w:noProof/>
        </w:rPr>
        <w:t>43</w:t>
      </w:r>
    </w:fldSimple>
  </w:p>
  <w:p w:rsidR="000E776F" w:rsidRDefault="000E776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eastAsia="Times New Roman"/>
        <w:sz w:val="22"/>
        <w:szCs w:val="22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">
    <w:nsid w:val="013157A4"/>
    <w:multiLevelType w:val="hybridMultilevel"/>
    <w:tmpl w:val="097A0BD2"/>
    <w:lvl w:ilvl="0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03FF0858"/>
    <w:multiLevelType w:val="hybridMultilevel"/>
    <w:tmpl w:val="81983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212FD"/>
    <w:multiLevelType w:val="multilevel"/>
    <w:tmpl w:val="5D3073A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4">
    <w:nsid w:val="06772E2A"/>
    <w:multiLevelType w:val="hybridMultilevel"/>
    <w:tmpl w:val="5A48F06C"/>
    <w:lvl w:ilvl="0" w:tplc="A770174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711379D"/>
    <w:multiLevelType w:val="hybridMultilevel"/>
    <w:tmpl w:val="8C10A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BA3BD0"/>
    <w:multiLevelType w:val="multilevel"/>
    <w:tmpl w:val="BAC80D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0BC82816"/>
    <w:multiLevelType w:val="multilevel"/>
    <w:tmpl w:val="E3EEB30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B61EC1"/>
    <w:multiLevelType w:val="hybridMultilevel"/>
    <w:tmpl w:val="5B8EDADE"/>
    <w:lvl w:ilvl="0" w:tplc="6824AB5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40732D"/>
    <w:multiLevelType w:val="hybridMultilevel"/>
    <w:tmpl w:val="5ED205DC"/>
    <w:lvl w:ilvl="0" w:tplc="5C72F9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B56A03"/>
    <w:multiLevelType w:val="multilevel"/>
    <w:tmpl w:val="0180DBCC"/>
    <w:lvl w:ilvl="0">
      <w:start w:val="2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64"/>
        </w:tabs>
        <w:ind w:left="146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12"/>
        </w:tabs>
        <w:ind w:left="121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00"/>
        </w:tabs>
        <w:ind w:left="150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004"/>
        </w:tabs>
        <w:ind w:left="200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08"/>
        </w:tabs>
        <w:ind w:left="250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012"/>
        </w:tabs>
        <w:ind w:left="301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516"/>
        </w:tabs>
        <w:ind w:left="351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092"/>
        </w:tabs>
        <w:ind w:left="4092" w:hanging="1440"/>
      </w:pPr>
      <w:rPr>
        <w:rFonts w:cs="Times New Roman"/>
      </w:rPr>
    </w:lvl>
  </w:abstractNum>
  <w:abstractNum w:abstractNumId="13">
    <w:nsid w:val="34F30A7E"/>
    <w:multiLevelType w:val="multilevel"/>
    <w:tmpl w:val="7CF67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D50BDC"/>
    <w:multiLevelType w:val="hybridMultilevel"/>
    <w:tmpl w:val="C9D23AFA"/>
    <w:lvl w:ilvl="0" w:tplc="0419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5">
    <w:nsid w:val="41B202C4"/>
    <w:multiLevelType w:val="hybridMultilevel"/>
    <w:tmpl w:val="0462787E"/>
    <w:lvl w:ilvl="0" w:tplc="F1F86A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52E2FBF"/>
    <w:multiLevelType w:val="multilevel"/>
    <w:tmpl w:val="C068EF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93130A0"/>
    <w:multiLevelType w:val="multilevel"/>
    <w:tmpl w:val="90A0C8D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/>
      </w:rPr>
    </w:lvl>
  </w:abstractNum>
  <w:abstractNum w:abstractNumId="18">
    <w:nsid w:val="4A252151"/>
    <w:multiLevelType w:val="hybridMultilevel"/>
    <w:tmpl w:val="CBCCD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F03062"/>
    <w:multiLevelType w:val="multilevel"/>
    <w:tmpl w:val="7362E3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026" w:hanging="600"/>
      </w:pPr>
    </w:lvl>
    <w:lvl w:ilvl="2">
      <w:start w:val="1"/>
      <w:numFmt w:val="decimal"/>
      <w:isLgl/>
      <w:lvlText w:val="%1.%2.%3."/>
      <w:lvlJc w:val="left"/>
      <w:pPr>
        <w:ind w:left="1788" w:hanging="720"/>
      </w:pPr>
    </w:lvl>
    <w:lvl w:ilvl="3">
      <w:start w:val="1"/>
      <w:numFmt w:val="decimal"/>
      <w:isLgl/>
      <w:lvlText w:val="%1.%2.%3.%4."/>
      <w:lvlJc w:val="left"/>
      <w:pPr>
        <w:ind w:left="1788" w:hanging="720"/>
      </w:pPr>
    </w:lvl>
    <w:lvl w:ilvl="4">
      <w:start w:val="1"/>
      <w:numFmt w:val="decimal"/>
      <w:isLgl/>
      <w:lvlText w:val="%1.%2.%3.%4.%5."/>
      <w:lvlJc w:val="left"/>
      <w:pPr>
        <w:ind w:left="214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080"/>
      </w:pPr>
    </w:lvl>
    <w:lvl w:ilvl="6">
      <w:start w:val="1"/>
      <w:numFmt w:val="decimal"/>
      <w:isLgl/>
      <w:lvlText w:val="%1.%2.%3.%4.%5.%6.%7."/>
      <w:lvlJc w:val="left"/>
      <w:pPr>
        <w:ind w:left="250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</w:lvl>
  </w:abstractNum>
  <w:abstractNum w:abstractNumId="20">
    <w:nsid w:val="542A0DF8"/>
    <w:multiLevelType w:val="multilevel"/>
    <w:tmpl w:val="177676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>
    <w:nsid w:val="5BB908F8"/>
    <w:multiLevelType w:val="singleLevel"/>
    <w:tmpl w:val="A2D8E4E6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2">
    <w:nsid w:val="65F23B7D"/>
    <w:multiLevelType w:val="hybridMultilevel"/>
    <w:tmpl w:val="C38A1EE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9D14A03"/>
    <w:multiLevelType w:val="multilevel"/>
    <w:tmpl w:val="C2723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EB30921"/>
    <w:multiLevelType w:val="hybridMultilevel"/>
    <w:tmpl w:val="C7FCC1FA"/>
    <w:lvl w:ilvl="0" w:tplc="4DB4897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42C19D2"/>
    <w:multiLevelType w:val="hybridMultilevel"/>
    <w:tmpl w:val="79820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C17069"/>
    <w:multiLevelType w:val="hybridMultilevel"/>
    <w:tmpl w:val="C38A1EE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4"/>
  </w:num>
  <w:num w:numId="5">
    <w:abstractNumId w:val="1"/>
  </w:num>
  <w:num w:numId="6">
    <w:abstractNumId w:val="17"/>
  </w:num>
  <w:num w:numId="7">
    <w:abstractNumId w:val="16"/>
  </w:num>
  <w:num w:numId="8">
    <w:abstractNumId w:val="22"/>
  </w:num>
  <w:num w:numId="9">
    <w:abstractNumId w:val="26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"/>
  </w:num>
  <w:num w:numId="13">
    <w:abstractNumId w:val="25"/>
  </w:num>
  <w:num w:numId="14">
    <w:abstractNumId w:val="18"/>
  </w:num>
  <w:num w:numId="15">
    <w:abstractNumId w:val="0"/>
  </w:num>
  <w:num w:numId="16">
    <w:abstractNumId w:val="23"/>
  </w:num>
  <w:num w:numId="17">
    <w:abstractNumId w:val="11"/>
  </w:num>
  <w:num w:numId="18">
    <w:abstractNumId w:val="7"/>
  </w:num>
  <w:num w:numId="19">
    <w:abstractNumId w:val="9"/>
  </w:num>
  <w:num w:numId="20">
    <w:abstractNumId w:val="21"/>
  </w:num>
  <w:num w:numId="21">
    <w:abstractNumId w:val="13"/>
  </w:num>
  <w:num w:numId="2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4"/>
  </w:num>
  <w:num w:numId="25">
    <w:abstractNumId w:val="3"/>
  </w:num>
  <w:num w:numId="26">
    <w:abstractNumId w:val="20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C16A5B"/>
    <w:rsid w:val="00007BEE"/>
    <w:rsid w:val="00022363"/>
    <w:rsid w:val="000271FF"/>
    <w:rsid w:val="0003130E"/>
    <w:rsid w:val="000348FB"/>
    <w:rsid w:val="00036CF8"/>
    <w:rsid w:val="000469C3"/>
    <w:rsid w:val="00051E2B"/>
    <w:rsid w:val="00054B26"/>
    <w:rsid w:val="00066DB4"/>
    <w:rsid w:val="000827E3"/>
    <w:rsid w:val="00086FCD"/>
    <w:rsid w:val="000877FB"/>
    <w:rsid w:val="00093F0D"/>
    <w:rsid w:val="000A268B"/>
    <w:rsid w:val="000A2AAE"/>
    <w:rsid w:val="000A66D8"/>
    <w:rsid w:val="000B2D43"/>
    <w:rsid w:val="000B57E2"/>
    <w:rsid w:val="000C468B"/>
    <w:rsid w:val="000C66A1"/>
    <w:rsid w:val="000D7887"/>
    <w:rsid w:val="000E021A"/>
    <w:rsid w:val="000E260B"/>
    <w:rsid w:val="000E6849"/>
    <w:rsid w:val="000E776F"/>
    <w:rsid w:val="00104E4C"/>
    <w:rsid w:val="00113BEA"/>
    <w:rsid w:val="0011400C"/>
    <w:rsid w:val="00120EBA"/>
    <w:rsid w:val="001309FE"/>
    <w:rsid w:val="001430F7"/>
    <w:rsid w:val="00150846"/>
    <w:rsid w:val="00163500"/>
    <w:rsid w:val="00167ADE"/>
    <w:rsid w:val="00173787"/>
    <w:rsid w:val="00177EF7"/>
    <w:rsid w:val="001826DE"/>
    <w:rsid w:val="00182C61"/>
    <w:rsid w:val="0018428A"/>
    <w:rsid w:val="00185342"/>
    <w:rsid w:val="001A17F2"/>
    <w:rsid w:val="001A2B8B"/>
    <w:rsid w:val="001A55BB"/>
    <w:rsid w:val="001A5CD8"/>
    <w:rsid w:val="001A66F2"/>
    <w:rsid w:val="001B139C"/>
    <w:rsid w:val="001B14BA"/>
    <w:rsid w:val="001B61C2"/>
    <w:rsid w:val="001B6B6A"/>
    <w:rsid w:val="001C0F32"/>
    <w:rsid w:val="001C18E9"/>
    <w:rsid w:val="001C4425"/>
    <w:rsid w:val="001C6DBF"/>
    <w:rsid w:val="001D032A"/>
    <w:rsid w:val="001D26FC"/>
    <w:rsid w:val="001E51B3"/>
    <w:rsid w:val="001E7F4A"/>
    <w:rsid w:val="001F3F51"/>
    <w:rsid w:val="001F4B68"/>
    <w:rsid w:val="001F549F"/>
    <w:rsid w:val="001F6B3D"/>
    <w:rsid w:val="00204B1D"/>
    <w:rsid w:val="00204D39"/>
    <w:rsid w:val="00204D74"/>
    <w:rsid w:val="00220184"/>
    <w:rsid w:val="002261A6"/>
    <w:rsid w:val="00242058"/>
    <w:rsid w:val="00242089"/>
    <w:rsid w:val="00252315"/>
    <w:rsid w:val="0025489C"/>
    <w:rsid w:val="002641C8"/>
    <w:rsid w:val="00270018"/>
    <w:rsid w:val="00272751"/>
    <w:rsid w:val="002751F4"/>
    <w:rsid w:val="0028679F"/>
    <w:rsid w:val="00286DD8"/>
    <w:rsid w:val="00297E5D"/>
    <w:rsid w:val="002A7A43"/>
    <w:rsid w:val="002B413B"/>
    <w:rsid w:val="002C0C9E"/>
    <w:rsid w:val="002C1DFB"/>
    <w:rsid w:val="002C6025"/>
    <w:rsid w:val="002E13BA"/>
    <w:rsid w:val="002E2F3F"/>
    <w:rsid w:val="002E6832"/>
    <w:rsid w:val="002E7DF5"/>
    <w:rsid w:val="002F1B9D"/>
    <w:rsid w:val="002F2366"/>
    <w:rsid w:val="002F7153"/>
    <w:rsid w:val="002F7A58"/>
    <w:rsid w:val="002F7AC0"/>
    <w:rsid w:val="003055FF"/>
    <w:rsid w:val="0031359A"/>
    <w:rsid w:val="003157E4"/>
    <w:rsid w:val="00323F38"/>
    <w:rsid w:val="00326098"/>
    <w:rsid w:val="00333639"/>
    <w:rsid w:val="00346402"/>
    <w:rsid w:val="00356820"/>
    <w:rsid w:val="00365E39"/>
    <w:rsid w:val="00376992"/>
    <w:rsid w:val="00377B7A"/>
    <w:rsid w:val="00382709"/>
    <w:rsid w:val="00385383"/>
    <w:rsid w:val="003938D7"/>
    <w:rsid w:val="003A128A"/>
    <w:rsid w:val="003A14D1"/>
    <w:rsid w:val="003A76F2"/>
    <w:rsid w:val="003B385A"/>
    <w:rsid w:val="003C4E9B"/>
    <w:rsid w:val="003D23BD"/>
    <w:rsid w:val="003D2906"/>
    <w:rsid w:val="003D71FD"/>
    <w:rsid w:val="003E085C"/>
    <w:rsid w:val="003E46AD"/>
    <w:rsid w:val="003F43C9"/>
    <w:rsid w:val="003F6421"/>
    <w:rsid w:val="00402D88"/>
    <w:rsid w:val="00407F20"/>
    <w:rsid w:val="0041001A"/>
    <w:rsid w:val="004101F9"/>
    <w:rsid w:val="00411675"/>
    <w:rsid w:val="00413078"/>
    <w:rsid w:val="0042729F"/>
    <w:rsid w:val="00435FC0"/>
    <w:rsid w:val="00440EF7"/>
    <w:rsid w:val="004532F7"/>
    <w:rsid w:val="00453608"/>
    <w:rsid w:val="004649C5"/>
    <w:rsid w:val="00464A0B"/>
    <w:rsid w:val="00465D51"/>
    <w:rsid w:val="00486BB4"/>
    <w:rsid w:val="004870E8"/>
    <w:rsid w:val="00487812"/>
    <w:rsid w:val="004A4D8C"/>
    <w:rsid w:val="004D24C5"/>
    <w:rsid w:val="004D3578"/>
    <w:rsid w:val="004E4115"/>
    <w:rsid w:val="004F3BF6"/>
    <w:rsid w:val="00501E3A"/>
    <w:rsid w:val="00505341"/>
    <w:rsid w:val="00511C94"/>
    <w:rsid w:val="0051317C"/>
    <w:rsid w:val="00516060"/>
    <w:rsid w:val="00522149"/>
    <w:rsid w:val="00525CDE"/>
    <w:rsid w:val="00531128"/>
    <w:rsid w:val="005314F6"/>
    <w:rsid w:val="00541620"/>
    <w:rsid w:val="00542B97"/>
    <w:rsid w:val="005570A5"/>
    <w:rsid w:val="00561DB8"/>
    <w:rsid w:val="00562BC6"/>
    <w:rsid w:val="00564DFA"/>
    <w:rsid w:val="00566C67"/>
    <w:rsid w:val="00577D68"/>
    <w:rsid w:val="00581FC8"/>
    <w:rsid w:val="005916B8"/>
    <w:rsid w:val="005A6004"/>
    <w:rsid w:val="005B07F9"/>
    <w:rsid w:val="005B259C"/>
    <w:rsid w:val="005C230E"/>
    <w:rsid w:val="005C35AB"/>
    <w:rsid w:val="005C4DDD"/>
    <w:rsid w:val="005C6B3A"/>
    <w:rsid w:val="005D2D12"/>
    <w:rsid w:val="005E07FA"/>
    <w:rsid w:val="005E138D"/>
    <w:rsid w:val="00611062"/>
    <w:rsid w:val="006226C5"/>
    <w:rsid w:val="00625501"/>
    <w:rsid w:val="006371E3"/>
    <w:rsid w:val="00643A31"/>
    <w:rsid w:val="0065226D"/>
    <w:rsid w:val="0065240F"/>
    <w:rsid w:val="006548DB"/>
    <w:rsid w:val="006723D9"/>
    <w:rsid w:val="00690CBA"/>
    <w:rsid w:val="00695187"/>
    <w:rsid w:val="006C024F"/>
    <w:rsid w:val="006D3655"/>
    <w:rsid w:val="006D7F8E"/>
    <w:rsid w:val="006E163C"/>
    <w:rsid w:val="006E53EB"/>
    <w:rsid w:val="006F089C"/>
    <w:rsid w:val="006F62D3"/>
    <w:rsid w:val="00706D1A"/>
    <w:rsid w:val="00714AE3"/>
    <w:rsid w:val="00715434"/>
    <w:rsid w:val="00716081"/>
    <w:rsid w:val="007216F5"/>
    <w:rsid w:val="00722240"/>
    <w:rsid w:val="00725727"/>
    <w:rsid w:val="007358D3"/>
    <w:rsid w:val="00736D66"/>
    <w:rsid w:val="0074417F"/>
    <w:rsid w:val="00751210"/>
    <w:rsid w:val="00753E00"/>
    <w:rsid w:val="00761B2C"/>
    <w:rsid w:val="00764458"/>
    <w:rsid w:val="00766B59"/>
    <w:rsid w:val="00767701"/>
    <w:rsid w:val="007730F3"/>
    <w:rsid w:val="00773BF1"/>
    <w:rsid w:val="007755E8"/>
    <w:rsid w:val="00777E7D"/>
    <w:rsid w:val="00794788"/>
    <w:rsid w:val="00794C53"/>
    <w:rsid w:val="007A391C"/>
    <w:rsid w:val="007A7D8C"/>
    <w:rsid w:val="007B0351"/>
    <w:rsid w:val="007B657C"/>
    <w:rsid w:val="007C1FFD"/>
    <w:rsid w:val="007C36C5"/>
    <w:rsid w:val="007E46AC"/>
    <w:rsid w:val="00831DB5"/>
    <w:rsid w:val="008345E7"/>
    <w:rsid w:val="008440DB"/>
    <w:rsid w:val="0084519C"/>
    <w:rsid w:val="00846829"/>
    <w:rsid w:val="008502E3"/>
    <w:rsid w:val="00856BBD"/>
    <w:rsid w:val="0086497C"/>
    <w:rsid w:val="00865875"/>
    <w:rsid w:val="00866D68"/>
    <w:rsid w:val="00870E16"/>
    <w:rsid w:val="0087168A"/>
    <w:rsid w:val="008746E4"/>
    <w:rsid w:val="00874A75"/>
    <w:rsid w:val="0087517D"/>
    <w:rsid w:val="00890844"/>
    <w:rsid w:val="00892DFC"/>
    <w:rsid w:val="00894B18"/>
    <w:rsid w:val="008A2242"/>
    <w:rsid w:val="008A4AEF"/>
    <w:rsid w:val="008B3626"/>
    <w:rsid w:val="008B6F2F"/>
    <w:rsid w:val="008C2030"/>
    <w:rsid w:val="008C472E"/>
    <w:rsid w:val="008C587C"/>
    <w:rsid w:val="008C66D1"/>
    <w:rsid w:val="008D4B6E"/>
    <w:rsid w:val="008E5947"/>
    <w:rsid w:val="008F7105"/>
    <w:rsid w:val="009037AC"/>
    <w:rsid w:val="0091504D"/>
    <w:rsid w:val="009200FC"/>
    <w:rsid w:val="00920830"/>
    <w:rsid w:val="00920D3D"/>
    <w:rsid w:val="0093470A"/>
    <w:rsid w:val="00934EF9"/>
    <w:rsid w:val="00941FA0"/>
    <w:rsid w:val="0095580E"/>
    <w:rsid w:val="00961F10"/>
    <w:rsid w:val="0096245F"/>
    <w:rsid w:val="009644F3"/>
    <w:rsid w:val="009668CD"/>
    <w:rsid w:val="00972B43"/>
    <w:rsid w:val="0097522C"/>
    <w:rsid w:val="00976BD6"/>
    <w:rsid w:val="00981A78"/>
    <w:rsid w:val="0099047C"/>
    <w:rsid w:val="00990D87"/>
    <w:rsid w:val="009914B9"/>
    <w:rsid w:val="009A3DB4"/>
    <w:rsid w:val="009B41DC"/>
    <w:rsid w:val="009C04AB"/>
    <w:rsid w:val="009C1F94"/>
    <w:rsid w:val="009C53B9"/>
    <w:rsid w:val="009D5271"/>
    <w:rsid w:val="009D5E3F"/>
    <w:rsid w:val="009E2631"/>
    <w:rsid w:val="009E6058"/>
    <w:rsid w:val="009E6849"/>
    <w:rsid w:val="009F3A48"/>
    <w:rsid w:val="00A0073E"/>
    <w:rsid w:val="00A00E7D"/>
    <w:rsid w:val="00A067D9"/>
    <w:rsid w:val="00A1527E"/>
    <w:rsid w:val="00A211CB"/>
    <w:rsid w:val="00A21D2A"/>
    <w:rsid w:val="00A2311C"/>
    <w:rsid w:val="00A24C68"/>
    <w:rsid w:val="00A25F60"/>
    <w:rsid w:val="00A260B3"/>
    <w:rsid w:val="00A26616"/>
    <w:rsid w:val="00A32EEA"/>
    <w:rsid w:val="00A42BC1"/>
    <w:rsid w:val="00A5045E"/>
    <w:rsid w:val="00A55C01"/>
    <w:rsid w:val="00A601B0"/>
    <w:rsid w:val="00A60ECA"/>
    <w:rsid w:val="00A7490A"/>
    <w:rsid w:val="00A773D8"/>
    <w:rsid w:val="00A879D3"/>
    <w:rsid w:val="00A95827"/>
    <w:rsid w:val="00AA17B0"/>
    <w:rsid w:val="00AA5BEF"/>
    <w:rsid w:val="00AB04D4"/>
    <w:rsid w:val="00AB280B"/>
    <w:rsid w:val="00AB432D"/>
    <w:rsid w:val="00AB6B2E"/>
    <w:rsid w:val="00AC2462"/>
    <w:rsid w:val="00AD27B5"/>
    <w:rsid w:val="00AD7C0D"/>
    <w:rsid w:val="00AE3793"/>
    <w:rsid w:val="00AF28CF"/>
    <w:rsid w:val="00AF65FF"/>
    <w:rsid w:val="00AF7E34"/>
    <w:rsid w:val="00B004E1"/>
    <w:rsid w:val="00B041A9"/>
    <w:rsid w:val="00B10BAC"/>
    <w:rsid w:val="00B15B09"/>
    <w:rsid w:val="00B16B58"/>
    <w:rsid w:val="00B16B68"/>
    <w:rsid w:val="00B219DA"/>
    <w:rsid w:val="00B26DD8"/>
    <w:rsid w:val="00B34789"/>
    <w:rsid w:val="00B34A00"/>
    <w:rsid w:val="00B42FA4"/>
    <w:rsid w:val="00B45FF2"/>
    <w:rsid w:val="00B52DE8"/>
    <w:rsid w:val="00B54645"/>
    <w:rsid w:val="00B5562F"/>
    <w:rsid w:val="00B7608B"/>
    <w:rsid w:val="00B76464"/>
    <w:rsid w:val="00B77439"/>
    <w:rsid w:val="00B77E50"/>
    <w:rsid w:val="00B81BEF"/>
    <w:rsid w:val="00B830E8"/>
    <w:rsid w:val="00B87E62"/>
    <w:rsid w:val="00B953B2"/>
    <w:rsid w:val="00B974B7"/>
    <w:rsid w:val="00BA240C"/>
    <w:rsid w:val="00BA5E68"/>
    <w:rsid w:val="00BB3964"/>
    <w:rsid w:val="00BB522E"/>
    <w:rsid w:val="00BC3DC8"/>
    <w:rsid w:val="00BC4B70"/>
    <w:rsid w:val="00BC726D"/>
    <w:rsid w:val="00BE0396"/>
    <w:rsid w:val="00BE5976"/>
    <w:rsid w:val="00BF04C8"/>
    <w:rsid w:val="00BF1CAD"/>
    <w:rsid w:val="00BF5746"/>
    <w:rsid w:val="00C0129B"/>
    <w:rsid w:val="00C01C43"/>
    <w:rsid w:val="00C03912"/>
    <w:rsid w:val="00C1328F"/>
    <w:rsid w:val="00C14C4E"/>
    <w:rsid w:val="00C16A5B"/>
    <w:rsid w:val="00C21A12"/>
    <w:rsid w:val="00C27C4A"/>
    <w:rsid w:val="00C30DD4"/>
    <w:rsid w:val="00C345B4"/>
    <w:rsid w:val="00C409CA"/>
    <w:rsid w:val="00C40F24"/>
    <w:rsid w:val="00C43851"/>
    <w:rsid w:val="00C46DC5"/>
    <w:rsid w:val="00C5296F"/>
    <w:rsid w:val="00C61700"/>
    <w:rsid w:val="00C67687"/>
    <w:rsid w:val="00C71D12"/>
    <w:rsid w:val="00C71E81"/>
    <w:rsid w:val="00C7487E"/>
    <w:rsid w:val="00C75BC6"/>
    <w:rsid w:val="00C76843"/>
    <w:rsid w:val="00C80292"/>
    <w:rsid w:val="00C85598"/>
    <w:rsid w:val="00C92612"/>
    <w:rsid w:val="00C926FB"/>
    <w:rsid w:val="00C96B37"/>
    <w:rsid w:val="00C975BE"/>
    <w:rsid w:val="00CA6743"/>
    <w:rsid w:val="00CB2534"/>
    <w:rsid w:val="00CB454F"/>
    <w:rsid w:val="00CB54BD"/>
    <w:rsid w:val="00CB5843"/>
    <w:rsid w:val="00CB6EC2"/>
    <w:rsid w:val="00CC0CE3"/>
    <w:rsid w:val="00CD596B"/>
    <w:rsid w:val="00CD7A26"/>
    <w:rsid w:val="00CF24CC"/>
    <w:rsid w:val="00CF28BB"/>
    <w:rsid w:val="00CF489C"/>
    <w:rsid w:val="00D0274D"/>
    <w:rsid w:val="00D0609B"/>
    <w:rsid w:val="00D10C9E"/>
    <w:rsid w:val="00D14F86"/>
    <w:rsid w:val="00D337C9"/>
    <w:rsid w:val="00D353A9"/>
    <w:rsid w:val="00D41477"/>
    <w:rsid w:val="00D53794"/>
    <w:rsid w:val="00D562BE"/>
    <w:rsid w:val="00D6131A"/>
    <w:rsid w:val="00D61EBF"/>
    <w:rsid w:val="00D62B1A"/>
    <w:rsid w:val="00D75E53"/>
    <w:rsid w:val="00D76179"/>
    <w:rsid w:val="00D87034"/>
    <w:rsid w:val="00D966D5"/>
    <w:rsid w:val="00DA0992"/>
    <w:rsid w:val="00DA1892"/>
    <w:rsid w:val="00DA69B6"/>
    <w:rsid w:val="00DB016F"/>
    <w:rsid w:val="00DB290B"/>
    <w:rsid w:val="00DB55B7"/>
    <w:rsid w:val="00DD02DF"/>
    <w:rsid w:val="00DD3062"/>
    <w:rsid w:val="00DE4455"/>
    <w:rsid w:val="00DF740E"/>
    <w:rsid w:val="00E00787"/>
    <w:rsid w:val="00E04DDA"/>
    <w:rsid w:val="00E106B7"/>
    <w:rsid w:val="00E148C3"/>
    <w:rsid w:val="00E16230"/>
    <w:rsid w:val="00E20A1C"/>
    <w:rsid w:val="00E31553"/>
    <w:rsid w:val="00E46220"/>
    <w:rsid w:val="00E56E7C"/>
    <w:rsid w:val="00E57B08"/>
    <w:rsid w:val="00E66C46"/>
    <w:rsid w:val="00E709E6"/>
    <w:rsid w:val="00E80D95"/>
    <w:rsid w:val="00E84097"/>
    <w:rsid w:val="00E85EF4"/>
    <w:rsid w:val="00E85FEB"/>
    <w:rsid w:val="00E904DB"/>
    <w:rsid w:val="00E9138B"/>
    <w:rsid w:val="00E95267"/>
    <w:rsid w:val="00E96472"/>
    <w:rsid w:val="00EA1E62"/>
    <w:rsid w:val="00EA21F1"/>
    <w:rsid w:val="00EA3A35"/>
    <w:rsid w:val="00EA7DF7"/>
    <w:rsid w:val="00EC0BF3"/>
    <w:rsid w:val="00EC2DEC"/>
    <w:rsid w:val="00EC3757"/>
    <w:rsid w:val="00EC3F86"/>
    <w:rsid w:val="00EC68AE"/>
    <w:rsid w:val="00ED16B4"/>
    <w:rsid w:val="00F02317"/>
    <w:rsid w:val="00F02357"/>
    <w:rsid w:val="00F13224"/>
    <w:rsid w:val="00F14C7D"/>
    <w:rsid w:val="00F16285"/>
    <w:rsid w:val="00F17FAE"/>
    <w:rsid w:val="00F2613C"/>
    <w:rsid w:val="00F32B59"/>
    <w:rsid w:val="00F334B4"/>
    <w:rsid w:val="00F3562F"/>
    <w:rsid w:val="00F52E1D"/>
    <w:rsid w:val="00F57316"/>
    <w:rsid w:val="00F65025"/>
    <w:rsid w:val="00F67942"/>
    <w:rsid w:val="00F71AAF"/>
    <w:rsid w:val="00F8080D"/>
    <w:rsid w:val="00F817FC"/>
    <w:rsid w:val="00F877EC"/>
    <w:rsid w:val="00FA0EE9"/>
    <w:rsid w:val="00FA36F5"/>
    <w:rsid w:val="00FA5A66"/>
    <w:rsid w:val="00FB3554"/>
    <w:rsid w:val="00FB4EFA"/>
    <w:rsid w:val="00FC4C4F"/>
    <w:rsid w:val="00FD1489"/>
    <w:rsid w:val="00FD1495"/>
    <w:rsid w:val="00FE0F49"/>
    <w:rsid w:val="00FE27B9"/>
    <w:rsid w:val="00FE62F0"/>
    <w:rsid w:val="00FF0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4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40E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A5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C16A5B"/>
  </w:style>
  <w:style w:type="paragraph" w:styleId="a5">
    <w:name w:val="Normal (Web)"/>
    <w:basedOn w:val="a"/>
    <w:uiPriority w:val="99"/>
    <w:semiHidden/>
    <w:unhideWhenUsed/>
    <w:rsid w:val="00C039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3912"/>
  </w:style>
  <w:style w:type="paragraph" w:styleId="a6">
    <w:name w:val="footer"/>
    <w:basedOn w:val="a"/>
    <w:link w:val="a7"/>
    <w:uiPriority w:val="99"/>
    <w:unhideWhenUsed/>
    <w:rsid w:val="0072572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725727"/>
  </w:style>
  <w:style w:type="paragraph" w:customStyle="1" w:styleId="a8">
    <w:name w:val="Без интервала Знак Знак Знак"/>
    <w:basedOn w:val="a"/>
    <w:link w:val="a9"/>
    <w:qFormat/>
    <w:rsid w:val="00522149"/>
    <w:pPr>
      <w:spacing w:after="0" w:line="240" w:lineRule="auto"/>
      <w:jc w:val="both"/>
    </w:pPr>
    <w:rPr>
      <w:rFonts w:ascii="Times New Roman" w:hAnsi="Times New Roman"/>
      <w:color w:val="000000"/>
      <w:lang w:val="en-US" w:bidi="en-US"/>
    </w:rPr>
  </w:style>
  <w:style w:type="character" w:customStyle="1" w:styleId="a9">
    <w:name w:val="Без интервала Знак Знак Знак Знак"/>
    <w:link w:val="a8"/>
    <w:rsid w:val="00522149"/>
    <w:rPr>
      <w:rFonts w:ascii="Times New Roman" w:eastAsia="Calibri" w:hAnsi="Times New Roman" w:cs="Times New Roman"/>
      <w:color w:val="000000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767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7701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40E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c">
    <w:name w:val="Table Grid"/>
    <w:basedOn w:val="a1"/>
    <w:uiPriority w:val="59"/>
    <w:rsid w:val="007154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sid w:val="00715434"/>
    <w:rPr>
      <w:color w:val="0000FF"/>
      <w:u w:val="none"/>
    </w:rPr>
  </w:style>
  <w:style w:type="paragraph" w:customStyle="1" w:styleId="11">
    <w:name w:val="Штамп1"/>
    <w:basedOn w:val="a"/>
    <w:rsid w:val="00715434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customStyle="1" w:styleId="2">
    <w:name w:val="Знак Знак Знак2 Знак"/>
    <w:basedOn w:val="a"/>
    <w:rsid w:val="00BB522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Cell">
    <w:name w:val="ConsCell"/>
    <w:rsid w:val="005C23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5C230E"/>
    <w:pPr>
      <w:suppressAutoHyphens/>
      <w:spacing w:before="150" w:after="0" w:line="240" w:lineRule="auto"/>
      <w:ind w:firstLine="709"/>
      <w:jc w:val="both"/>
    </w:pPr>
    <w:rPr>
      <w:rFonts w:ascii="Arial Unicode MS" w:eastAsia="Times New Roman" w:hAnsi="Arial Unicode MS"/>
      <w:sz w:val="24"/>
      <w:szCs w:val="24"/>
      <w:lang w:eastAsia="ar-SA"/>
    </w:rPr>
  </w:style>
  <w:style w:type="paragraph" w:customStyle="1" w:styleId="22">
    <w:name w:val="Основной текст 22"/>
    <w:basedOn w:val="a"/>
    <w:rsid w:val="005C230E"/>
    <w:pPr>
      <w:suppressAutoHyphens/>
      <w:spacing w:after="0" w:line="360" w:lineRule="auto"/>
      <w:jc w:val="center"/>
    </w:pPr>
    <w:rPr>
      <w:rFonts w:ascii="Times New Roman" w:eastAsia="Arial" w:hAnsi="Times New Roman"/>
      <w:b/>
      <w:sz w:val="28"/>
      <w:szCs w:val="20"/>
      <w:lang w:eastAsia="ar-SA"/>
    </w:rPr>
  </w:style>
  <w:style w:type="paragraph" w:styleId="ae">
    <w:name w:val="List Paragraph"/>
    <w:basedOn w:val="a"/>
    <w:uiPriority w:val="34"/>
    <w:qFormat/>
    <w:rsid w:val="001B6B6A"/>
    <w:pPr>
      <w:ind w:left="720"/>
      <w:contextualSpacing/>
    </w:pPr>
  </w:style>
  <w:style w:type="paragraph" w:customStyle="1" w:styleId="ConsPlusNormal">
    <w:name w:val="ConsPlusNormal"/>
    <w:rsid w:val="00C40F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40F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F17FA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17FAE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semiHidden/>
    <w:rsid w:val="00F17FAE"/>
    <w:rPr>
      <w:rFonts w:ascii="AGOpus" w:hAnsi="AGOpus"/>
      <w:sz w:val="18"/>
      <w:vertAlign w:val="superscript"/>
    </w:rPr>
  </w:style>
  <w:style w:type="paragraph" w:customStyle="1" w:styleId="af2">
    <w:name w:val="Таблица шапка"/>
    <w:basedOn w:val="a"/>
    <w:rsid w:val="00753E00"/>
    <w:pPr>
      <w:keepNext/>
      <w:spacing w:before="40" w:after="40" w:line="240" w:lineRule="auto"/>
      <w:ind w:left="57" w:right="57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3">
    <w:name w:val="Таблица текст"/>
    <w:basedOn w:val="a"/>
    <w:rsid w:val="00753E00"/>
    <w:pPr>
      <w:spacing w:before="40" w:after="40" w:line="240" w:lineRule="auto"/>
      <w:ind w:left="57" w:right="57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FontStyle16">
    <w:name w:val="Font Style16"/>
    <w:rsid w:val="00714AE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714AE3"/>
    <w:pPr>
      <w:widowControl w:val="0"/>
      <w:autoSpaceDE w:val="0"/>
      <w:autoSpaceDN w:val="0"/>
      <w:adjustRightInd w:val="0"/>
      <w:spacing w:after="0" w:line="317" w:lineRule="exact"/>
      <w:ind w:firstLine="68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714AE3"/>
    <w:pPr>
      <w:widowControl w:val="0"/>
      <w:autoSpaceDE w:val="0"/>
      <w:autoSpaceDN w:val="0"/>
      <w:adjustRightInd w:val="0"/>
      <w:spacing w:after="0" w:line="336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c"/>
    <w:uiPriority w:val="59"/>
    <w:rsid w:val="002A7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lgova@kapremont48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8EDCD-CB84-4B89-B38B-D35606B73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43</Pages>
  <Words>12508</Words>
  <Characters>71301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Ws09</dc:creator>
  <cp:lastModifiedBy>bogdanova_uk</cp:lastModifiedBy>
  <cp:revision>19</cp:revision>
  <cp:lastPrinted>2015-03-05T09:23:00Z</cp:lastPrinted>
  <dcterms:created xsi:type="dcterms:W3CDTF">2015-03-25T07:39:00Z</dcterms:created>
  <dcterms:modified xsi:type="dcterms:W3CDTF">2015-09-15T13:18:00Z</dcterms:modified>
</cp:coreProperties>
</file>