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074684" w:rsidRDefault="0055394F" w:rsidP="0055394F">
      <w:pPr>
        <w:jc w:val="center"/>
        <w:rPr>
          <w:rFonts w:ascii="Times New Roman" w:hAnsi="Times New Roman"/>
          <w:b/>
          <w:sz w:val="24"/>
          <w:szCs w:val="28"/>
        </w:rPr>
      </w:pPr>
      <w:r w:rsidRPr="00074684">
        <w:rPr>
          <w:rFonts w:ascii="Times New Roman" w:hAnsi="Times New Roman"/>
          <w:b/>
          <w:sz w:val="24"/>
          <w:szCs w:val="28"/>
        </w:rPr>
        <w:t>Разъяснение №</w:t>
      </w:r>
      <w:r w:rsidR="004D4D88">
        <w:rPr>
          <w:rFonts w:ascii="Times New Roman" w:hAnsi="Times New Roman"/>
          <w:b/>
          <w:sz w:val="24"/>
          <w:szCs w:val="28"/>
        </w:rPr>
        <w:t>1</w:t>
      </w:r>
    </w:p>
    <w:p w:rsidR="004638C6" w:rsidRPr="004638C6" w:rsidRDefault="0055394F" w:rsidP="004638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8C6">
        <w:rPr>
          <w:rFonts w:ascii="Times New Roman" w:hAnsi="Times New Roman"/>
          <w:b/>
          <w:sz w:val="24"/>
          <w:szCs w:val="28"/>
        </w:rPr>
        <w:t>по открытому конкурсу</w:t>
      </w:r>
      <w:r w:rsidR="004D4D88" w:rsidRPr="004638C6">
        <w:rPr>
          <w:rFonts w:ascii="Times New Roman" w:hAnsi="Times New Roman"/>
          <w:b/>
          <w:sz w:val="24"/>
          <w:szCs w:val="28"/>
        </w:rPr>
        <w:t xml:space="preserve"> </w:t>
      </w:r>
      <w:r w:rsidR="004638C6" w:rsidRPr="004638C6">
        <w:rPr>
          <w:rFonts w:ascii="Times New Roman" w:hAnsi="Times New Roman"/>
          <w:b/>
          <w:bCs/>
          <w:sz w:val="24"/>
          <w:szCs w:val="24"/>
        </w:rPr>
        <w:t>по отбору</w:t>
      </w:r>
    </w:p>
    <w:p w:rsidR="00CB484B" w:rsidRPr="00CB484B" w:rsidRDefault="004638C6" w:rsidP="00CB48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4638C6">
        <w:rPr>
          <w:rFonts w:ascii="Times New Roman" w:hAnsi="Times New Roman"/>
          <w:b/>
          <w:sz w:val="24"/>
          <w:szCs w:val="24"/>
        </w:rPr>
        <w:t xml:space="preserve">подрядной организации на оказание услуг и </w:t>
      </w:r>
      <w:r w:rsidRPr="004638C6">
        <w:rPr>
          <w:rFonts w:ascii="Times New Roman" w:hAnsi="Times New Roman"/>
          <w:b/>
          <w:bCs/>
          <w:sz w:val="24"/>
          <w:szCs w:val="24"/>
        </w:rPr>
        <w:t xml:space="preserve">выполнение работ по </w:t>
      </w:r>
      <w:r w:rsidRPr="004638C6">
        <w:rPr>
          <w:rFonts w:ascii="Times New Roman" w:hAnsi="Times New Roman"/>
          <w:b/>
          <w:sz w:val="24"/>
          <w:szCs w:val="24"/>
        </w:rPr>
        <w:t>капитальному ремонту общего имущества в многоквартирн</w:t>
      </w:r>
      <w:r w:rsidR="00AE566E">
        <w:rPr>
          <w:rFonts w:ascii="Times New Roman" w:hAnsi="Times New Roman"/>
          <w:b/>
          <w:sz w:val="24"/>
          <w:szCs w:val="24"/>
        </w:rPr>
        <w:t>ых домах</w:t>
      </w:r>
      <w:r w:rsidRPr="004638C6">
        <w:rPr>
          <w:rFonts w:ascii="Times New Roman" w:hAnsi="Times New Roman"/>
          <w:b/>
          <w:sz w:val="24"/>
          <w:szCs w:val="24"/>
        </w:rPr>
        <w:t>, расположенн</w:t>
      </w:r>
      <w:r w:rsidR="00AE566E">
        <w:rPr>
          <w:rFonts w:ascii="Times New Roman" w:hAnsi="Times New Roman"/>
          <w:b/>
          <w:sz w:val="24"/>
          <w:szCs w:val="24"/>
        </w:rPr>
        <w:t>ых</w:t>
      </w:r>
      <w:r w:rsidRPr="004638C6">
        <w:rPr>
          <w:rFonts w:ascii="Times New Roman" w:hAnsi="Times New Roman"/>
          <w:b/>
          <w:sz w:val="24"/>
          <w:szCs w:val="24"/>
        </w:rPr>
        <w:t xml:space="preserve"> по адрес</w:t>
      </w:r>
      <w:r w:rsidR="00AE566E">
        <w:rPr>
          <w:rFonts w:ascii="Times New Roman" w:hAnsi="Times New Roman"/>
          <w:b/>
          <w:sz w:val="24"/>
          <w:szCs w:val="24"/>
        </w:rPr>
        <w:t>ам</w:t>
      </w:r>
      <w:r w:rsidRPr="004638C6">
        <w:rPr>
          <w:rFonts w:ascii="Times New Roman" w:hAnsi="Times New Roman"/>
          <w:b/>
          <w:sz w:val="24"/>
          <w:szCs w:val="24"/>
        </w:rPr>
        <w:t xml:space="preserve">: </w:t>
      </w:r>
      <w:r w:rsidR="00CB484B" w:rsidRPr="00CB484B">
        <w:rPr>
          <w:rFonts w:ascii="Times New Roman" w:hAnsi="Times New Roman"/>
          <w:b/>
          <w:color w:val="FF0000"/>
          <w:sz w:val="24"/>
          <w:szCs w:val="28"/>
        </w:rPr>
        <w:t xml:space="preserve">Липецкая область, </w:t>
      </w:r>
      <w:proofErr w:type="gramStart"/>
      <w:r w:rsidR="00CB484B" w:rsidRPr="00CB484B">
        <w:rPr>
          <w:rFonts w:ascii="Times New Roman" w:hAnsi="Times New Roman"/>
          <w:b/>
          <w:color w:val="FF0000"/>
          <w:sz w:val="24"/>
          <w:szCs w:val="28"/>
        </w:rPr>
        <w:t>г</w:t>
      </w:r>
      <w:proofErr w:type="gramEnd"/>
      <w:r w:rsidR="00CB484B" w:rsidRPr="00CB484B">
        <w:rPr>
          <w:rFonts w:ascii="Times New Roman" w:hAnsi="Times New Roman"/>
          <w:b/>
          <w:color w:val="FF0000"/>
          <w:sz w:val="24"/>
          <w:szCs w:val="28"/>
        </w:rPr>
        <w:t>. Данков, ул. Льва Толстого, д. 26</w:t>
      </w:r>
      <w:r w:rsidR="00CB484B">
        <w:rPr>
          <w:rFonts w:ascii="Times New Roman" w:hAnsi="Times New Roman"/>
          <w:b/>
          <w:color w:val="FF0000"/>
          <w:sz w:val="24"/>
          <w:szCs w:val="28"/>
        </w:rPr>
        <w:t>;</w:t>
      </w:r>
    </w:p>
    <w:p w:rsidR="00CB484B" w:rsidRPr="00CB484B" w:rsidRDefault="00CB484B" w:rsidP="00CB48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CB484B">
        <w:rPr>
          <w:rFonts w:ascii="Times New Roman" w:hAnsi="Times New Roman"/>
          <w:b/>
          <w:color w:val="FF0000"/>
          <w:sz w:val="24"/>
          <w:szCs w:val="28"/>
        </w:rPr>
        <w:t xml:space="preserve">Липецкая область, </w:t>
      </w:r>
      <w:proofErr w:type="gramStart"/>
      <w:r w:rsidRPr="00CB484B">
        <w:rPr>
          <w:rFonts w:ascii="Times New Roman" w:hAnsi="Times New Roman"/>
          <w:b/>
          <w:color w:val="FF0000"/>
          <w:sz w:val="24"/>
          <w:szCs w:val="28"/>
        </w:rPr>
        <w:t>г</w:t>
      </w:r>
      <w:proofErr w:type="gramEnd"/>
      <w:r w:rsidRPr="00CB484B">
        <w:rPr>
          <w:rFonts w:ascii="Times New Roman" w:hAnsi="Times New Roman"/>
          <w:b/>
          <w:color w:val="FF0000"/>
          <w:sz w:val="24"/>
          <w:szCs w:val="28"/>
        </w:rPr>
        <w:t>. Данков, ул. Льва Толстого, д. 28</w:t>
      </w:r>
      <w:r>
        <w:rPr>
          <w:rFonts w:ascii="Times New Roman" w:hAnsi="Times New Roman"/>
          <w:b/>
          <w:color w:val="FF0000"/>
          <w:sz w:val="24"/>
          <w:szCs w:val="28"/>
        </w:rPr>
        <w:t>;</w:t>
      </w:r>
    </w:p>
    <w:p w:rsidR="00CB484B" w:rsidRPr="00CB484B" w:rsidRDefault="00CB484B" w:rsidP="00CB484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CB484B">
        <w:rPr>
          <w:rFonts w:ascii="Times New Roman" w:hAnsi="Times New Roman"/>
          <w:b/>
          <w:color w:val="FF0000"/>
          <w:sz w:val="24"/>
          <w:szCs w:val="28"/>
        </w:rPr>
        <w:t xml:space="preserve">Липецкая область, </w:t>
      </w:r>
      <w:proofErr w:type="gramStart"/>
      <w:r w:rsidRPr="00CB484B">
        <w:rPr>
          <w:rFonts w:ascii="Times New Roman" w:hAnsi="Times New Roman"/>
          <w:b/>
          <w:color w:val="FF0000"/>
          <w:sz w:val="24"/>
          <w:szCs w:val="28"/>
        </w:rPr>
        <w:t>г</w:t>
      </w:r>
      <w:proofErr w:type="gramEnd"/>
      <w:r w:rsidRPr="00CB484B">
        <w:rPr>
          <w:rFonts w:ascii="Times New Roman" w:hAnsi="Times New Roman"/>
          <w:b/>
          <w:color w:val="FF0000"/>
          <w:sz w:val="24"/>
          <w:szCs w:val="28"/>
        </w:rPr>
        <w:t>. Данков, ул. Льва Толстого, д. 30</w:t>
      </w:r>
      <w:r>
        <w:rPr>
          <w:rFonts w:ascii="Times New Roman" w:hAnsi="Times New Roman"/>
          <w:b/>
          <w:color w:val="FF0000"/>
          <w:sz w:val="24"/>
          <w:szCs w:val="28"/>
        </w:rPr>
        <w:t>;</w:t>
      </w:r>
    </w:p>
    <w:p w:rsidR="00F20F83" w:rsidRPr="00CB484B" w:rsidRDefault="00CB484B" w:rsidP="00CB484B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CB484B">
        <w:rPr>
          <w:rFonts w:ascii="Times New Roman" w:hAnsi="Times New Roman"/>
          <w:b/>
          <w:color w:val="FF0000"/>
          <w:sz w:val="24"/>
          <w:szCs w:val="28"/>
        </w:rPr>
        <w:t xml:space="preserve">Липецкая область, </w:t>
      </w:r>
      <w:proofErr w:type="gramStart"/>
      <w:r w:rsidRPr="00CB484B">
        <w:rPr>
          <w:rFonts w:ascii="Times New Roman" w:hAnsi="Times New Roman"/>
          <w:b/>
          <w:color w:val="FF0000"/>
          <w:sz w:val="24"/>
          <w:szCs w:val="28"/>
        </w:rPr>
        <w:t>г</w:t>
      </w:r>
      <w:proofErr w:type="gramEnd"/>
      <w:r w:rsidRPr="00CB484B">
        <w:rPr>
          <w:rFonts w:ascii="Times New Roman" w:hAnsi="Times New Roman"/>
          <w:b/>
          <w:color w:val="FF0000"/>
          <w:sz w:val="24"/>
          <w:szCs w:val="28"/>
        </w:rPr>
        <w:t>. Данков, ул. Льва Толстого, д. 32</w:t>
      </w:r>
    </w:p>
    <w:p w:rsidR="00051316" w:rsidRDefault="00F20F83" w:rsidP="00F20F83">
      <w:pPr>
        <w:spacing w:after="0"/>
        <w:jc w:val="center"/>
        <w:rPr>
          <w:rFonts w:ascii="Times New Roman" w:hAnsi="Times New Roman"/>
          <w:sz w:val="24"/>
        </w:rPr>
      </w:pPr>
      <w:r w:rsidRPr="00E64B71">
        <w:rPr>
          <w:rFonts w:ascii="Times New Roman" w:hAnsi="Times New Roman"/>
          <w:sz w:val="24"/>
        </w:rPr>
        <w:t xml:space="preserve">(извещение № </w:t>
      </w:r>
      <w:r w:rsidR="00AE566E">
        <w:rPr>
          <w:rFonts w:ascii="Times New Roman" w:hAnsi="Times New Roman"/>
          <w:b/>
          <w:color w:val="FF0000"/>
          <w:sz w:val="28"/>
        </w:rPr>
        <w:t>53</w:t>
      </w:r>
      <w:r w:rsidR="00CB484B">
        <w:rPr>
          <w:rFonts w:ascii="Times New Roman" w:hAnsi="Times New Roman"/>
          <w:b/>
          <w:color w:val="FF0000"/>
          <w:sz w:val="28"/>
        </w:rPr>
        <w:t>9</w:t>
      </w:r>
      <w:r w:rsidRPr="004638C6">
        <w:rPr>
          <w:rFonts w:ascii="Times New Roman" w:hAnsi="Times New Roman"/>
          <w:b/>
          <w:color w:val="FF0000"/>
          <w:sz w:val="28"/>
        </w:rPr>
        <w:t>000-201</w:t>
      </w:r>
      <w:r w:rsidR="00D17751" w:rsidRPr="004638C6">
        <w:rPr>
          <w:rFonts w:ascii="Times New Roman" w:hAnsi="Times New Roman"/>
          <w:b/>
          <w:color w:val="FF0000"/>
          <w:sz w:val="28"/>
        </w:rPr>
        <w:t>6</w:t>
      </w:r>
      <w:r w:rsidRPr="004638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AE566E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.0</w:t>
      </w:r>
      <w:r w:rsidR="00AE566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.201</w:t>
      </w:r>
      <w:r w:rsidR="00D177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г.</w:t>
      </w:r>
      <w:r w:rsidRPr="00E64B71">
        <w:rPr>
          <w:rFonts w:ascii="Times New Roman" w:hAnsi="Times New Roman"/>
          <w:sz w:val="24"/>
        </w:rPr>
        <w:t>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4111"/>
        <w:gridCol w:w="2915"/>
      </w:tblGrid>
      <w:tr w:rsidR="005106CA" w:rsidTr="00AE566E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BB3F00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4111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2915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CB484B" w:rsidTr="00AE566E">
        <w:tc>
          <w:tcPr>
            <w:tcW w:w="567" w:type="dxa"/>
          </w:tcPr>
          <w:p w:rsidR="00CB484B" w:rsidRPr="00BB3F00" w:rsidRDefault="00CB484B" w:rsidP="004638C6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CB484B" w:rsidRPr="008A51BC" w:rsidRDefault="00CB484B" w:rsidP="00F94101">
            <w:pPr>
              <w:pStyle w:val="af3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Конкурсная документация – Глава 5. Техническая часть конкурсной документации – техническое </w:t>
            </w:r>
            <w:r w:rsidRPr="008A51BC">
              <w:rPr>
                <w:sz w:val="20"/>
              </w:rPr>
              <w:t>задание на выполнение строительно-монтажных работ по капитальному ремонту многоквартирных жилых домов</w:t>
            </w:r>
            <w:proofErr w:type="gramStart"/>
            <w:r w:rsidRPr="008A51BC">
              <w:rPr>
                <w:sz w:val="20"/>
              </w:rPr>
              <w:t>.</w:t>
            </w:r>
            <w:proofErr w:type="gramEnd"/>
            <w:r w:rsidRPr="008A51BC">
              <w:rPr>
                <w:sz w:val="20"/>
              </w:rPr>
              <w:t xml:space="preserve"> </w:t>
            </w:r>
            <w:proofErr w:type="gramStart"/>
            <w:r w:rsidRPr="008A51BC">
              <w:rPr>
                <w:sz w:val="20"/>
              </w:rPr>
              <w:t>п</w:t>
            </w:r>
            <w:proofErr w:type="gramEnd"/>
            <w:r w:rsidRPr="008A51BC">
              <w:rPr>
                <w:sz w:val="20"/>
              </w:rPr>
              <w:t>. 4. Основные требования к строительно-монтажным работам. – «</w:t>
            </w:r>
            <w:r w:rsidRPr="008A51BC">
              <w:rPr>
                <w:sz w:val="20"/>
                <w:u w:val="single"/>
              </w:rPr>
              <w:t>Рабочая  документация раздела ЭОМ должна предусматривать выполнение ниже перечисленных работ: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пояснительная записка;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расчет мощности;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-схема прокладки внутренних магистральных и подъездных электропроводов, светильников;</w:t>
            </w:r>
          </w:p>
          <w:p w:rsidR="00CB484B" w:rsidRPr="008A51BC" w:rsidRDefault="00CB484B" w:rsidP="00CB484B">
            <w:pPr>
              <w:pStyle w:val="af3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8A51BC">
              <w:rPr>
                <w:sz w:val="20"/>
              </w:rPr>
              <w:t>Предусмотреть  в проекте: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замену ВРУ;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счетчики и трансформаторы замене не подлежат;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замену магистральных и подъездных сетей по существующим схемам;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устройство защитного отключения;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автоматические выключатели для групповых сетей до квартиры электросчетчиков с подключением существующих, либо  новых (приобретаемых собственником самостоятельно);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 xml:space="preserve"> -замену электропроводки и освещения мест общего пользования лестничных клеток и подвала на энергосберегающие  </w:t>
            </w:r>
            <w:r w:rsidRPr="008A51BC">
              <w:rPr>
                <w:sz w:val="20"/>
              </w:rPr>
              <w:lastRenderedPageBreak/>
              <w:t>светильники;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</w:t>
            </w:r>
            <w:proofErr w:type="spellStart"/>
            <w:r w:rsidRPr="008A51BC">
              <w:rPr>
                <w:sz w:val="20"/>
              </w:rPr>
              <w:t>молниезащиту</w:t>
            </w:r>
            <w:proofErr w:type="spellEnd"/>
            <w:r w:rsidRPr="008A51BC">
              <w:rPr>
                <w:sz w:val="20"/>
              </w:rPr>
              <w:t xml:space="preserve"> (при необходимости);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систему уравнивания потенциалов (при необходимости);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устройство защитного заземления (при необходимости);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устройство защитного отключения (при необходимости);</w:t>
            </w:r>
          </w:p>
          <w:p w:rsidR="00CB484B" w:rsidRPr="008A51BC" w:rsidRDefault="00CB484B" w:rsidP="00F94101">
            <w:pPr>
              <w:pStyle w:val="af3"/>
              <w:jc w:val="left"/>
              <w:rPr>
                <w:sz w:val="20"/>
              </w:rPr>
            </w:pPr>
            <w:r w:rsidRPr="008A51BC">
              <w:rPr>
                <w:sz w:val="20"/>
              </w:rPr>
              <w:t>- конструкция ВРУ должна исключать несанкционированный доступ к расчетным приборам и цепям учета электрической энергии. Для этой цели предусмотрена разделительная перегородка между вводной/учетной частью и распределительной, а также раздельные оперативные панели с элементами для опломбирования вводной/учетной части, что также позволяет обслуживать распределительный блок без вскрытия пломб с вводного/учетного блока.</w:t>
            </w:r>
          </w:p>
          <w:p w:rsidR="00CB484B" w:rsidRPr="008A51BC" w:rsidRDefault="00CB484B" w:rsidP="00F9410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51BC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8A51BC">
              <w:rPr>
                <w:rFonts w:ascii="Times New Roman" w:hAnsi="Times New Roman"/>
                <w:sz w:val="20"/>
              </w:rPr>
              <w:t>пожаробезопасность</w:t>
            </w:r>
            <w:proofErr w:type="spellEnd"/>
            <w:r w:rsidRPr="008A51BC">
              <w:rPr>
                <w:rFonts w:ascii="Times New Roman" w:hAnsi="Times New Roman"/>
                <w:sz w:val="20"/>
              </w:rPr>
              <w:t xml:space="preserve"> со стороны электрооборудования и электропроводки путем выбора необходимого сечения провода и кабелей на перегрев, и соответственно, путем выбора защитных аппаратов по току установки  отличающей способности при коротком замыкании».</w:t>
            </w:r>
          </w:p>
          <w:p w:rsidR="00CB484B" w:rsidRPr="008A51BC" w:rsidRDefault="00CB484B" w:rsidP="00F941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484B" w:rsidRPr="00531DA3" w:rsidRDefault="00CB484B" w:rsidP="00F941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484B" w:rsidRDefault="00CB484B" w:rsidP="00F94101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lastRenderedPageBreak/>
              <w:t xml:space="preserve">Означает ли данное требование к выполнению строительно-монтажных работ, что Подрядчику необходимо выполнить не только строительно-монтажные работы согласно ведомостям объемов работ и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</w:rPr>
              <w:t>сметам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входящим в конкурсную документацию, но и проектные работы в составе «Рабочая документация раздела ЭОМ» согласно перечисленным требованиям п.4, главы 5. Технической части конкурсной документации. Если это так, то в конкурсной документации отсутствует обоснование стоимости разработки проектной документации, а именно «Рабочей документация раздела ЭОМ», так как стоимость проектных работ учитывается отдельными расценками и не может быть включена в стоимость строительно-монтажных работ. Таким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</w:rPr>
              <w:t>образом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просим разъяснить требуется ли в данном конкурсе выполнение проектных работ по разработке рабочей документации раздела ЭОМ, если да, то где отражено обоснование стоимости выполнения данных работ?</w:t>
            </w:r>
          </w:p>
          <w:p w:rsidR="00CB484B" w:rsidRPr="00531DA3" w:rsidRDefault="00CB484B" w:rsidP="00F94101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15" w:type="dxa"/>
          </w:tcPr>
          <w:p w:rsidR="00CB484B" w:rsidRPr="00BB3F00" w:rsidRDefault="00CB484B" w:rsidP="00F9410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Техническое задание отражает основные требования Заказчика, предъявляемые к выполнению строительно-монтажных работ. В Приложение 1 к Техническому заданию зафиксированы объемы, которые необходимо выполнить. В случае выявления непредвиденных работ в локальном сметном расчете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предусмотрены 2% непредвиденных расходов.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C6" w:rsidRDefault="004638C6" w:rsidP="00725727">
      <w:pPr>
        <w:spacing w:after="0" w:line="240" w:lineRule="auto"/>
      </w:pPr>
      <w:r>
        <w:separator/>
      </w:r>
    </w:p>
  </w:endnote>
  <w:endnote w:type="continuationSeparator" w:id="0">
    <w:p w:rsidR="004638C6" w:rsidRDefault="004638C6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C6" w:rsidRDefault="004638C6" w:rsidP="00725727">
      <w:pPr>
        <w:spacing w:after="0" w:line="240" w:lineRule="auto"/>
      </w:pPr>
      <w:r>
        <w:separator/>
      </w:r>
    </w:p>
  </w:footnote>
  <w:footnote w:type="continuationSeparator" w:id="0">
    <w:p w:rsidR="004638C6" w:rsidRDefault="004638C6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412"/>
    <w:multiLevelType w:val="hybridMultilevel"/>
    <w:tmpl w:val="8FCE560E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85E4E"/>
    <w:rsid w:val="00113BEA"/>
    <w:rsid w:val="00197CCE"/>
    <w:rsid w:val="001D57D3"/>
    <w:rsid w:val="00202F67"/>
    <w:rsid w:val="00203B54"/>
    <w:rsid w:val="00222A17"/>
    <w:rsid w:val="002311CF"/>
    <w:rsid w:val="00240B3A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638C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7323B"/>
    <w:rsid w:val="005869BB"/>
    <w:rsid w:val="005B259C"/>
    <w:rsid w:val="005B3D3D"/>
    <w:rsid w:val="005F71DE"/>
    <w:rsid w:val="006217A5"/>
    <w:rsid w:val="0064434A"/>
    <w:rsid w:val="00655EBC"/>
    <w:rsid w:val="006C4552"/>
    <w:rsid w:val="006D3655"/>
    <w:rsid w:val="006E19D0"/>
    <w:rsid w:val="006E4CCB"/>
    <w:rsid w:val="006E53EB"/>
    <w:rsid w:val="007165A5"/>
    <w:rsid w:val="00725727"/>
    <w:rsid w:val="007607F2"/>
    <w:rsid w:val="00767701"/>
    <w:rsid w:val="007739B3"/>
    <w:rsid w:val="007E243E"/>
    <w:rsid w:val="00821E1A"/>
    <w:rsid w:val="008278EB"/>
    <w:rsid w:val="00833556"/>
    <w:rsid w:val="008A01E9"/>
    <w:rsid w:val="008A4D76"/>
    <w:rsid w:val="008C587C"/>
    <w:rsid w:val="008F4F4E"/>
    <w:rsid w:val="00904AD8"/>
    <w:rsid w:val="00933631"/>
    <w:rsid w:val="009571EA"/>
    <w:rsid w:val="00971221"/>
    <w:rsid w:val="00977C43"/>
    <w:rsid w:val="00992781"/>
    <w:rsid w:val="009A31B1"/>
    <w:rsid w:val="009C12A5"/>
    <w:rsid w:val="009D5440"/>
    <w:rsid w:val="00A264EE"/>
    <w:rsid w:val="00AE566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C9179A"/>
    <w:rsid w:val="00CB484B"/>
    <w:rsid w:val="00D17751"/>
    <w:rsid w:val="00D20678"/>
    <w:rsid w:val="00D51BBD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  <w:style w:type="paragraph" w:styleId="af3">
    <w:name w:val="No Spacing"/>
    <w:qFormat/>
    <w:rsid w:val="00AE5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FABF-65C0-4113-BFAC-96062F8A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20</cp:revision>
  <cp:lastPrinted>2014-07-22T12:58:00Z</cp:lastPrinted>
  <dcterms:created xsi:type="dcterms:W3CDTF">2014-08-12T05:31:00Z</dcterms:created>
  <dcterms:modified xsi:type="dcterms:W3CDTF">2016-05-20T12:37:00Z</dcterms:modified>
</cp:coreProperties>
</file>