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45" w:rsidRDefault="004C2B45" w:rsidP="00D76C55">
      <w:pPr>
        <w:pStyle w:val="a3"/>
        <w:tabs>
          <w:tab w:val="left" w:pos="1080"/>
          <w:tab w:val="right" w:pos="10466"/>
        </w:tabs>
        <w:spacing w:line="0" w:lineRule="atLeast"/>
        <w:jc w:val="center"/>
        <w:rPr>
          <w:rFonts w:ascii="Times New Roman" w:hAnsi="Times New Roman"/>
        </w:rPr>
      </w:pPr>
      <w:r w:rsidRPr="006F6047">
        <w:rPr>
          <w:noProof/>
          <w:lang w:eastAsia="ru-RU"/>
        </w:rPr>
        <w:drawing>
          <wp:anchor distT="0" distB="0" distL="114300" distR="114300" simplePos="0" relativeHeight="251659264" behindDoc="1" locked="0" layoutInCell="1" allowOverlap="1">
            <wp:simplePos x="0" y="0"/>
            <wp:positionH relativeFrom="margin">
              <wp:posOffset>2242820</wp:posOffset>
            </wp:positionH>
            <wp:positionV relativeFrom="paragraph">
              <wp:posOffset>-1097915</wp:posOffset>
            </wp:positionV>
            <wp:extent cx="1543050" cy="895350"/>
            <wp:effectExtent l="19050" t="0" r="0" b="0"/>
            <wp:wrapTopAndBottom/>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blip>
                    <a:srcRect/>
                    <a:stretch>
                      <a:fillRect/>
                    </a:stretch>
                  </pic:blipFill>
                  <pic:spPr bwMode="auto">
                    <a:xfrm>
                      <a:off x="0" y="0"/>
                      <a:ext cx="1543050" cy="895350"/>
                    </a:xfrm>
                    <a:prstGeom prst="rect">
                      <a:avLst/>
                    </a:prstGeom>
                    <a:ln>
                      <a:noFill/>
                    </a:ln>
                    <a:effectLst>
                      <a:softEdge rad="112500"/>
                    </a:effectLst>
                  </pic:spPr>
                </pic:pic>
              </a:graphicData>
            </a:graphic>
          </wp:anchor>
        </w:drawing>
      </w:r>
      <w:r w:rsidRPr="006F6047">
        <w:rPr>
          <w:rFonts w:ascii="Times New Roman" w:hAnsi="Times New Roman"/>
        </w:rPr>
        <w:t>Фонд капитального ремонта</w:t>
      </w:r>
      <w:r>
        <w:t xml:space="preserve"> </w:t>
      </w:r>
      <w:r w:rsidRPr="006F6047">
        <w:rPr>
          <w:rFonts w:ascii="Times New Roman" w:hAnsi="Times New Roman"/>
        </w:rPr>
        <w:t>общего имущества многоквартирных домов Липецкой области</w:t>
      </w:r>
    </w:p>
    <w:p w:rsidR="004C2B45" w:rsidRDefault="004C2B45" w:rsidP="00D76C55">
      <w:pPr>
        <w:pStyle w:val="a3"/>
        <w:tabs>
          <w:tab w:val="clear" w:pos="4677"/>
          <w:tab w:val="clear" w:pos="9355"/>
        </w:tabs>
        <w:spacing w:line="0" w:lineRule="atLeast"/>
        <w:jc w:val="center"/>
        <w:rPr>
          <w:rFonts w:ascii="Times New Roman" w:hAnsi="Times New Roman"/>
        </w:rPr>
      </w:pPr>
      <w:r w:rsidRPr="006F6047">
        <w:rPr>
          <w:rFonts w:ascii="Times New Roman" w:hAnsi="Times New Roman"/>
        </w:rPr>
        <w:t xml:space="preserve">398001, Липецкая область, г. Липецк, ул. Советская, д. 3, Тел/факс (4742)565-717, </w:t>
      </w:r>
    </w:p>
    <w:p w:rsidR="004C2B45" w:rsidRPr="008A28D2" w:rsidRDefault="004C2B45" w:rsidP="00D76C55">
      <w:pPr>
        <w:pStyle w:val="a3"/>
        <w:tabs>
          <w:tab w:val="left" w:pos="1080"/>
          <w:tab w:val="right" w:pos="10466"/>
        </w:tabs>
        <w:spacing w:line="0" w:lineRule="atLeast"/>
        <w:jc w:val="center"/>
        <w:rPr>
          <w:rFonts w:ascii="Times New Roman" w:hAnsi="Times New Roman"/>
        </w:rPr>
      </w:pPr>
      <w:r w:rsidRPr="006F6047">
        <w:rPr>
          <w:rFonts w:ascii="Times New Roman" w:eastAsia="Times New Roman" w:hAnsi="Times New Roman" w:cs="Times New Roman"/>
          <w:lang w:eastAsia="ru-RU"/>
        </w:rPr>
        <w:t>е</w:t>
      </w:r>
      <w:r w:rsidRPr="008A28D2">
        <w:rPr>
          <w:rFonts w:ascii="Times New Roman" w:eastAsia="Times New Roman" w:hAnsi="Times New Roman" w:cs="Times New Roman"/>
          <w:lang w:eastAsia="ru-RU"/>
        </w:rPr>
        <w:t>-</w:t>
      </w:r>
      <w:r w:rsidRPr="006F6047">
        <w:rPr>
          <w:rFonts w:ascii="Times New Roman" w:eastAsia="Times New Roman" w:hAnsi="Times New Roman" w:cs="Times New Roman"/>
          <w:lang w:val="en-US" w:eastAsia="ru-RU"/>
        </w:rPr>
        <w:t>mail</w:t>
      </w:r>
      <w:r w:rsidRPr="008A28D2">
        <w:rPr>
          <w:rFonts w:ascii="Times New Roman" w:eastAsia="Times New Roman" w:hAnsi="Times New Roman" w:cs="Times New Roman"/>
          <w:lang w:eastAsia="ru-RU"/>
        </w:rPr>
        <w:t xml:space="preserve">: </w:t>
      </w:r>
      <w:hyperlink r:id="rId9" w:history="1">
        <w:r w:rsidRPr="00264DC4">
          <w:rPr>
            <w:rStyle w:val="ad"/>
            <w:rFonts w:ascii="Times New Roman" w:eastAsia="Times New Roman" w:hAnsi="Times New Roman" w:cs="Times New Roman"/>
            <w:lang w:val="en-US" w:eastAsia="ru-RU"/>
          </w:rPr>
          <w:t>info</w:t>
        </w:r>
        <w:r w:rsidRPr="00264DC4">
          <w:rPr>
            <w:rStyle w:val="ad"/>
            <w:rFonts w:ascii="Times New Roman" w:eastAsia="Times New Roman" w:hAnsi="Times New Roman" w:cs="Times New Roman"/>
            <w:lang w:eastAsia="ru-RU"/>
          </w:rPr>
          <w:t>@</w:t>
        </w:r>
        <w:r w:rsidRPr="00264DC4">
          <w:rPr>
            <w:rStyle w:val="ad"/>
            <w:rFonts w:ascii="Times New Roman" w:eastAsia="Times New Roman" w:hAnsi="Times New Roman" w:cs="Times New Roman"/>
            <w:lang w:val="en-US" w:eastAsia="ru-RU"/>
          </w:rPr>
          <w:t>fkr</w:t>
        </w:r>
        <w:r w:rsidRPr="00264DC4">
          <w:rPr>
            <w:rStyle w:val="ad"/>
            <w:rFonts w:ascii="Times New Roman" w:eastAsia="Times New Roman" w:hAnsi="Times New Roman" w:cs="Times New Roman"/>
            <w:lang w:eastAsia="ru-RU"/>
          </w:rPr>
          <w:t>48.</w:t>
        </w:r>
        <w:r w:rsidRPr="00264DC4">
          <w:rPr>
            <w:rStyle w:val="ad"/>
            <w:rFonts w:ascii="Times New Roman" w:eastAsia="Times New Roman" w:hAnsi="Times New Roman" w:cs="Times New Roman"/>
            <w:lang w:val="en-US" w:eastAsia="ru-RU"/>
          </w:rPr>
          <w:t>ru</w:t>
        </w:r>
      </w:hyperlink>
      <w:r>
        <w:rPr>
          <w:rFonts w:ascii="Times New Roman" w:hAnsi="Times New Roman"/>
        </w:rPr>
        <w:t xml:space="preserve">, </w:t>
      </w:r>
      <w:r w:rsidRPr="006F6047">
        <w:rPr>
          <w:rFonts w:ascii="Times New Roman" w:hAnsi="Times New Roman"/>
        </w:rPr>
        <w:t xml:space="preserve">ОГРН 1134800000940, ИНН 4824070613, КПП 482601001 </w:t>
      </w:r>
      <w:r>
        <w:rPr>
          <w:rFonts w:ascii="Times New Roman" w:hAnsi="Times New Roman"/>
        </w:rPr>
        <w:t xml:space="preserve">                                               </w:t>
      </w:r>
      <w:r w:rsidRPr="006F6047">
        <w:rPr>
          <w:rFonts w:ascii="Times New Roman" w:hAnsi="Times New Roman"/>
        </w:rPr>
        <w:t>р/с 40703810135000070623 в Липецком ОСБ № 8593 г. Липецка, БИК 044206604</w:t>
      </w:r>
    </w:p>
    <w:p w:rsidR="00D76C55" w:rsidRDefault="00D76C55" w:rsidP="00D76C55">
      <w:pPr>
        <w:spacing w:after="0" w:line="0" w:lineRule="atLeast"/>
        <w:rPr>
          <w:rFonts w:ascii="Times New Roman" w:hAnsi="Times New Roman"/>
          <w:b/>
          <w:color w:val="FF0000"/>
          <w:sz w:val="28"/>
          <w:szCs w:val="28"/>
        </w:rPr>
      </w:pPr>
    </w:p>
    <w:p w:rsidR="008B4776" w:rsidRDefault="008B4776" w:rsidP="00D76C55">
      <w:pPr>
        <w:spacing w:after="0" w:line="0" w:lineRule="atLeast"/>
        <w:rPr>
          <w:rFonts w:ascii="Times New Roman" w:hAnsi="Times New Roman"/>
          <w:b/>
          <w:color w:val="FF0000"/>
          <w:sz w:val="28"/>
          <w:szCs w:val="28"/>
        </w:rPr>
      </w:pPr>
    </w:p>
    <w:p w:rsidR="004C2B45" w:rsidRPr="00270018" w:rsidRDefault="004C2B45" w:rsidP="00D76C55">
      <w:pPr>
        <w:spacing w:after="0" w:line="0" w:lineRule="atLeast"/>
        <w:rPr>
          <w:rFonts w:ascii="Times New Roman" w:hAnsi="Times New Roman"/>
          <w:b/>
          <w:sz w:val="28"/>
          <w:szCs w:val="28"/>
        </w:rPr>
      </w:pPr>
      <w:r w:rsidRPr="001113DB">
        <w:rPr>
          <w:rFonts w:ascii="Times New Roman" w:hAnsi="Times New Roman"/>
          <w:b/>
          <w:color w:val="FF0000"/>
          <w:sz w:val="28"/>
          <w:szCs w:val="28"/>
        </w:rPr>
        <w:t xml:space="preserve">Дата: </w:t>
      </w:r>
      <w:r w:rsidR="002B44D2" w:rsidRPr="001113DB">
        <w:rPr>
          <w:rFonts w:ascii="Times New Roman" w:hAnsi="Times New Roman"/>
          <w:b/>
          <w:color w:val="FF0000"/>
          <w:sz w:val="28"/>
          <w:szCs w:val="28"/>
        </w:rPr>
        <w:t xml:space="preserve"> </w:t>
      </w:r>
      <w:r w:rsidR="000D777F">
        <w:rPr>
          <w:rFonts w:ascii="Times New Roman" w:hAnsi="Times New Roman"/>
          <w:b/>
          <w:color w:val="FF0000"/>
          <w:sz w:val="28"/>
          <w:szCs w:val="28"/>
        </w:rPr>
        <w:t>0</w:t>
      </w:r>
      <w:r w:rsidR="00B801E2">
        <w:rPr>
          <w:rFonts w:ascii="Times New Roman" w:hAnsi="Times New Roman"/>
          <w:b/>
          <w:color w:val="FF0000"/>
          <w:sz w:val="28"/>
          <w:szCs w:val="28"/>
        </w:rPr>
        <w:t>6</w:t>
      </w:r>
      <w:r w:rsidRPr="001113DB">
        <w:rPr>
          <w:rFonts w:ascii="Times New Roman" w:hAnsi="Times New Roman"/>
          <w:b/>
          <w:color w:val="FF0000"/>
          <w:sz w:val="28"/>
          <w:szCs w:val="28"/>
        </w:rPr>
        <w:t xml:space="preserve"> </w:t>
      </w:r>
      <w:r w:rsidR="00B801E2">
        <w:rPr>
          <w:rFonts w:ascii="Times New Roman" w:hAnsi="Times New Roman"/>
          <w:b/>
          <w:color w:val="FF0000"/>
          <w:sz w:val="28"/>
          <w:szCs w:val="28"/>
        </w:rPr>
        <w:t>октября</w:t>
      </w:r>
      <w:r w:rsidRPr="001113DB">
        <w:rPr>
          <w:rFonts w:ascii="Times New Roman" w:hAnsi="Times New Roman"/>
          <w:b/>
          <w:color w:val="FF0000"/>
          <w:sz w:val="28"/>
          <w:szCs w:val="28"/>
        </w:rPr>
        <w:t xml:space="preserve"> 201</w:t>
      </w:r>
      <w:r w:rsidR="00B801E2">
        <w:rPr>
          <w:rFonts w:ascii="Times New Roman" w:hAnsi="Times New Roman"/>
          <w:b/>
          <w:color w:val="FF0000"/>
          <w:sz w:val="28"/>
          <w:szCs w:val="28"/>
        </w:rPr>
        <w:t>6</w:t>
      </w:r>
      <w:r w:rsidRPr="001113DB">
        <w:rPr>
          <w:rFonts w:ascii="Times New Roman" w:hAnsi="Times New Roman"/>
          <w:b/>
          <w:color w:val="FF0000"/>
          <w:sz w:val="28"/>
          <w:szCs w:val="28"/>
        </w:rPr>
        <w:t xml:space="preserve"> года</w:t>
      </w:r>
      <w:r w:rsidR="006966AC">
        <w:rPr>
          <w:rFonts w:ascii="Times New Roman" w:hAnsi="Times New Roman"/>
          <w:b/>
          <w:sz w:val="28"/>
          <w:szCs w:val="28"/>
        </w:rPr>
        <w:t xml:space="preserve">         </w:t>
      </w:r>
      <w:r>
        <w:rPr>
          <w:rFonts w:ascii="Times New Roman" w:hAnsi="Times New Roman"/>
          <w:b/>
          <w:sz w:val="28"/>
          <w:szCs w:val="28"/>
        </w:rPr>
        <w:t xml:space="preserve"> </w:t>
      </w:r>
      <w:r w:rsidR="000D777F">
        <w:rPr>
          <w:rFonts w:ascii="Times New Roman" w:hAnsi="Times New Roman"/>
          <w:b/>
          <w:sz w:val="28"/>
          <w:szCs w:val="28"/>
        </w:rPr>
        <w:t xml:space="preserve">     </w:t>
      </w:r>
      <w:r>
        <w:rPr>
          <w:rFonts w:ascii="Times New Roman" w:hAnsi="Times New Roman"/>
          <w:b/>
          <w:sz w:val="28"/>
          <w:szCs w:val="28"/>
        </w:rPr>
        <w:t xml:space="preserve">        </w:t>
      </w:r>
      <w:r w:rsidR="008B4776">
        <w:rPr>
          <w:rFonts w:ascii="Times New Roman" w:hAnsi="Times New Roman"/>
          <w:b/>
          <w:sz w:val="28"/>
          <w:szCs w:val="28"/>
        </w:rPr>
        <w:t xml:space="preserve">        </w:t>
      </w:r>
      <w:r>
        <w:rPr>
          <w:rFonts w:ascii="Times New Roman" w:hAnsi="Times New Roman"/>
          <w:b/>
          <w:sz w:val="28"/>
          <w:szCs w:val="28"/>
        </w:rPr>
        <w:t xml:space="preserve">   </w:t>
      </w:r>
      <w:r w:rsidRPr="00270018">
        <w:rPr>
          <w:rFonts w:ascii="Times New Roman" w:hAnsi="Times New Roman"/>
          <w:sz w:val="28"/>
          <w:szCs w:val="28"/>
        </w:rPr>
        <w:t>Место размещения извещения:</w:t>
      </w:r>
    </w:p>
    <w:p w:rsidR="004C2B45" w:rsidRPr="00270018" w:rsidRDefault="004C2B45" w:rsidP="00D76C55">
      <w:pPr>
        <w:spacing w:after="0" w:line="0" w:lineRule="atLeast"/>
        <w:jc w:val="right"/>
        <w:rPr>
          <w:rFonts w:ascii="Times New Roman" w:hAnsi="Times New Roman"/>
          <w:b/>
          <w:sz w:val="28"/>
          <w:szCs w:val="28"/>
        </w:rPr>
      </w:pPr>
      <w:r w:rsidRPr="00270018">
        <w:rPr>
          <w:rFonts w:ascii="Times New Roman" w:hAnsi="Times New Roman"/>
          <w:b/>
          <w:sz w:val="28"/>
          <w:szCs w:val="28"/>
        </w:rPr>
        <w:t xml:space="preserve">Официальный сайт Фонда капитального </w:t>
      </w:r>
    </w:p>
    <w:p w:rsidR="004C2B45" w:rsidRPr="00270018" w:rsidRDefault="004C2B45" w:rsidP="00D76C55">
      <w:pPr>
        <w:spacing w:after="0" w:line="0" w:lineRule="atLeast"/>
        <w:jc w:val="right"/>
        <w:rPr>
          <w:rFonts w:ascii="Times New Roman" w:hAnsi="Times New Roman"/>
          <w:b/>
          <w:sz w:val="28"/>
          <w:szCs w:val="28"/>
        </w:rPr>
      </w:pPr>
      <w:r w:rsidRPr="00270018">
        <w:rPr>
          <w:rFonts w:ascii="Times New Roman" w:hAnsi="Times New Roman"/>
          <w:b/>
          <w:sz w:val="28"/>
          <w:szCs w:val="28"/>
        </w:rPr>
        <w:t xml:space="preserve">ремонта общего имущества многоквартирных </w:t>
      </w:r>
    </w:p>
    <w:p w:rsidR="004C2B45" w:rsidRPr="00270018" w:rsidRDefault="004C2B45" w:rsidP="00D76C55">
      <w:pPr>
        <w:spacing w:after="0" w:line="0" w:lineRule="atLeast"/>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B26B65" w:rsidRDefault="00B26B65" w:rsidP="00D76C55">
      <w:pPr>
        <w:spacing w:after="0" w:line="0" w:lineRule="atLeast"/>
        <w:rPr>
          <w:rFonts w:ascii="Times New Roman" w:hAnsi="Times New Roman"/>
          <w:b/>
          <w:sz w:val="28"/>
          <w:szCs w:val="28"/>
        </w:rPr>
      </w:pPr>
    </w:p>
    <w:p w:rsidR="008B4776" w:rsidRDefault="008B4776" w:rsidP="00D76C55">
      <w:pPr>
        <w:spacing w:after="0" w:line="0" w:lineRule="atLeast"/>
        <w:rPr>
          <w:rFonts w:ascii="Times New Roman" w:hAnsi="Times New Roman"/>
          <w:b/>
          <w:sz w:val="28"/>
          <w:szCs w:val="28"/>
        </w:rPr>
      </w:pPr>
    </w:p>
    <w:p w:rsidR="008B4776" w:rsidRPr="00E818E9" w:rsidRDefault="008B4776" w:rsidP="00D76C55">
      <w:pPr>
        <w:spacing w:after="0" w:line="0" w:lineRule="atLeast"/>
        <w:rPr>
          <w:rFonts w:ascii="Times New Roman" w:hAnsi="Times New Roman"/>
          <w:b/>
          <w:sz w:val="28"/>
          <w:szCs w:val="28"/>
        </w:rPr>
      </w:pPr>
    </w:p>
    <w:p w:rsidR="00270018" w:rsidRPr="00E818E9" w:rsidRDefault="00270018" w:rsidP="00D76C55">
      <w:pPr>
        <w:spacing w:after="0" w:line="0" w:lineRule="atLeast"/>
        <w:jc w:val="center"/>
        <w:rPr>
          <w:rFonts w:ascii="Times New Roman" w:hAnsi="Times New Roman"/>
          <w:b/>
          <w:sz w:val="28"/>
          <w:szCs w:val="28"/>
        </w:rPr>
      </w:pPr>
      <w:r w:rsidRPr="00E818E9">
        <w:rPr>
          <w:rFonts w:ascii="Times New Roman" w:hAnsi="Times New Roman"/>
          <w:b/>
          <w:sz w:val="28"/>
          <w:szCs w:val="28"/>
        </w:rPr>
        <w:t>ИЗВЕЩЕНИЕ О ПРОВЕДЕНИИ</w:t>
      </w:r>
    </w:p>
    <w:p w:rsidR="00B5562F" w:rsidRPr="00E818E9" w:rsidRDefault="00270018" w:rsidP="00D76C55">
      <w:pPr>
        <w:spacing w:after="0" w:line="0" w:lineRule="atLeast"/>
        <w:jc w:val="center"/>
        <w:rPr>
          <w:rFonts w:ascii="Times New Roman" w:hAnsi="Times New Roman"/>
          <w:sz w:val="28"/>
          <w:szCs w:val="28"/>
        </w:rPr>
      </w:pPr>
      <w:r w:rsidRPr="00E818E9">
        <w:rPr>
          <w:rFonts w:ascii="Times New Roman" w:hAnsi="Times New Roman"/>
          <w:b/>
          <w:sz w:val="28"/>
          <w:szCs w:val="28"/>
        </w:rPr>
        <w:t xml:space="preserve">ЗАПРОСА </w:t>
      </w:r>
      <w:r w:rsidR="00BA1E42" w:rsidRPr="00E818E9">
        <w:rPr>
          <w:rFonts w:ascii="Times New Roman" w:hAnsi="Times New Roman"/>
          <w:b/>
          <w:sz w:val="28"/>
          <w:szCs w:val="28"/>
        </w:rPr>
        <w:t xml:space="preserve">ЦЕНОВЫХ </w:t>
      </w:r>
      <w:r w:rsidR="00CC2AB8" w:rsidRPr="00E818E9">
        <w:rPr>
          <w:rFonts w:ascii="Times New Roman" w:hAnsi="Times New Roman"/>
          <w:b/>
          <w:sz w:val="28"/>
          <w:szCs w:val="28"/>
        </w:rPr>
        <w:t>КОТИРОВОК № ЗК-</w:t>
      </w:r>
      <w:r w:rsidR="008F2F26" w:rsidRPr="00E818E9">
        <w:rPr>
          <w:rFonts w:ascii="Times New Roman" w:hAnsi="Times New Roman"/>
          <w:b/>
          <w:sz w:val="28"/>
          <w:szCs w:val="28"/>
        </w:rPr>
        <w:t>00</w:t>
      </w:r>
      <w:r w:rsidR="00B801E2">
        <w:rPr>
          <w:rFonts w:ascii="Times New Roman" w:hAnsi="Times New Roman"/>
          <w:b/>
          <w:sz w:val="28"/>
          <w:szCs w:val="28"/>
        </w:rPr>
        <w:t>1</w:t>
      </w:r>
      <w:r w:rsidR="008F2F26" w:rsidRPr="00E818E9">
        <w:rPr>
          <w:rFonts w:ascii="Times New Roman" w:hAnsi="Times New Roman"/>
          <w:b/>
          <w:sz w:val="28"/>
          <w:szCs w:val="28"/>
        </w:rPr>
        <w:t>-</w:t>
      </w:r>
      <w:r w:rsidR="00CC2AB8" w:rsidRPr="00E818E9">
        <w:rPr>
          <w:rFonts w:ascii="Times New Roman" w:hAnsi="Times New Roman"/>
          <w:b/>
          <w:sz w:val="28"/>
          <w:szCs w:val="28"/>
        </w:rPr>
        <w:t>201</w:t>
      </w:r>
      <w:r w:rsidR="00B801E2">
        <w:rPr>
          <w:rFonts w:ascii="Times New Roman" w:hAnsi="Times New Roman"/>
          <w:b/>
          <w:sz w:val="28"/>
          <w:szCs w:val="28"/>
        </w:rPr>
        <w:t>6</w:t>
      </w:r>
    </w:p>
    <w:p w:rsidR="0074585C" w:rsidRDefault="0074585C" w:rsidP="00D76C55">
      <w:pPr>
        <w:spacing w:after="0" w:line="0" w:lineRule="atLeast"/>
        <w:rPr>
          <w:rFonts w:ascii="Times New Roman" w:hAnsi="Times New Roman"/>
          <w:sz w:val="26"/>
          <w:szCs w:val="26"/>
        </w:rPr>
      </w:pPr>
    </w:p>
    <w:p w:rsidR="008B4776" w:rsidRDefault="008B4776" w:rsidP="00D76C55">
      <w:pPr>
        <w:spacing w:after="0" w:line="0" w:lineRule="atLeast"/>
        <w:rPr>
          <w:rFonts w:ascii="Times New Roman" w:hAnsi="Times New Roman"/>
          <w:sz w:val="26"/>
          <w:szCs w:val="26"/>
        </w:rPr>
      </w:pPr>
    </w:p>
    <w:p w:rsidR="008B4776" w:rsidRPr="00E818E9" w:rsidRDefault="008B4776" w:rsidP="00D76C55">
      <w:pPr>
        <w:spacing w:after="0" w:line="0" w:lineRule="atLeast"/>
        <w:rPr>
          <w:rFonts w:ascii="Times New Roman" w:hAnsi="Times New Roman"/>
          <w:sz w:val="26"/>
          <w:szCs w:val="26"/>
        </w:rPr>
      </w:pPr>
    </w:p>
    <w:p w:rsidR="00DA0992" w:rsidRPr="001631FD" w:rsidRDefault="00566C67" w:rsidP="00D76C55">
      <w:pPr>
        <w:autoSpaceDE w:val="0"/>
        <w:autoSpaceDN w:val="0"/>
        <w:adjustRightInd w:val="0"/>
        <w:spacing w:after="0" w:line="0" w:lineRule="atLeast"/>
        <w:jc w:val="both"/>
        <w:rPr>
          <w:rFonts w:ascii="Times New Roman" w:eastAsiaTheme="minorHAnsi" w:hAnsi="Times New Roman"/>
          <w:b/>
          <w:sz w:val="26"/>
          <w:szCs w:val="26"/>
        </w:rPr>
      </w:pPr>
      <w:r w:rsidRPr="00E818E9">
        <w:rPr>
          <w:rFonts w:ascii="Times New Roman" w:eastAsiaTheme="minorHAnsi" w:hAnsi="Times New Roman"/>
          <w:sz w:val="26"/>
          <w:szCs w:val="26"/>
        </w:rPr>
        <w:tab/>
      </w:r>
      <w:r w:rsidR="00BB522E" w:rsidRPr="00E818E9">
        <w:rPr>
          <w:rFonts w:ascii="Times New Roman" w:eastAsiaTheme="minorHAnsi" w:hAnsi="Times New Roman"/>
          <w:sz w:val="26"/>
          <w:szCs w:val="26"/>
        </w:rPr>
        <w:t xml:space="preserve">Фонд капитального ремонта общего имущества Липецкой области </w:t>
      </w:r>
      <w:r w:rsidR="00B5562F" w:rsidRPr="00E818E9">
        <w:rPr>
          <w:rFonts w:ascii="Times New Roman" w:eastAsiaTheme="minorHAnsi" w:hAnsi="Times New Roman"/>
          <w:sz w:val="26"/>
          <w:szCs w:val="26"/>
        </w:rPr>
        <w:t xml:space="preserve">(далее – </w:t>
      </w:r>
      <w:r w:rsidR="002C1DFB" w:rsidRPr="00E818E9">
        <w:rPr>
          <w:rFonts w:ascii="Times New Roman" w:eastAsiaTheme="minorHAnsi" w:hAnsi="Times New Roman"/>
          <w:sz w:val="26"/>
          <w:szCs w:val="26"/>
        </w:rPr>
        <w:t>Заказчик</w:t>
      </w:r>
      <w:r w:rsidR="00B5562F" w:rsidRPr="00E818E9">
        <w:rPr>
          <w:rFonts w:ascii="Times New Roman" w:eastAsiaTheme="minorHAnsi" w:hAnsi="Times New Roman"/>
          <w:sz w:val="26"/>
          <w:szCs w:val="26"/>
        </w:rPr>
        <w:t xml:space="preserve">) </w:t>
      </w:r>
      <w:r w:rsidR="00B5562F" w:rsidRPr="00E818E9">
        <w:rPr>
          <w:rFonts w:ascii="Times New Roman" w:hAnsi="Times New Roman"/>
          <w:sz w:val="26"/>
          <w:szCs w:val="26"/>
        </w:rPr>
        <w:t xml:space="preserve">извещает </w:t>
      </w:r>
      <w:r w:rsidR="001F3F51" w:rsidRPr="00E818E9">
        <w:rPr>
          <w:rFonts w:ascii="Times New Roman" w:hAnsi="Times New Roman"/>
          <w:sz w:val="26"/>
          <w:szCs w:val="26"/>
        </w:rPr>
        <w:t xml:space="preserve">всем заинтересованным лицам (далее – Участники </w:t>
      </w:r>
      <w:r w:rsidR="006E163C" w:rsidRPr="00E818E9">
        <w:rPr>
          <w:rFonts w:ascii="Times New Roman" w:hAnsi="Times New Roman"/>
          <w:sz w:val="26"/>
          <w:szCs w:val="26"/>
        </w:rPr>
        <w:t>закупки</w:t>
      </w:r>
      <w:r w:rsidR="001F3F51" w:rsidRPr="00E818E9">
        <w:rPr>
          <w:rFonts w:ascii="Times New Roman" w:hAnsi="Times New Roman"/>
          <w:sz w:val="26"/>
          <w:szCs w:val="26"/>
        </w:rPr>
        <w:t xml:space="preserve">) о наличии потребности в услугах и предлагает принять участие в настоящем </w:t>
      </w:r>
      <w:r w:rsidR="00CC2AB8" w:rsidRPr="00E818E9">
        <w:rPr>
          <w:rFonts w:ascii="Times New Roman" w:hAnsi="Times New Roman"/>
          <w:sz w:val="26"/>
          <w:szCs w:val="26"/>
        </w:rPr>
        <w:t xml:space="preserve">Запросе </w:t>
      </w:r>
      <w:r w:rsidR="00BA1E42" w:rsidRPr="00E818E9">
        <w:rPr>
          <w:rFonts w:ascii="Times New Roman" w:hAnsi="Times New Roman"/>
          <w:sz w:val="26"/>
          <w:szCs w:val="26"/>
        </w:rPr>
        <w:t xml:space="preserve">ценовых </w:t>
      </w:r>
      <w:r w:rsidR="00CC2AB8" w:rsidRPr="00E818E9">
        <w:rPr>
          <w:rFonts w:ascii="Times New Roman" w:hAnsi="Times New Roman"/>
          <w:sz w:val="26"/>
          <w:szCs w:val="26"/>
        </w:rPr>
        <w:t>котировок</w:t>
      </w:r>
      <w:r w:rsidR="00BB522E" w:rsidRPr="00E818E9">
        <w:rPr>
          <w:rFonts w:ascii="Times New Roman" w:eastAsiaTheme="minorHAnsi" w:hAnsi="Times New Roman"/>
          <w:sz w:val="26"/>
          <w:szCs w:val="26"/>
        </w:rPr>
        <w:t xml:space="preserve"> </w:t>
      </w:r>
      <w:r w:rsidR="00270018" w:rsidRPr="00E818E9">
        <w:rPr>
          <w:rFonts w:ascii="Times New Roman" w:eastAsiaTheme="minorHAnsi" w:hAnsi="Times New Roman"/>
          <w:sz w:val="26"/>
          <w:szCs w:val="26"/>
        </w:rPr>
        <w:t xml:space="preserve">на </w:t>
      </w:r>
      <w:r w:rsidR="004C2B45" w:rsidRPr="0065184B">
        <w:rPr>
          <w:rFonts w:ascii="Times New Roman" w:eastAsiaTheme="minorHAnsi" w:hAnsi="Times New Roman"/>
          <w:b/>
          <w:color w:val="000000" w:themeColor="text1"/>
          <w:sz w:val="28"/>
          <w:szCs w:val="28"/>
        </w:rPr>
        <w:t xml:space="preserve">право заключения </w:t>
      </w:r>
      <w:r w:rsidR="004C2B45">
        <w:rPr>
          <w:rFonts w:ascii="Times New Roman" w:eastAsiaTheme="minorHAnsi" w:hAnsi="Times New Roman"/>
          <w:b/>
          <w:color w:val="000000" w:themeColor="text1"/>
          <w:sz w:val="28"/>
          <w:szCs w:val="28"/>
        </w:rPr>
        <w:t>договора</w:t>
      </w:r>
      <w:r w:rsidR="004C2B45" w:rsidRPr="0065184B">
        <w:rPr>
          <w:rFonts w:ascii="Times New Roman" w:eastAsiaTheme="minorHAnsi" w:hAnsi="Times New Roman"/>
          <w:b/>
          <w:color w:val="000000" w:themeColor="text1"/>
          <w:sz w:val="28"/>
          <w:szCs w:val="28"/>
        </w:rPr>
        <w:t xml:space="preserve"> на поставку автомобильного </w:t>
      </w:r>
      <w:r w:rsidR="004C2B45">
        <w:rPr>
          <w:rFonts w:ascii="Times New Roman" w:eastAsiaTheme="minorHAnsi" w:hAnsi="Times New Roman"/>
          <w:b/>
          <w:color w:val="000000" w:themeColor="text1"/>
          <w:sz w:val="28"/>
          <w:szCs w:val="28"/>
        </w:rPr>
        <w:t>топлива</w:t>
      </w:r>
      <w:r w:rsidR="004C2B45" w:rsidRPr="0065184B">
        <w:rPr>
          <w:rFonts w:ascii="Times New Roman" w:eastAsiaTheme="minorHAnsi" w:hAnsi="Times New Roman"/>
          <w:b/>
          <w:color w:val="000000" w:themeColor="text1"/>
          <w:sz w:val="28"/>
          <w:szCs w:val="28"/>
        </w:rPr>
        <w:t xml:space="preserve"> АИ-9</w:t>
      </w:r>
      <w:r w:rsidR="004C2B45">
        <w:rPr>
          <w:rFonts w:ascii="Times New Roman" w:eastAsiaTheme="minorHAnsi" w:hAnsi="Times New Roman"/>
          <w:b/>
          <w:color w:val="000000" w:themeColor="text1"/>
          <w:sz w:val="28"/>
          <w:szCs w:val="28"/>
        </w:rPr>
        <w:t xml:space="preserve">5 по </w:t>
      </w:r>
      <w:r w:rsidR="007025A2">
        <w:rPr>
          <w:rFonts w:ascii="Times New Roman" w:eastAsiaTheme="minorHAnsi" w:hAnsi="Times New Roman"/>
          <w:b/>
          <w:color w:val="000000" w:themeColor="text1"/>
          <w:sz w:val="28"/>
          <w:szCs w:val="28"/>
        </w:rPr>
        <w:t>топлив</w:t>
      </w:r>
      <w:r w:rsidR="004C2B45">
        <w:rPr>
          <w:rFonts w:ascii="Times New Roman" w:eastAsiaTheme="minorHAnsi" w:hAnsi="Times New Roman"/>
          <w:b/>
          <w:color w:val="000000" w:themeColor="text1"/>
          <w:sz w:val="28"/>
          <w:szCs w:val="28"/>
        </w:rPr>
        <w:t xml:space="preserve">ным картам через АЗС </w:t>
      </w:r>
      <w:r w:rsidR="004C2B45" w:rsidRPr="0073322C">
        <w:rPr>
          <w:rFonts w:ascii="Times New Roman" w:eastAsiaTheme="minorHAnsi" w:hAnsi="Times New Roman"/>
          <w:color w:val="000000" w:themeColor="text1"/>
          <w:sz w:val="28"/>
          <w:szCs w:val="28"/>
        </w:rPr>
        <w:t xml:space="preserve">для </w:t>
      </w:r>
      <w:r w:rsidR="0073322C" w:rsidRPr="0073322C">
        <w:rPr>
          <w:rFonts w:ascii="Times New Roman" w:eastAsiaTheme="minorHAnsi" w:hAnsi="Times New Roman"/>
          <w:color w:val="000000" w:themeColor="text1"/>
          <w:sz w:val="28"/>
          <w:szCs w:val="28"/>
        </w:rPr>
        <w:t xml:space="preserve">обеспечения </w:t>
      </w:r>
      <w:r w:rsidR="004C2B45" w:rsidRPr="0073322C">
        <w:rPr>
          <w:rFonts w:ascii="Times New Roman" w:eastAsiaTheme="minorHAnsi" w:hAnsi="Times New Roman"/>
          <w:color w:val="000000" w:themeColor="text1"/>
          <w:sz w:val="28"/>
          <w:szCs w:val="28"/>
        </w:rPr>
        <w:t>нужд Фонда капитального ремонта</w:t>
      </w:r>
      <w:r w:rsidR="004C2B45" w:rsidRPr="0073322C">
        <w:t xml:space="preserve"> </w:t>
      </w:r>
      <w:r w:rsidR="004C2B45" w:rsidRPr="0073322C">
        <w:rPr>
          <w:rFonts w:ascii="Times New Roman" w:eastAsiaTheme="minorHAnsi" w:hAnsi="Times New Roman"/>
          <w:color w:val="000000" w:themeColor="text1"/>
          <w:sz w:val="28"/>
          <w:szCs w:val="28"/>
        </w:rPr>
        <w:t>общего имущества Липецкой области</w:t>
      </w:r>
      <w:r w:rsidR="001631FD">
        <w:rPr>
          <w:rFonts w:ascii="Times New Roman" w:eastAsiaTheme="minorHAnsi" w:hAnsi="Times New Roman"/>
          <w:color w:val="000000" w:themeColor="text1"/>
          <w:sz w:val="28"/>
          <w:szCs w:val="28"/>
        </w:rPr>
        <w:t xml:space="preserve"> на </w:t>
      </w:r>
      <w:r w:rsidR="001631FD">
        <w:rPr>
          <w:rFonts w:ascii="Times New Roman" w:eastAsiaTheme="minorHAnsi" w:hAnsi="Times New Roman"/>
          <w:color w:val="000000" w:themeColor="text1"/>
          <w:sz w:val="28"/>
          <w:szCs w:val="28"/>
          <w:lang w:val="en-US"/>
        </w:rPr>
        <w:t>I</w:t>
      </w:r>
      <w:r w:rsidR="00B801E2">
        <w:rPr>
          <w:rFonts w:ascii="Times New Roman" w:eastAsiaTheme="minorHAnsi" w:hAnsi="Times New Roman"/>
          <w:color w:val="000000" w:themeColor="text1"/>
          <w:sz w:val="28"/>
          <w:szCs w:val="28"/>
          <w:lang w:val="en-US"/>
        </w:rPr>
        <w:t>V</w:t>
      </w:r>
      <w:r w:rsidR="001631FD" w:rsidRPr="001631FD">
        <w:rPr>
          <w:rFonts w:ascii="Times New Roman" w:eastAsiaTheme="minorHAnsi" w:hAnsi="Times New Roman"/>
          <w:color w:val="000000" w:themeColor="text1"/>
          <w:sz w:val="28"/>
          <w:szCs w:val="28"/>
        </w:rPr>
        <w:t xml:space="preserve"> </w:t>
      </w:r>
      <w:r w:rsidR="00B801E2">
        <w:rPr>
          <w:rFonts w:ascii="Times New Roman" w:eastAsiaTheme="minorHAnsi" w:hAnsi="Times New Roman"/>
          <w:color w:val="000000" w:themeColor="text1"/>
          <w:sz w:val="28"/>
          <w:szCs w:val="28"/>
        </w:rPr>
        <w:t>квартал</w:t>
      </w:r>
      <w:r w:rsidR="001631FD">
        <w:rPr>
          <w:rFonts w:ascii="Times New Roman" w:eastAsiaTheme="minorHAnsi" w:hAnsi="Times New Roman"/>
          <w:color w:val="000000" w:themeColor="text1"/>
          <w:sz w:val="28"/>
          <w:szCs w:val="28"/>
        </w:rPr>
        <w:t xml:space="preserve"> 2016г.</w:t>
      </w:r>
    </w:p>
    <w:p w:rsidR="00245AE2" w:rsidRDefault="00245AE2" w:rsidP="00D76C55">
      <w:pPr>
        <w:autoSpaceDE w:val="0"/>
        <w:autoSpaceDN w:val="0"/>
        <w:adjustRightInd w:val="0"/>
        <w:spacing w:after="0" w:line="0" w:lineRule="atLeast"/>
        <w:jc w:val="both"/>
        <w:rPr>
          <w:rFonts w:ascii="Times New Roman" w:hAnsi="Times New Roman"/>
          <w:b/>
          <w:sz w:val="28"/>
          <w:szCs w:val="28"/>
        </w:rPr>
      </w:pPr>
    </w:p>
    <w:p w:rsidR="008B4776" w:rsidRPr="008B4776" w:rsidRDefault="008F2F26" w:rsidP="00D76C55">
      <w:pPr>
        <w:autoSpaceDE w:val="0"/>
        <w:autoSpaceDN w:val="0"/>
        <w:adjustRightInd w:val="0"/>
        <w:spacing w:after="0" w:line="0" w:lineRule="atLeast"/>
        <w:jc w:val="both"/>
        <w:rPr>
          <w:rFonts w:ascii="Times New Roman" w:hAnsi="Times New Roman"/>
          <w:sz w:val="28"/>
          <w:szCs w:val="28"/>
        </w:rPr>
      </w:pPr>
      <w:r w:rsidRPr="00D76C55">
        <w:rPr>
          <w:rFonts w:ascii="Times New Roman" w:hAnsi="Times New Roman"/>
          <w:b/>
          <w:sz w:val="28"/>
          <w:szCs w:val="28"/>
        </w:rPr>
        <w:t>1.</w:t>
      </w:r>
      <w:r w:rsidRPr="00D76C55">
        <w:rPr>
          <w:rFonts w:ascii="Times New Roman" w:hAnsi="Times New Roman"/>
          <w:sz w:val="28"/>
          <w:szCs w:val="28"/>
        </w:rPr>
        <w:tab/>
      </w:r>
      <w:r w:rsidR="00D76C55" w:rsidRPr="00D76C55">
        <w:rPr>
          <w:rFonts w:ascii="Times New Roman" w:hAnsi="Times New Roman"/>
          <w:b/>
          <w:sz w:val="28"/>
          <w:szCs w:val="28"/>
        </w:rPr>
        <w:t>Наименование запроса ценовых котировок:</w:t>
      </w:r>
      <w:r w:rsidR="00D76C55">
        <w:rPr>
          <w:rFonts w:ascii="Times New Roman" w:hAnsi="Times New Roman"/>
          <w:sz w:val="28"/>
          <w:szCs w:val="28"/>
        </w:rPr>
        <w:t xml:space="preserve"> </w:t>
      </w:r>
      <w:r w:rsidR="00D76C55">
        <w:rPr>
          <w:rFonts w:ascii="Times New Roman" w:hAnsi="Times New Roman"/>
          <w:color w:val="000000"/>
          <w:sz w:val="28"/>
          <w:szCs w:val="28"/>
        </w:rPr>
        <w:t>поставка</w:t>
      </w:r>
      <w:r w:rsidR="00D76C55" w:rsidRPr="00947264">
        <w:rPr>
          <w:rFonts w:ascii="Times New Roman" w:hAnsi="Times New Roman"/>
          <w:color w:val="000000"/>
          <w:sz w:val="28"/>
          <w:szCs w:val="28"/>
        </w:rPr>
        <w:t xml:space="preserve"> автомобильного топлива АИ-95 по </w:t>
      </w:r>
      <w:r w:rsidR="00D76C55">
        <w:rPr>
          <w:rFonts w:ascii="Times New Roman" w:hAnsi="Times New Roman"/>
          <w:color w:val="000000"/>
          <w:sz w:val="28"/>
          <w:szCs w:val="28"/>
        </w:rPr>
        <w:t>топлив</w:t>
      </w:r>
      <w:r w:rsidR="00D76C55" w:rsidRPr="00947264">
        <w:rPr>
          <w:rFonts w:ascii="Times New Roman" w:hAnsi="Times New Roman"/>
          <w:color w:val="000000"/>
          <w:sz w:val="28"/>
          <w:szCs w:val="28"/>
        </w:rPr>
        <w:t xml:space="preserve">ным картам через АЗС </w:t>
      </w:r>
      <w:r w:rsidR="00D76C55">
        <w:rPr>
          <w:rFonts w:ascii="Times New Roman" w:hAnsi="Times New Roman"/>
          <w:color w:val="000000"/>
          <w:sz w:val="28"/>
          <w:szCs w:val="28"/>
        </w:rPr>
        <w:t>«П</w:t>
      </w:r>
      <w:r w:rsidR="00D76C55" w:rsidRPr="00176284">
        <w:rPr>
          <w:rFonts w:ascii="Times New Roman" w:hAnsi="Times New Roman"/>
          <w:color w:val="000000"/>
          <w:sz w:val="28"/>
          <w:szCs w:val="28"/>
        </w:rPr>
        <w:t>оставщика</w:t>
      </w:r>
      <w:r w:rsidR="00D76C55">
        <w:rPr>
          <w:rFonts w:ascii="Times New Roman" w:hAnsi="Times New Roman"/>
          <w:color w:val="000000"/>
          <w:sz w:val="28"/>
          <w:szCs w:val="28"/>
        </w:rPr>
        <w:t>».</w:t>
      </w:r>
    </w:p>
    <w:p w:rsidR="008F2F26"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ab/>
      </w:r>
      <w:r w:rsidR="008F2F26" w:rsidRPr="00D76C55">
        <w:rPr>
          <w:rFonts w:ascii="Times New Roman" w:hAnsi="Times New Roman"/>
          <w:b/>
          <w:sz w:val="28"/>
          <w:szCs w:val="28"/>
        </w:rPr>
        <w:t xml:space="preserve">Способ определения </w:t>
      </w:r>
      <w:r w:rsidR="00A56D0D" w:rsidRPr="00D76C55">
        <w:rPr>
          <w:rFonts w:ascii="Times New Roman" w:hAnsi="Times New Roman"/>
          <w:b/>
          <w:sz w:val="28"/>
          <w:szCs w:val="28"/>
        </w:rPr>
        <w:t>исполнителя</w:t>
      </w:r>
      <w:r w:rsidR="008F2F26" w:rsidRPr="00D76C55">
        <w:rPr>
          <w:rFonts w:ascii="Times New Roman" w:hAnsi="Times New Roman"/>
          <w:sz w:val="28"/>
          <w:szCs w:val="28"/>
        </w:rPr>
        <w:t xml:space="preserve"> – запрос </w:t>
      </w:r>
      <w:r w:rsidR="00BA1E42" w:rsidRPr="00D76C55">
        <w:rPr>
          <w:rFonts w:ascii="Times New Roman" w:hAnsi="Times New Roman"/>
          <w:sz w:val="28"/>
          <w:szCs w:val="28"/>
        </w:rPr>
        <w:t xml:space="preserve">ценовых </w:t>
      </w:r>
      <w:r w:rsidR="008F2F26" w:rsidRPr="00D76C55">
        <w:rPr>
          <w:rFonts w:ascii="Times New Roman" w:hAnsi="Times New Roman"/>
          <w:sz w:val="28"/>
          <w:szCs w:val="28"/>
        </w:rPr>
        <w:t>котировок.</w:t>
      </w:r>
    </w:p>
    <w:p w:rsidR="008F2F26"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3</w:t>
      </w:r>
      <w:r w:rsidR="008F2F26" w:rsidRPr="00D76C55">
        <w:rPr>
          <w:rFonts w:ascii="Times New Roman" w:hAnsi="Times New Roman"/>
          <w:b/>
          <w:sz w:val="28"/>
          <w:szCs w:val="28"/>
        </w:rPr>
        <w:t>.</w:t>
      </w:r>
      <w:r w:rsidR="008F2F26" w:rsidRPr="00D76C55">
        <w:rPr>
          <w:rFonts w:ascii="Times New Roman" w:hAnsi="Times New Roman"/>
          <w:sz w:val="28"/>
          <w:szCs w:val="28"/>
        </w:rPr>
        <w:tab/>
      </w:r>
      <w:r w:rsidR="008F2F26" w:rsidRPr="00D76C55">
        <w:rPr>
          <w:rFonts w:ascii="Times New Roman" w:hAnsi="Times New Roman"/>
          <w:b/>
          <w:sz w:val="28"/>
          <w:szCs w:val="28"/>
        </w:rPr>
        <w:t>Заказчик</w:t>
      </w:r>
      <w:r w:rsidR="00350E6F" w:rsidRPr="00D76C55">
        <w:rPr>
          <w:rFonts w:ascii="Times New Roman" w:hAnsi="Times New Roman"/>
          <w:sz w:val="28"/>
          <w:szCs w:val="28"/>
        </w:rPr>
        <w:t xml:space="preserve"> </w:t>
      </w:r>
      <w:r w:rsidR="008F2F26" w:rsidRPr="00D76C55">
        <w:rPr>
          <w:rFonts w:ascii="Times New Roman" w:hAnsi="Times New Roman"/>
          <w:sz w:val="28"/>
          <w:szCs w:val="28"/>
        </w:rPr>
        <w:t xml:space="preserve">– </w:t>
      </w:r>
      <w:r w:rsidR="008F2F26" w:rsidRPr="00D76C55">
        <w:rPr>
          <w:rFonts w:ascii="Times New Roman" w:eastAsiaTheme="minorHAnsi" w:hAnsi="Times New Roman"/>
          <w:sz w:val="28"/>
          <w:szCs w:val="28"/>
        </w:rPr>
        <w:t>Фонд капитального ремонта общего имущества многоквартирных домов Липецкой области</w:t>
      </w:r>
      <w:r w:rsidR="008F2F26" w:rsidRPr="00D76C55">
        <w:rPr>
          <w:rFonts w:ascii="Times New Roman" w:hAnsi="Times New Roman"/>
          <w:sz w:val="28"/>
          <w:szCs w:val="28"/>
        </w:rPr>
        <w:t xml:space="preserve">. </w:t>
      </w:r>
    </w:p>
    <w:p w:rsidR="003720D1"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4</w:t>
      </w:r>
      <w:r w:rsidR="00711F75" w:rsidRPr="00D76C55">
        <w:rPr>
          <w:rFonts w:ascii="Times New Roman" w:hAnsi="Times New Roman"/>
          <w:b/>
          <w:sz w:val="28"/>
          <w:szCs w:val="28"/>
        </w:rPr>
        <w:t>.</w:t>
      </w:r>
      <w:r w:rsidR="00711F75" w:rsidRPr="00D76C55">
        <w:rPr>
          <w:rFonts w:ascii="Times New Roman" w:hAnsi="Times New Roman"/>
          <w:sz w:val="28"/>
          <w:szCs w:val="28"/>
        </w:rPr>
        <w:tab/>
      </w:r>
      <w:r w:rsidR="003720D1" w:rsidRPr="00D76C55">
        <w:rPr>
          <w:rFonts w:ascii="Times New Roman" w:hAnsi="Times New Roman"/>
          <w:b/>
          <w:sz w:val="28"/>
          <w:szCs w:val="28"/>
        </w:rPr>
        <w:t>Место нахождения</w:t>
      </w:r>
      <w:r w:rsidR="001D429A" w:rsidRPr="00D76C55">
        <w:rPr>
          <w:rFonts w:ascii="Times New Roman" w:hAnsi="Times New Roman"/>
          <w:b/>
          <w:sz w:val="28"/>
          <w:szCs w:val="28"/>
        </w:rPr>
        <w:t xml:space="preserve"> и почтовый адрес Заказчика</w:t>
      </w:r>
      <w:r w:rsidR="001D429A" w:rsidRPr="00D76C55">
        <w:rPr>
          <w:rFonts w:ascii="Times New Roman" w:hAnsi="Times New Roman"/>
          <w:sz w:val="28"/>
          <w:szCs w:val="28"/>
        </w:rPr>
        <w:t>: 398001, г. Липецк, улица Советская, дом 3, офис 102</w:t>
      </w:r>
      <w:r w:rsidR="003720D1" w:rsidRPr="00D76C55">
        <w:rPr>
          <w:rFonts w:ascii="Times New Roman" w:hAnsi="Times New Roman"/>
          <w:sz w:val="28"/>
          <w:szCs w:val="28"/>
        </w:rPr>
        <w:t xml:space="preserve">, телефон (4742) 56-57-17 (102), </w:t>
      </w:r>
      <w:r w:rsidR="00655C11" w:rsidRPr="00D76C55">
        <w:rPr>
          <w:rFonts w:ascii="Times New Roman" w:hAnsi="Times New Roman"/>
          <w:sz w:val="28"/>
          <w:szCs w:val="28"/>
        </w:rPr>
        <w:t xml:space="preserve">398001, </w:t>
      </w:r>
      <w:r>
        <w:rPr>
          <w:rFonts w:ascii="Times New Roman" w:hAnsi="Times New Roman"/>
          <w:sz w:val="28"/>
          <w:szCs w:val="28"/>
        </w:rPr>
        <w:t xml:space="preserve">                         </w:t>
      </w:r>
      <w:r w:rsidR="001D429A" w:rsidRPr="00D76C55">
        <w:rPr>
          <w:rFonts w:ascii="Times New Roman" w:hAnsi="Times New Roman"/>
          <w:sz w:val="28"/>
          <w:szCs w:val="28"/>
        </w:rPr>
        <w:t>г. Липецк, ул</w:t>
      </w:r>
      <w:r w:rsidR="00655C11" w:rsidRPr="00D76C55">
        <w:rPr>
          <w:rFonts w:ascii="Times New Roman" w:hAnsi="Times New Roman"/>
          <w:sz w:val="28"/>
          <w:szCs w:val="28"/>
        </w:rPr>
        <w:t>ица</w:t>
      </w:r>
      <w:r w:rsidR="001D429A" w:rsidRPr="00D76C55">
        <w:rPr>
          <w:rFonts w:ascii="Times New Roman" w:hAnsi="Times New Roman"/>
          <w:sz w:val="28"/>
          <w:szCs w:val="28"/>
        </w:rPr>
        <w:t xml:space="preserve"> Толстого, д. 1, оф</w:t>
      </w:r>
      <w:r w:rsidR="003720D1" w:rsidRPr="00D76C55">
        <w:rPr>
          <w:rFonts w:ascii="Times New Roman" w:hAnsi="Times New Roman"/>
          <w:sz w:val="28"/>
          <w:szCs w:val="28"/>
        </w:rPr>
        <w:t>ис</w:t>
      </w:r>
      <w:r w:rsidR="001D429A" w:rsidRPr="00D76C55">
        <w:rPr>
          <w:rFonts w:ascii="Times New Roman" w:hAnsi="Times New Roman"/>
          <w:sz w:val="28"/>
          <w:szCs w:val="28"/>
        </w:rPr>
        <w:t xml:space="preserve"> 321, (3-й этаж)</w:t>
      </w:r>
    </w:p>
    <w:p w:rsidR="003720D1"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5</w:t>
      </w:r>
      <w:r w:rsidR="005571AD" w:rsidRPr="00D76C55">
        <w:rPr>
          <w:rFonts w:ascii="Times New Roman" w:hAnsi="Times New Roman"/>
          <w:b/>
          <w:sz w:val="28"/>
          <w:szCs w:val="28"/>
        </w:rPr>
        <w:t>.</w:t>
      </w:r>
      <w:r w:rsidR="005571AD" w:rsidRPr="00D76C55">
        <w:rPr>
          <w:rFonts w:ascii="Times New Roman" w:hAnsi="Times New Roman"/>
          <w:sz w:val="28"/>
          <w:szCs w:val="28"/>
        </w:rPr>
        <w:tab/>
      </w:r>
      <w:r w:rsidR="005571AD" w:rsidRPr="00D76C55">
        <w:rPr>
          <w:rFonts w:ascii="Times New Roman" w:hAnsi="Times New Roman"/>
          <w:b/>
          <w:sz w:val="28"/>
          <w:szCs w:val="28"/>
        </w:rPr>
        <w:t>Ответственное должностное лицо Заказчика</w:t>
      </w:r>
      <w:r w:rsidR="005571AD" w:rsidRPr="00D76C55">
        <w:rPr>
          <w:rFonts w:ascii="Times New Roman" w:hAnsi="Times New Roman"/>
          <w:sz w:val="28"/>
          <w:szCs w:val="28"/>
        </w:rPr>
        <w:t xml:space="preserve"> – Богданова Юлия Константиновна, телефон 56-18-0</w:t>
      </w:r>
      <w:r>
        <w:rPr>
          <w:rFonts w:ascii="Times New Roman" w:hAnsi="Times New Roman"/>
          <w:sz w:val="28"/>
          <w:szCs w:val="28"/>
        </w:rPr>
        <w:t xml:space="preserve">5, </w:t>
      </w:r>
      <w:r w:rsidRPr="00D76C55">
        <w:rPr>
          <w:rFonts w:ascii="Times New Roman" w:hAnsi="Times New Roman"/>
          <w:sz w:val="28"/>
          <w:szCs w:val="28"/>
        </w:rPr>
        <w:t>а</w:t>
      </w:r>
      <w:r w:rsidR="008F2F26" w:rsidRPr="00D76C55">
        <w:rPr>
          <w:rFonts w:ascii="Times New Roman" w:hAnsi="Times New Roman"/>
          <w:sz w:val="28"/>
          <w:szCs w:val="28"/>
        </w:rPr>
        <w:t xml:space="preserve">дрес электронной почты </w:t>
      </w:r>
      <w:r w:rsidR="00711F75" w:rsidRPr="00D76C55">
        <w:rPr>
          <w:rFonts w:ascii="Times New Roman" w:hAnsi="Times New Roman"/>
          <w:sz w:val="28"/>
          <w:szCs w:val="28"/>
          <w:lang w:val="en-US"/>
        </w:rPr>
        <w:t>torgi</w:t>
      </w:r>
      <w:r w:rsidR="00711F75" w:rsidRPr="00D76C55">
        <w:rPr>
          <w:rFonts w:ascii="Times New Roman" w:hAnsi="Times New Roman"/>
          <w:sz w:val="28"/>
          <w:szCs w:val="28"/>
        </w:rPr>
        <w:t>@kapremont48.ru</w:t>
      </w:r>
      <w:r w:rsidR="008F2F26" w:rsidRPr="00D76C55">
        <w:rPr>
          <w:rFonts w:ascii="Times New Roman" w:hAnsi="Times New Roman"/>
          <w:sz w:val="28"/>
          <w:szCs w:val="28"/>
        </w:rPr>
        <w:t xml:space="preserve">. </w:t>
      </w:r>
    </w:p>
    <w:p w:rsidR="00711F75" w:rsidRPr="00E818E9" w:rsidRDefault="0015420E" w:rsidP="00D76C55">
      <w:pPr>
        <w:autoSpaceDE w:val="0"/>
        <w:autoSpaceDN w:val="0"/>
        <w:adjustRightInd w:val="0"/>
        <w:spacing w:after="0" w:line="0" w:lineRule="atLeast"/>
        <w:jc w:val="both"/>
        <w:rPr>
          <w:rFonts w:ascii="Times New Roman" w:hAnsi="Times New Roman"/>
          <w:sz w:val="26"/>
          <w:szCs w:val="26"/>
        </w:rPr>
      </w:pPr>
      <w:r w:rsidRPr="00D76C55">
        <w:rPr>
          <w:rFonts w:ascii="Times New Roman" w:hAnsi="Times New Roman"/>
          <w:b/>
          <w:sz w:val="28"/>
          <w:szCs w:val="28"/>
        </w:rPr>
        <w:t>6</w:t>
      </w:r>
      <w:r w:rsidR="008F2F26" w:rsidRPr="00D76C55">
        <w:rPr>
          <w:rFonts w:ascii="Times New Roman" w:hAnsi="Times New Roman"/>
          <w:b/>
          <w:sz w:val="28"/>
          <w:szCs w:val="28"/>
        </w:rPr>
        <w:t>.</w:t>
      </w:r>
      <w:r w:rsidR="008F2F26" w:rsidRPr="00D76C55">
        <w:rPr>
          <w:rFonts w:ascii="Times New Roman" w:hAnsi="Times New Roman"/>
          <w:sz w:val="28"/>
          <w:szCs w:val="28"/>
        </w:rPr>
        <w:tab/>
      </w:r>
      <w:r w:rsidR="00245AE2" w:rsidRPr="00E818E9">
        <w:rPr>
          <w:rFonts w:ascii="Times New Roman" w:hAnsi="Times New Roman"/>
          <w:b/>
          <w:sz w:val="26"/>
          <w:szCs w:val="26"/>
        </w:rPr>
        <w:t>Предмет договора</w:t>
      </w:r>
      <w:r w:rsidR="00245AE2">
        <w:rPr>
          <w:rFonts w:ascii="Times New Roman" w:hAnsi="Times New Roman"/>
          <w:sz w:val="26"/>
          <w:szCs w:val="26"/>
        </w:rPr>
        <w:t xml:space="preserve"> </w:t>
      </w:r>
      <w:r w:rsidR="00245AE2" w:rsidRPr="00E818E9">
        <w:rPr>
          <w:rFonts w:ascii="Times New Roman" w:hAnsi="Times New Roman"/>
          <w:sz w:val="26"/>
          <w:szCs w:val="26"/>
        </w:rPr>
        <w:t xml:space="preserve">– </w:t>
      </w:r>
      <w:r w:rsidR="00245AE2">
        <w:rPr>
          <w:rFonts w:ascii="Times New Roman" w:hAnsi="Times New Roman"/>
          <w:color w:val="000000"/>
          <w:sz w:val="28"/>
          <w:szCs w:val="28"/>
        </w:rPr>
        <w:t>поставка</w:t>
      </w:r>
      <w:r w:rsidR="00245AE2" w:rsidRPr="00947264">
        <w:rPr>
          <w:rFonts w:ascii="Times New Roman" w:hAnsi="Times New Roman"/>
          <w:color w:val="000000"/>
          <w:sz w:val="28"/>
          <w:szCs w:val="28"/>
        </w:rPr>
        <w:t xml:space="preserve"> автомобильного топлива АИ-95 по </w:t>
      </w:r>
      <w:r w:rsidR="00245AE2">
        <w:rPr>
          <w:rFonts w:ascii="Times New Roman" w:hAnsi="Times New Roman"/>
          <w:color w:val="000000"/>
          <w:sz w:val="28"/>
          <w:szCs w:val="28"/>
        </w:rPr>
        <w:t>топлив</w:t>
      </w:r>
      <w:r w:rsidR="00245AE2" w:rsidRPr="00947264">
        <w:rPr>
          <w:rFonts w:ascii="Times New Roman" w:hAnsi="Times New Roman"/>
          <w:color w:val="000000"/>
          <w:sz w:val="28"/>
          <w:szCs w:val="28"/>
        </w:rPr>
        <w:t xml:space="preserve">ным картам через АЗС </w:t>
      </w:r>
      <w:r w:rsidR="00245AE2" w:rsidRPr="00176284">
        <w:rPr>
          <w:rFonts w:ascii="Times New Roman" w:hAnsi="Times New Roman"/>
          <w:color w:val="000000"/>
          <w:sz w:val="28"/>
          <w:szCs w:val="28"/>
        </w:rPr>
        <w:t xml:space="preserve">поставщика </w:t>
      </w:r>
      <w:r w:rsidR="00245AE2">
        <w:rPr>
          <w:rFonts w:ascii="Times New Roman" w:hAnsi="Times New Roman"/>
          <w:color w:val="000000"/>
          <w:sz w:val="28"/>
          <w:szCs w:val="28"/>
        </w:rPr>
        <w:t xml:space="preserve">на </w:t>
      </w:r>
      <w:r w:rsidR="00245AE2" w:rsidRPr="00176284">
        <w:rPr>
          <w:rFonts w:ascii="Times New Roman" w:hAnsi="Times New Roman"/>
          <w:color w:val="000000"/>
          <w:sz w:val="28"/>
          <w:szCs w:val="28"/>
        </w:rPr>
        <w:t>все</w:t>
      </w:r>
      <w:r w:rsidR="00245AE2">
        <w:rPr>
          <w:rFonts w:ascii="Times New Roman" w:hAnsi="Times New Roman"/>
          <w:color w:val="000000"/>
          <w:sz w:val="28"/>
          <w:szCs w:val="28"/>
        </w:rPr>
        <w:t xml:space="preserve">й </w:t>
      </w:r>
      <w:r w:rsidR="00245AE2" w:rsidRPr="00176284">
        <w:rPr>
          <w:rFonts w:ascii="Times New Roman" w:hAnsi="Times New Roman"/>
          <w:color w:val="000000"/>
          <w:sz w:val="28"/>
          <w:szCs w:val="28"/>
        </w:rPr>
        <w:t>территори</w:t>
      </w:r>
      <w:r w:rsidR="00245AE2">
        <w:rPr>
          <w:rFonts w:ascii="Times New Roman" w:hAnsi="Times New Roman"/>
          <w:color w:val="000000"/>
          <w:sz w:val="28"/>
          <w:szCs w:val="28"/>
        </w:rPr>
        <w:t>и</w:t>
      </w:r>
      <w:r w:rsidR="00245AE2" w:rsidRPr="00176284">
        <w:rPr>
          <w:rFonts w:ascii="Times New Roman" w:hAnsi="Times New Roman"/>
          <w:color w:val="000000"/>
          <w:sz w:val="28"/>
          <w:szCs w:val="28"/>
        </w:rPr>
        <w:t xml:space="preserve"> </w:t>
      </w:r>
      <w:r w:rsidR="00245AE2">
        <w:rPr>
          <w:rFonts w:ascii="Times New Roman" w:hAnsi="Times New Roman"/>
          <w:color w:val="000000"/>
          <w:sz w:val="28"/>
          <w:szCs w:val="28"/>
        </w:rPr>
        <w:t>РФ.</w:t>
      </w:r>
      <w:r w:rsidR="00245AE2" w:rsidRPr="0015420E">
        <w:rPr>
          <w:rFonts w:ascii="Times New Roman" w:hAnsi="Times New Roman"/>
          <w:color w:val="000000"/>
          <w:sz w:val="28"/>
          <w:szCs w:val="28"/>
        </w:rPr>
        <w:t xml:space="preserve"> </w:t>
      </w:r>
    </w:p>
    <w:p w:rsidR="00350E6F" w:rsidRPr="0078544F" w:rsidRDefault="0015420E" w:rsidP="00D76C55">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b/>
          <w:sz w:val="26"/>
          <w:szCs w:val="26"/>
        </w:rPr>
        <w:t>7</w:t>
      </w:r>
      <w:r w:rsidR="00711F75" w:rsidRPr="00E818E9">
        <w:rPr>
          <w:rFonts w:ascii="Times New Roman" w:hAnsi="Times New Roman"/>
          <w:b/>
          <w:sz w:val="26"/>
          <w:szCs w:val="26"/>
        </w:rPr>
        <w:t>.</w:t>
      </w:r>
      <w:r w:rsidR="00711F75" w:rsidRPr="00E818E9">
        <w:rPr>
          <w:rFonts w:ascii="Times New Roman" w:hAnsi="Times New Roman"/>
          <w:sz w:val="26"/>
          <w:szCs w:val="26"/>
        </w:rPr>
        <w:tab/>
      </w:r>
      <w:r w:rsidRPr="0015420E">
        <w:rPr>
          <w:rFonts w:ascii="Times New Roman" w:hAnsi="Times New Roman"/>
          <w:color w:val="000000"/>
          <w:sz w:val="28"/>
          <w:szCs w:val="28"/>
        </w:rPr>
        <w:t xml:space="preserve"> </w:t>
      </w:r>
      <w:r w:rsidR="00245AE2" w:rsidRPr="00D76C55">
        <w:rPr>
          <w:rFonts w:ascii="Times New Roman" w:hAnsi="Times New Roman"/>
          <w:b/>
          <w:sz w:val="28"/>
          <w:szCs w:val="28"/>
        </w:rPr>
        <w:t>Объект</w:t>
      </w:r>
      <w:r w:rsidR="00245AE2" w:rsidRPr="00E818E9">
        <w:rPr>
          <w:rFonts w:ascii="Times New Roman" w:hAnsi="Times New Roman"/>
          <w:b/>
          <w:sz w:val="26"/>
          <w:szCs w:val="26"/>
        </w:rPr>
        <w:t xml:space="preserve"> закупки</w:t>
      </w:r>
      <w:r w:rsidR="00245AE2" w:rsidRPr="00E818E9">
        <w:rPr>
          <w:rFonts w:ascii="Times New Roman" w:hAnsi="Times New Roman"/>
          <w:sz w:val="26"/>
          <w:szCs w:val="26"/>
        </w:rPr>
        <w:t xml:space="preserve"> – </w:t>
      </w:r>
      <w:r w:rsidR="00245AE2">
        <w:rPr>
          <w:rFonts w:ascii="Times New Roman" w:hAnsi="Times New Roman"/>
          <w:color w:val="000000"/>
          <w:sz w:val="28"/>
          <w:szCs w:val="28"/>
        </w:rPr>
        <w:t>автомобильное топливо</w:t>
      </w:r>
      <w:r w:rsidR="00245AE2" w:rsidRPr="00947264">
        <w:rPr>
          <w:rFonts w:ascii="Times New Roman" w:hAnsi="Times New Roman"/>
          <w:color w:val="000000"/>
          <w:sz w:val="28"/>
          <w:szCs w:val="28"/>
        </w:rPr>
        <w:t xml:space="preserve"> АИ-95</w:t>
      </w:r>
      <w:r w:rsidR="00245AE2">
        <w:rPr>
          <w:rFonts w:ascii="Times New Roman" w:hAnsi="Times New Roman"/>
          <w:color w:val="000000"/>
          <w:sz w:val="28"/>
          <w:szCs w:val="28"/>
        </w:rPr>
        <w:t xml:space="preserve"> (</w:t>
      </w:r>
      <w:r w:rsidR="00245AE2" w:rsidRPr="007B13EA">
        <w:rPr>
          <w:rFonts w:ascii="Times New Roman" w:hAnsi="Times New Roman"/>
          <w:color w:val="000000"/>
          <w:sz w:val="28"/>
          <w:szCs w:val="28"/>
        </w:rPr>
        <w:t>ГОСТ Р 51866-2002</w:t>
      </w:r>
      <w:r w:rsidR="00245AE2">
        <w:rPr>
          <w:rFonts w:ascii="Times New Roman" w:hAnsi="Times New Roman"/>
          <w:color w:val="000000"/>
          <w:sz w:val="28"/>
          <w:szCs w:val="28"/>
        </w:rPr>
        <w:t>)</w:t>
      </w:r>
      <w:r w:rsidR="00245AE2" w:rsidRPr="00E818E9">
        <w:rPr>
          <w:rFonts w:ascii="Times New Roman" w:hAnsi="Times New Roman"/>
          <w:sz w:val="26"/>
          <w:szCs w:val="26"/>
        </w:rPr>
        <w:t>.</w:t>
      </w:r>
    </w:p>
    <w:p w:rsidR="00350E6F" w:rsidRDefault="0015420E" w:rsidP="00D76C55">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b/>
          <w:sz w:val="26"/>
          <w:szCs w:val="26"/>
        </w:rPr>
        <w:t>8</w:t>
      </w:r>
      <w:r w:rsidR="004C2B45" w:rsidRPr="00E818E9">
        <w:rPr>
          <w:rFonts w:ascii="Times New Roman" w:hAnsi="Times New Roman"/>
          <w:b/>
          <w:sz w:val="26"/>
          <w:szCs w:val="26"/>
        </w:rPr>
        <w:t>.</w:t>
      </w:r>
      <w:r w:rsidR="004C2B45" w:rsidRPr="00E818E9">
        <w:rPr>
          <w:rFonts w:ascii="Times New Roman" w:hAnsi="Times New Roman"/>
          <w:b/>
          <w:sz w:val="26"/>
          <w:szCs w:val="26"/>
        </w:rPr>
        <w:tab/>
        <w:t xml:space="preserve">Место </w:t>
      </w:r>
      <w:r>
        <w:rPr>
          <w:rFonts w:ascii="Times New Roman" w:hAnsi="Times New Roman"/>
          <w:b/>
          <w:sz w:val="26"/>
          <w:szCs w:val="26"/>
        </w:rPr>
        <w:t>поставки товара</w:t>
      </w:r>
      <w:r w:rsidR="004C2B45" w:rsidRPr="00E818E9">
        <w:rPr>
          <w:rFonts w:ascii="Times New Roman" w:hAnsi="Times New Roman"/>
          <w:b/>
          <w:sz w:val="26"/>
          <w:szCs w:val="26"/>
        </w:rPr>
        <w:t xml:space="preserve">: </w:t>
      </w:r>
      <w:r w:rsidR="00245AE2">
        <w:rPr>
          <w:rFonts w:ascii="Times New Roman" w:hAnsi="Times New Roman"/>
          <w:color w:val="000000"/>
          <w:sz w:val="28"/>
          <w:szCs w:val="28"/>
        </w:rPr>
        <w:t>п</w:t>
      </w:r>
      <w:r w:rsidR="00350E6F" w:rsidRPr="00350E6F">
        <w:rPr>
          <w:rFonts w:ascii="Times New Roman" w:hAnsi="Times New Roman"/>
          <w:color w:val="000000"/>
          <w:sz w:val="28"/>
          <w:szCs w:val="28"/>
        </w:rPr>
        <w:t>оставка товара осуществляется непосредственно в топливные баки автотранспорта либо иную емкость «Заказчика» на всех АЗС «Поставщика»</w:t>
      </w:r>
      <w:r w:rsidR="00123057">
        <w:rPr>
          <w:rFonts w:ascii="Times New Roman" w:hAnsi="Times New Roman"/>
          <w:color w:val="000000"/>
          <w:sz w:val="28"/>
          <w:szCs w:val="28"/>
        </w:rPr>
        <w:t>,</w:t>
      </w:r>
      <w:r w:rsidR="00350E6F" w:rsidRPr="00350E6F">
        <w:rPr>
          <w:rFonts w:ascii="Times New Roman" w:hAnsi="Times New Roman"/>
          <w:color w:val="000000"/>
          <w:sz w:val="28"/>
          <w:szCs w:val="28"/>
        </w:rPr>
        <w:t xml:space="preserve"> расположенных на территории Российской Федерации.</w:t>
      </w: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245AE2" w:rsidRPr="008B4776" w:rsidRDefault="00350E6F" w:rsidP="00D76C55">
      <w:pPr>
        <w:autoSpaceDE w:val="0"/>
        <w:autoSpaceDN w:val="0"/>
        <w:adjustRightInd w:val="0"/>
        <w:spacing w:after="0" w:line="0" w:lineRule="atLeast"/>
        <w:jc w:val="both"/>
        <w:rPr>
          <w:rFonts w:ascii="Times New Roman" w:hAnsi="Times New Roman"/>
          <w:color w:val="000000"/>
          <w:sz w:val="26"/>
          <w:szCs w:val="26"/>
        </w:rPr>
      </w:pPr>
      <w:r w:rsidRPr="00E818E9">
        <w:rPr>
          <w:rFonts w:ascii="Times New Roman" w:hAnsi="Times New Roman"/>
          <w:b/>
          <w:sz w:val="26"/>
          <w:szCs w:val="26"/>
        </w:rPr>
        <w:t>9.</w:t>
      </w:r>
      <w:r w:rsidRPr="00E818E9">
        <w:rPr>
          <w:rFonts w:ascii="Times New Roman" w:hAnsi="Times New Roman"/>
          <w:sz w:val="26"/>
          <w:szCs w:val="26"/>
        </w:rPr>
        <w:tab/>
      </w:r>
      <w:r w:rsidR="00B26B65" w:rsidRPr="007025A2">
        <w:rPr>
          <w:rFonts w:ascii="Times New Roman" w:hAnsi="Times New Roman"/>
          <w:b/>
          <w:color w:val="000000"/>
          <w:sz w:val="26"/>
          <w:szCs w:val="26"/>
        </w:rPr>
        <w:t xml:space="preserve">Срок поставки - </w:t>
      </w:r>
      <w:r w:rsidR="00B26B65" w:rsidRPr="007025A2">
        <w:rPr>
          <w:rFonts w:ascii="Times New Roman" w:hAnsi="Times New Roman"/>
          <w:b/>
          <w:color w:val="FF0000"/>
          <w:sz w:val="26"/>
          <w:szCs w:val="26"/>
        </w:rPr>
        <w:t xml:space="preserve">с </w:t>
      </w:r>
      <w:r>
        <w:rPr>
          <w:rFonts w:ascii="Times New Roman" w:hAnsi="Times New Roman"/>
          <w:b/>
          <w:color w:val="FF0000"/>
          <w:sz w:val="26"/>
          <w:szCs w:val="26"/>
        </w:rPr>
        <w:t>даты заключения договора</w:t>
      </w:r>
      <w:r w:rsidR="00B26B65" w:rsidRPr="007025A2">
        <w:rPr>
          <w:rFonts w:ascii="Times New Roman" w:hAnsi="Times New Roman"/>
          <w:b/>
          <w:color w:val="FF0000"/>
          <w:sz w:val="26"/>
          <w:szCs w:val="26"/>
        </w:rPr>
        <w:t xml:space="preserve"> по 3</w:t>
      </w:r>
      <w:r>
        <w:rPr>
          <w:rFonts w:ascii="Times New Roman" w:hAnsi="Times New Roman"/>
          <w:b/>
          <w:color w:val="FF0000"/>
          <w:sz w:val="26"/>
          <w:szCs w:val="26"/>
        </w:rPr>
        <w:t>1</w:t>
      </w:r>
      <w:r w:rsidR="00B26B65" w:rsidRPr="007025A2">
        <w:rPr>
          <w:rFonts w:ascii="Times New Roman" w:hAnsi="Times New Roman"/>
          <w:b/>
          <w:color w:val="FF0000"/>
          <w:sz w:val="26"/>
          <w:szCs w:val="26"/>
        </w:rPr>
        <w:t>.</w:t>
      </w:r>
      <w:r>
        <w:rPr>
          <w:rFonts w:ascii="Times New Roman" w:hAnsi="Times New Roman"/>
          <w:b/>
          <w:color w:val="FF0000"/>
          <w:sz w:val="26"/>
          <w:szCs w:val="26"/>
        </w:rPr>
        <w:t>12</w:t>
      </w:r>
      <w:r w:rsidR="00B26B65" w:rsidRPr="007025A2">
        <w:rPr>
          <w:rFonts w:ascii="Times New Roman" w:hAnsi="Times New Roman"/>
          <w:b/>
          <w:color w:val="FF0000"/>
          <w:sz w:val="26"/>
          <w:szCs w:val="26"/>
        </w:rPr>
        <w:t>.201</w:t>
      </w:r>
      <w:r w:rsidR="00A53653" w:rsidRPr="007025A2">
        <w:rPr>
          <w:rFonts w:ascii="Times New Roman" w:hAnsi="Times New Roman"/>
          <w:b/>
          <w:color w:val="FF0000"/>
          <w:sz w:val="26"/>
          <w:szCs w:val="26"/>
        </w:rPr>
        <w:t>6</w:t>
      </w:r>
      <w:r w:rsidR="00B26B65" w:rsidRPr="007025A2">
        <w:rPr>
          <w:rFonts w:ascii="Times New Roman" w:hAnsi="Times New Roman"/>
          <w:b/>
          <w:color w:val="FF0000"/>
          <w:sz w:val="26"/>
          <w:szCs w:val="26"/>
        </w:rPr>
        <w:t>г</w:t>
      </w:r>
      <w:r w:rsidR="00B26B65" w:rsidRPr="007025A2">
        <w:rPr>
          <w:rFonts w:ascii="Times New Roman" w:hAnsi="Times New Roman"/>
          <w:b/>
          <w:color w:val="000000"/>
          <w:sz w:val="26"/>
          <w:szCs w:val="26"/>
        </w:rPr>
        <w:t>.</w:t>
      </w:r>
      <w:r w:rsidR="00B26B65" w:rsidRPr="007025A2">
        <w:rPr>
          <w:rFonts w:ascii="Times New Roman" w:hAnsi="Times New Roman"/>
          <w:color w:val="000000"/>
          <w:sz w:val="26"/>
          <w:szCs w:val="26"/>
        </w:rPr>
        <w:t xml:space="preserve"> Отпуск товара производится ежедневно и круглосуточно с момента заключения Договора и до момента его окончания.</w:t>
      </w:r>
    </w:p>
    <w:p w:rsidR="007025A2" w:rsidRPr="0015420E" w:rsidRDefault="00350E6F"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10.</w:t>
      </w:r>
      <w:r>
        <w:rPr>
          <w:rFonts w:ascii="Times New Roman" w:hAnsi="Times New Roman"/>
          <w:b/>
          <w:sz w:val="26"/>
          <w:szCs w:val="26"/>
        </w:rPr>
        <w:tab/>
      </w:r>
      <w:r w:rsidR="008F2F26" w:rsidRPr="00E818E9">
        <w:rPr>
          <w:rFonts w:ascii="Times New Roman" w:hAnsi="Times New Roman"/>
          <w:b/>
          <w:sz w:val="26"/>
          <w:szCs w:val="26"/>
        </w:rPr>
        <w:t>Описание объекта закупки:</w:t>
      </w:r>
      <w:bookmarkStart w:id="0" w:name="_Toc381883927"/>
      <w:r w:rsidR="0015420E">
        <w:rPr>
          <w:rFonts w:ascii="Times New Roman" w:hAnsi="Times New Roman"/>
          <w:sz w:val="26"/>
          <w:szCs w:val="26"/>
        </w:rPr>
        <w:t xml:space="preserve"> </w: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5099"/>
        <w:gridCol w:w="3969"/>
      </w:tblGrid>
      <w:tr w:rsidR="00B26B65" w:rsidRPr="007025A2" w:rsidTr="00B26B65">
        <w:trPr>
          <w:tblHeader/>
        </w:trPr>
        <w:tc>
          <w:tcPr>
            <w:tcW w:w="0" w:type="auto"/>
            <w:vAlign w:val="center"/>
          </w:tcPr>
          <w:p w:rsidR="00B26B65" w:rsidRPr="007025A2" w:rsidRDefault="00B26B65" w:rsidP="00D76C55">
            <w:pPr>
              <w:tabs>
                <w:tab w:val="num" w:pos="0"/>
                <w:tab w:val="left" w:pos="1335"/>
              </w:tabs>
              <w:spacing w:after="0" w:line="0" w:lineRule="atLeast"/>
              <w:jc w:val="center"/>
              <w:rPr>
                <w:rFonts w:ascii="Times New Roman" w:eastAsia="MS Mincho" w:hAnsi="Times New Roman"/>
                <w:b/>
                <w:sz w:val="26"/>
                <w:szCs w:val="26"/>
                <w:lang w:eastAsia="ru-RU"/>
              </w:rPr>
            </w:pPr>
            <w:r w:rsidRPr="007025A2">
              <w:rPr>
                <w:rFonts w:ascii="Times New Roman" w:eastAsia="MS Mincho" w:hAnsi="Times New Roman"/>
                <w:b/>
                <w:sz w:val="26"/>
                <w:szCs w:val="26"/>
                <w:lang w:eastAsia="ru-RU"/>
              </w:rPr>
              <w:t>№ п/п</w:t>
            </w:r>
          </w:p>
        </w:tc>
        <w:tc>
          <w:tcPr>
            <w:tcW w:w="0" w:type="auto"/>
          </w:tcPr>
          <w:p w:rsidR="00B26B65" w:rsidRPr="007025A2" w:rsidRDefault="00B26B65" w:rsidP="00D76C55">
            <w:pPr>
              <w:tabs>
                <w:tab w:val="num" w:pos="0"/>
                <w:tab w:val="left" w:pos="1335"/>
              </w:tabs>
              <w:spacing w:after="0" w:line="0" w:lineRule="atLeast"/>
              <w:ind w:firstLine="709"/>
              <w:jc w:val="center"/>
              <w:rPr>
                <w:rFonts w:ascii="Times New Roman" w:eastAsia="MS Mincho" w:hAnsi="Times New Roman"/>
                <w:b/>
                <w:sz w:val="26"/>
                <w:szCs w:val="26"/>
                <w:lang w:eastAsia="ru-RU"/>
              </w:rPr>
            </w:pPr>
            <w:r w:rsidRPr="007025A2">
              <w:rPr>
                <w:rFonts w:ascii="Times New Roman" w:eastAsia="MS Mincho" w:hAnsi="Times New Roman"/>
                <w:b/>
                <w:sz w:val="26"/>
                <w:szCs w:val="26"/>
                <w:lang w:eastAsia="ru-RU"/>
              </w:rPr>
              <w:t>Наименование и характеристики поставляемого товара</w:t>
            </w:r>
          </w:p>
        </w:tc>
        <w:tc>
          <w:tcPr>
            <w:tcW w:w="0" w:type="auto"/>
          </w:tcPr>
          <w:p w:rsidR="00B26B65" w:rsidRPr="007025A2" w:rsidRDefault="00B26B65" w:rsidP="00D76C55">
            <w:pPr>
              <w:tabs>
                <w:tab w:val="num" w:pos="0"/>
                <w:tab w:val="left" w:pos="1335"/>
              </w:tabs>
              <w:spacing w:after="0" w:line="0" w:lineRule="atLeast"/>
              <w:jc w:val="center"/>
              <w:rPr>
                <w:rFonts w:ascii="Times New Roman" w:eastAsia="MS Mincho" w:hAnsi="Times New Roman"/>
                <w:b/>
                <w:i/>
                <w:sz w:val="26"/>
                <w:szCs w:val="26"/>
                <w:lang w:eastAsia="ru-RU"/>
              </w:rPr>
            </w:pPr>
            <w:r w:rsidRPr="007025A2">
              <w:rPr>
                <w:rFonts w:ascii="Times New Roman" w:eastAsia="MS Mincho" w:hAnsi="Times New Roman"/>
                <w:b/>
                <w:sz w:val="26"/>
                <w:szCs w:val="26"/>
                <w:lang w:eastAsia="ru-RU"/>
              </w:rPr>
              <w:t>Количество поставляемого товара</w:t>
            </w:r>
            <w:r w:rsidRPr="007025A2">
              <w:rPr>
                <w:rFonts w:ascii="Times New Roman" w:eastAsia="MS Mincho" w:hAnsi="Times New Roman"/>
                <w:b/>
                <w:i/>
                <w:sz w:val="26"/>
                <w:szCs w:val="26"/>
                <w:lang w:eastAsia="ru-RU"/>
              </w:rPr>
              <w:t xml:space="preserve">, </w:t>
            </w:r>
            <w:r w:rsidRPr="007025A2">
              <w:rPr>
                <w:rFonts w:ascii="Times New Roman" w:eastAsia="MS Mincho" w:hAnsi="Times New Roman"/>
                <w:b/>
                <w:sz w:val="26"/>
                <w:szCs w:val="26"/>
                <w:lang w:eastAsia="ru-RU"/>
              </w:rPr>
              <w:t>литров</w:t>
            </w:r>
          </w:p>
        </w:tc>
      </w:tr>
      <w:tr w:rsidR="00B26B65" w:rsidRPr="007025A2" w:rsidTr="00B26B65">
        <w:trPr>
          <w:trHeight w:val="179"/>
        </w:trPr>
        <w:tc>
          <w:tcPr>
            <w:tcW w:w="0" w:type="auto"/>
            <w:vAlign w:val="center"/>
          </w:tcPr>
          <w:p w:rsidR="00B26B65" w:rsidRPr="007025A2" w:rsidRDefault="00B26B65" w:rsidP="00D76C55">
            <w:pPr>
              <w:tabs>
                <w:tab w:val="num" w:pos="0"/>
                <w:tab w:val="left" w:pos="1335"/>
              </w:tabs>
              <w:spacing w:after="0" w:line="0" w:lineRule="atLeast"/>
              <w:jc w:val="both"/>
              <w:rPr>
                <w:rFonts w:ascii="Times New Roman" w:eastAsia="MS Mincho" w:hAnsi="Times New Roman"/>
                <w:sz w:val="26"/>
                <w:szCs w:val="26"/>
                <w:lang w:eastAsia="ru-RU"/>
              </w:rPr>
            </w:pPr>
            <w:r w:rsidRPr="007025A2">
              <w:rPr>
                <w:rFonts w:ascii="Times New Roman" w:eastAsia="MS Mincho" w:hAnsi="Times New Roman"/>
                <w:sz w:val="26"/>
                <w:szCs w:val="26"/>
                <w:lang w:eastAsia="ru-RU"/>
              </w:rPr>
              <w:t>1</w:t>
            </w:r>
          </w:p>
        </w:tc>
        <w:tc>
          <w:tcPr>
            <w:tcW w:w="0" w:type="auto"/>
          </w:tcPr>
          <w:p w:rsidR="00B26B65" w:rsidRPr="007025A2" w:rsidRDefault="00B26B65" w:rsidP="00D76C55">
            <w:pPr>
              <w:spacing w:after="0" w:line="0" w:lineRule="atLeast"/>
              <w:ind w:left="-83"/>
              <w:jc w:val="both"/>
              <w:rPr>
                <w:rFonts w:ascii="Times New Roman" w:eastAsia="MS Mincho" w:hAnsi="Times New Roman"/>
                <w:bCs/>
                <w:sz w:val="26"/>
                <w:szCs w:val="26"/>
                <w:lang w:eastAsia="ru-RU"/>
              </w:rPr>
            </w:pPr>
            <w:r w:rsidRPr="007025A2">
              <w:rPr>
                <w:rFonts w:ascii="Times New Roman" w:eastAsia="MS Mincho" w:hAnsi="Times New Roman"/>
                <w:bCs/>
                <w:sz w:val="26"/>
                <w:szCs w:val="26"/>
                <w:lang w:eastAsia="ru-RU"/>
              </w:rPr>
              <w:t>Автомобильный бензин с октановым числом не менее АИ-95.</w:t>
            </w:r>
          </w:p>
        </w:tc>
        <w:tc>
          <w:tcPr>
            <w:tcW w:w="0" w:type="auto"/>
            <w:vAlign w:val="center"/>
          </w:tcPr>
          <w:p w:rsidR="00B26B65" w:rsidRPr="007025A2" w:rsidRDefault="00123057" w:rsidP="00D76C55">
            <w:pPr>
              <w:spacing w:after="0" w:line="0" w:lineRule="atLeast"/>
              <w:ind w:right="-6" w:firstLine="38"/>
              <w:jc w:val="center"/>
              <w:rPr>
                <w:rFonts w:ascii="Times New Roman" w:eastAsia="MS Mincho" w:hAnsi="Times New Roman"/>
                <w:sz w:val="26"/>
                <w:szCs w:val="26"/>
                <w:lang w:eastAsia="ru-RU"/>
              </w:rPr>
            </w:pPr>
            <w:r>
              <w:rPr>
                <w:rFonts w:ascii="Times New Roman" w:eastAsia="MS Mincho" w:hAnsi="Times New Roman"/>
                <w:sz w:val="26"/>
                <w:szCs w:val="26"/>
                <w:lang w:eastAsia="ru-RU"/>
              </w:rPr>
              <w:t>6 500,00</w:t>
            </w:r>
          </w:p>
        </w:tc>
      </w:tr>
    </w:tbl>
    <w:p w:rsidR="0015420E" w:rsidRPr="00350E6F" w:rsidRDefault="00350E6F" w:rsidP="00D76C55">
      <w:pPr>
        <w:autoSpaceDE w:val="0"/>
        <w:autoSpaceDN w:val="0"/>
        <w:adjustRightInd w:val="0"/>
        <w:spacing w:after="0" w:line="0" w:lineRule="atLeast"/>
        <w:jc w:val="both"/>
        <w:rPr>
          <w:rFonts w:ascii="Times New Roman" w:hAnsi="Times New Roman"/>
          <w:b/>
          <w:sz w:val="26"/>
          <w:szCs w:val="26"/>
        </w:rPr>
      </w:pPr>
      <w:r w:rsidRPr="00350E6F">
        <w:rPr>
          <w:rFonts w:ascii="Times New Roman" w:hAnsi="Times New Roman"/>
          <w:b/>
          <w:sz w:val="26"/>
          <w:szCs w:val="26"/>
        </w:rPr>
        <w:t>1</w:t>
      </w:r>
      <w:r>
        <w:rPr>
          <w:rFonts w:ascii="Times New Roman" w:hAnsi="Times New Roman"/>
          <w:b/>
          <w:sz w:val="26"/>
          <w:szCs w:val="26"/>
        </w:rPr>
        <w:t>1.</w:t>
      </w:r>
      <w:r>
        <w:rPr>
          <w:rFonts w:ascii="Times New Roman" w:hAnsi="Times New Roman"/>
          <w:b/>
          <w:sz w:val="26"/>
          <w:szCs w:val="26"/>
        </w:rPr>
        <w:tab/>
      </w:r>
      <w:r w:rsidR="0015420E" w:rsidRPr="00350E6F">
        <w:rPr>
          <w:rFonts w:ascii="Times New Roman" w:hAnsi="Times New Roman"/>
          <w:b/>
          <w:sz w:val="26"/>
          <w:szCs w:val="26"/>
        </w:rPr>
        <w:t xml:space="preserve">Требования к функциональным, техническим и качественным характеристикам товара: </w:t>
      </w:r>
    </w:p>
    <w:p w:rsidR="00350E6F" w:rsidRPr="0015420E" w:rsidRDefault="00B26B65" w:rsidP="00D76C55">
      <w:pPr>
        <w:autoSpaceDE w:val="0"/>
        <w:autoSpaceDN w:val="0"/>
        <w:adjustRightInd w:val="0"/>
        <w:spacing w:after="0" w:line="0" w:lineRule="atLeast"/>
        <w:ind w:firstLine="708"/>
        <w:jc w:val="both"/>
        <w:rPr>
          <w:rFonts w:ascii="Times New Roman" w:hAnsi="Times New Roman"/>
          <w:sz w:val="26"/>
          <w:szCs w:val="26"/>
        </w:rPr>
      </w:pPr>
      <w:r>
        <w:rPr>
          <w:rFonts w:ascii="Times New Roman" w:hAnsi="Times New Roman"/>
          <w:sz w:val="26"/>
          <w:szCs w:val="26"/>
        </w:rPr>
        <w:t>П</w:t>
      </w:r>
      <w:r w:rsidR="0015420E" w:rsidRPr="0015420E">
        <w:rPr>
          <w:rFonts w:ascii="Times New Roman" w:hAnsi="Times New Roman"/>
          <w:sz w:val="26"/>
          <w:szCs w:val="26"/>
        </w:rPr>
        <w:t xml:space="preserve">оставляемый Товар должен соответствовать требованиям и характеристикам действующего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утвержденного решением Комиссии Таможенного союза от 18.10.2011 г. №826. (далее – технический регламент). В случае, если изготовление продукции производится путем смешивания нефтепродуктов, в том числе добавлением присадок различного происхождения, обязательное подтверждение изготовителем соответствия Товара осуществляется в форме обязательной сертификации с проведением испытаний образца продукции и инспекционного контроля сертифицированной продукции. Копии сертификатов должны предоставляться для ознакомления </w:t>
      </w:r>
      <w:r w:rsidR="00350E6F">
        <w:rPr>
          <w:rFonts w:ascii="Times New Roman" w:hAnsi="Times New Roman"/>
          <w:sz w:val="26"/>
          <w:szCs w:val="26"/>
        </w:rPr>
        <w:t>З</w:t>
      </w:r>
      <w:r w:rsidR="0015420E" w:rsidRPr="0015420E">
        <w:rPr>
          <w:rFonts w:ascii="Times New Roman" w:hAnsi="Times New Roman"/>
          <w:sz w:val="26"/>
          <w:szCs w:val="26"/>
        </w:rPr>
        <w:t>аказчику или его представителю по его требованию.</w:t>
      </w:r>
    </w:p>
    <w:p w:rsidR="00350E6F" w:rsidRPr="00350E6F" w:rsidRDefault="0074585C" w:rsidP="00D76C55">
      <w:pPr>
        <w:autoSpaceDE w:val="0"/>
        <w:autoSpaceDN w:val="0"/>
        <w:adjustRightInd w:val="0"/>
        <w:spacing w:after="0" w:line="0" w:lineRule="atLeast"/>
        <w:jc w:val="both"/>
        <w:rPr>
          <w:rFonts w:ascii="Times New Roman" w:hAnsi="Times New Roman"/>
          <w:b/>
          <w:sz w:val="26"/>
          <w:szCs w:val="26"/>
        </w:rPr>
      </w:pPr>
      <w:r w:rsidRPr="00350E6F">
        <w:rPr>
          <w:rFonts w:ascii="Times New Roman" w:hAnsi="Times New Roman"/>
          <w:b/>
          <w:sz w:val="26"/>
          <w:szCs w:val="26"/>
        </w:rPr>
        <w:t>1</w:t>
      </w:r>
      <w:r w:rsidR="00350E6F" w:rsidRPr="00350E6F">
        <w:rPr>
          <w:rFonts w:ascii="Times New Roman" w:hAnsi="Times New Roman"/>
          <w:b/>
          <w:sz w:val="26"/>
          <w:szCs w:val="26"/>
        </w:rPr>
        <w:t>2</w:t>
      </w:r>
      <w:r w:rsidR="003358C7" w:rsidRPr="00350E6F">
        <w:rPr>
          <w:rFonts w:ascii="Times New Roman" w:hAnsi="Times New Roman"/>
          <w:b/>
          <w:sz w:val="26"/>
          <w:szCs w:val="26"/>
        </w:rPr>
        <w:t>.</w:t>
      </w:r>
      <w:r w:rsidR="003358C7" w:rsidRPr="00350E6F">
        <w:rPr>
          <w:rFonts w:ascii="Times New Roman" w:hAnsi="Times New Roman"/>
          <w:b/>
          <w:sz w:val="26"/>
          <w:szCs w:val="26"/>
        </w:rPr>
        <w:tab/>
      </w:r>
      <w:r w:rsidR="00350E6F" w:rsidRPr="00350E6F">
        <w:rPr>
          <w:rFonts w:ascii="Times New Roman" w:hAnsi="Times New Roman"/>
          <w:b/>
          <w:sz w:val="26"/>
          <w:szCs w:val="26"/>
        </w:rPr>
        <w:t xml:space="preserve">Условия договора: </w:t>
      </w:r>
      <w:r w:rsidR="00350E6F" w:rsidRPr="00350E6F">
        <w:rPr>
          <w:rFonts w:ascii="Times New Roman" w:hAnsi="Times New Roman"/>
          <w:sz w:val="26"/>
          <w:szCs w:val="26"/>
        </w:rPr>
        <w:t xml:space="preserve">исполнитель обязан поставить товар, являющийся объектом закупки, в сроки, объеме и качестве, которые определены настоящим извещением и проектом </w:t>
      </w:r>
      <w:r w:rsidR="00350E6F">
        <w:rPr>
          <w:rFonts w:ascii="Times New Roman" w:hAnsi="Times New Roman"/>
          <w:sz w:val="26"/>
          <w:szCs w:val="26"/>
        </w:rPr>
        <w:t>договора</w:t>
      </w:r>
      <w:r w:rsidR="00350E6F" w:rsidRPr="00350E6F">
        <w:rPr>
          <w:rFonts w:ascii="Times New Roman" w:hAnsi="Times New Roman"/>
          <w:sz w:val="26"/>
          <w:szCs w:val="26"/>
        </w:rPr>
        <w:t>.</w:t>
      </w:r>
    </w:p>
    <w:p w:rsidR="009A34F2" w:rsidRPr="00E818E9" w:rsidRDefault="00350E6F"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13.</w:t>
      </w:r>
      <w:r>
        <w:rPr>
          <w:rFonts w:ascii="Times New Roman" w:hAnsi="Times New Roman"/>
          <w:b/>
          <w:sz w:val="26"/>
          <w:szCs w:val="26"/>
        </w:rPr>
        <w:tab/>
      </w:r>
      <w:r w:rsidR="009A34F2" w:rsidRPr="00E818E9">
        <w:rPr>
          <w:rFonts w:ascii="Times New Roman" w:hAnsi="Times New Roman"/>
          <w:b/>
          <w:sz w:val="26"/>
          <w:szCs w:val="26"/>
        </w:rPr>
        <w:t>Источник финансирования закупки</w:t>
      </w:r>
      <w:r w:rsidR="009A34F2" w:rsidRPr="00E818E9">
        <w:rPr>
          <w:rFonts w:ascii="Times New Roman" w:hAnsi="Times New Roman"/>
          <w:sz w:val="26"/>
          <w:szCs w:val="26"/>
        </w:rPr>
        <w:t xml:space="preserve"> – собственные средства Заказчика.</w:t>
      </w:r>
    </w:p>
    <w:p w:rsidR="003358C7" w:rsidRPr="00E818E9" w:rsidRDefault="009A34F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14.</w:t>
      </w:r>
      <w:r>
        <w:rPr>
          <w:rFonts w:ascii="Times New Roman" w:hAnsi="Times New Roman"/>
          <w:b/>
          <w:sz w:val="26"/>
          <w:szCs w:val="26"/>
        </w:rPr>
        <w:tab/>
      </w:r>
      <w:r w:rsidR="003358C7" w:rsidRPr="00E818E9">
        <w:rPr>
          <w:rFonts w:ascii="Times New Roman" w:hAnsi="Times New Roman"/>
          <w:b/>
          <w:sz w:val="26"/>
          <w:szCs w:val="26"/>
        </w:rPr>
        <w:t xml:space="preserve">Начальная (максимальная) цена </w:t>
      </w:r>
      <w:r w:rsidR="000942AD" w:rsidRPr="00E818E9">
        <w:rPr>
          <w:rFonts w:ascii="Times New Roman" w:hAnsi="Times New Roman"/>
          <w:b/>
          <w:sz w:val="26"/>
          <w:szCs w:val="26"/>
        </w:rPr>
        <w:t>договора</w:t>
      </w:r>
      <w:r w:rsidR="003358C7" w:rsidRPr="00E818E9">
        <w:rPr>
          <w:rFonts w:ascii="Times New Roman" w:hAnsi="Times New Roman"/>
          <w:sz w:val="26"/>
          <w:szCs w:val="26"/>
        </w:rPr>
        <w:t xml:space="preserve"> – </w:t>
      </w:r>
      <w:r w:rsidR="00350E6F">
        <w:rPr>
          <w:rFonts w:ascii="Times New Roman" w:hAnsi="Times New Roman"/>
          <w:b/>
          <w:color w:val="FF0000"/>
          <w:sz w:val="26"/>
          <w:szCs w:val="26"/>
        </w:rPr>
        <w:t>259 220,00</w:t>
      </w:r>
      <w:r w:rsidR="000942AD" w:rsidRPr="000D777F">
        <w:rPr>
          <w:rFonts w:ascii="Times New Roman" w:hAnsi="Times New Roman"/>
          <w:b/>
          <w:color w:val="FF0000"/>
          <w:sz w:val="26"/>
          <w:szCs w:val="26"/>
        </w:rPr>
        <w:t xml:space="preserve"> (</w:t>
      </w:r>
      <w:r w:rsidR="00350E6F">
        <w:rPr>
          <w:rFonts w:ascii="Times New Roman" w:hAnsi="Times New Roman"/>
          <w:b/>
          <w:color w:val="FF0000"/>
          <w:sz w:val="26"/>
          <w:szCs w:val="26"/>
        </w:rPr>
        <w:t>Двести пят</w:t>
      </w:r>
      <w:r w:rsidR="00A53653" w:rsidRPr="000D777F">
        <w:rPr>
          <w:rFonts w:ascii="Times New Roman" w:hAnsi="Times New Roman"/>
          <w:b/>
          <w:color w:val="FF0000"/>
          <w:sz w:val="26"/>
          <w:szCs w:val="26"/>
        </w:rPr>
        <w:t xml:space="preserve">ьдесят </w:t>
      </w:r>
      <w:r w:rsidR="00350E6F">
        <w:rPr>
          <w:rFonts w:ascii="Times New Roman" w:hAnsi="Times New Roman"/>
          <w:b/>
          <w:color w:val="FF0000"/>
          <w:sz w:val="26"/>
          <w:szCs w:val="26"/>
        </w:rPr>
        <w:t>девя</w:t>
      </w:r>
      <w:r w:rsidR="000D777F" w:rsidRPr="000D777F">
        <w:rPr>
          <w:rFonts w:ascii="Times New Roman" w:hAnsi="Times New Roman"/>
          <w:b/>
          <w:color w:val="FF0000"/>
          <w:sz w:val="26"/>
          <w:szCs w:val="26"/>
        </w:rPr>
        <w:t>ть</w:t>
      </w:r>
      <w:r w:rsidR="0048456B" w:rsidRPr="000D777F">
        <w:rPr>
          <w:rFonts w:ascii="Times New Roman" w:hAnsi="Times New Roman"/>
          <w:b/>
          <w:color w:val="FF0000"/>
          <w:sz w:val="26"/>
          <w:szCs w:val="26"/>
        </w:rPr>
        <w:t xml:space="preserve"> тысяч</w:t>
      </w:r>
      <w:r w:rsidR="000942AD" w:rsidRPr="000D777F">
        <w:rPr>
          <w:rFonts w:ascii="Times New Roman" w:hAnsi="Times New Roman"/>
          <w:b/>
          <w:color w:val="FF0000"/>
          <w:sz w:val="26"/>
          <w:szCs w:val="26"/>
        </w:rPr>
        <w:t xml:space="preserve"> </w:t>
      </w:r>
      <w:r w:rsidR="00350E6F">
        <w:rPr>
          <w:rFonts w:ascii="Times New Roman" w:hAnsi="Times New Roman"/>
          <w:b/>
          <w:color w:val="FF0000"/>
          <w:sz w:val="26"/>
          <w:szCs w:val="26"/>
        </w:rPr>
        <w:t>двести двадцать</w:t>
      </w:r>
      <w:r w:rsidR="000942AD" w:rsidRPr="000D777F">
        <w:rPr>
          <w:rFonts w:ascii="Times New Roman" w:hAnsi="Times New Roman"/>
          <w:b/>
          <w:color w:val="FF0000"/>
          <w:sz w:val="26"/>
          <w:szCs w:val="26"/>
        </w:rPr>
        <w:t>)</w:t>
      </w:r>
      <w:r w:rsidR="003358C7" w:rsidRPr="000D777F">
        <w:rPr>
          <w:rFonts w:ascii="Times New Roman" w:hAnsi="Times New Roman"/>
          <w:b/>
          <w:color w:val="FF0000"/>
          <w:sz w:val="26"/>
          <w:szCs w:val="26"/>
        </w:rPr>
        <w:t xml:space="preserve"> руб</w:t>
      </w:r>
      <w:r w:rsidR="000942AD" w:rsidRPr="000D777F">
        <w:rPr>
          <w:rFonts w:ascii="Times New Roman" w:hAnsi="Times New Roman"/>
          <w:b/>
          <w:color w:val="FF0000"/>
          <w:sz w:val="26"/>
          <w:szCs w:val="26"/>
        </w:rPr>
        <w:t>л</w:t>
      </w:r>
      <w:r w:rsidR="0048456B" w:rsidRPr="000D777F">
        <w:rPr>
          <w:rFonts w:ascii="Times New Roman" w:hAnsi="Times New Roman"/>
          <w:b/>
          <w:color w:val="FF0000"/>
          <w:sz w:val="26"/>
          <w:szCs w:val="26"/>
        </w:rPr>
        <w:t>ей</w:t>
      </w:r>
      <w:r w:rsidR="000942AD" w:rsidRPr="000D777F">
        <w:rPr>
          <w:rFonts w:ascii="Times New Roman" w:hAnsi="Times New Roman"/>
          <w:b/>
          <w:color w:val="FF0000"/>
          <w:sz w:val="26"/>
          <w:szCs w:val="26"/>
        </w:rPr>
        <w:t xml:space="preserve"> 00 копеек</w:t>
      </w:r>
      <w:r w:rsidR="00EA47D8" w:rsidRPr="00E818E9">
        <w:rPr>
          <w:rFonts w:ascii="Times New Roman" w:hAnsi="Times New Roman"/>
          <w:sz w:val="26"/>
          <w:szCs w:val="26"/>
        </w:rPr>
        <w:t>.</w:t>
      </w:r>
      <w:r w:rsidR="005571AD" w:rsidRPr="00E818E9">
        <w:rPr>
          <w:rFonts w:ascii="Times New Roman" w:hAnsi="Times New Roman"/>
          <w:sz w:val="26"/>
          <w:szCs w:val="26"/>
        </w:rPr>
        <w:t xml:space="preserve"> Цена договора </w:t>
      </w:r>
      <w:r w:rsidR="007025A2">
        <w:rPr>
          <w:rFonts w:ascii="Times New Roman" w:hAnsi="Times New Roman"/>
          <w:sz w:val="26"/>
          <w:szCs w:val="26"/>
        </w:rPr>
        <w:t xml:space="preserve">должна быть </w:t>
      </w:r>
      <w:r w:rsidR="005571AD" w:rsidRPr="00E818E9">
        <w:rPr>
          <w:rFonts w:ascii="Times New Roman" w:hAnsi="Times New Roman"/>
          <w:sz w:val="26"/>
          <w:szCs w:val="26"/>
        </w:rPr>
        <w:t>сформирована с учетом расходов на перевозку, страхование, уплату таможенных пошлин, налогов</w:t>
      </w:r>
      <w:r w:rsidR="00C40F6C">
        <w:rPr>
          <w:rFonts w:ascii="Times New Roman" w:hAnsi="Times New Roman"/>
          <w:sz w:val="26"/>
          <w:szCs w:val="26"/>
        </w:rPr>
        <w:t xml:space="preserve"> и других обязательных платежей</w:t>
      </w:r>
      <w:r w:rsidR="005571AD" w:rsidRPr="00E818E9">
        <w:rPr>
          <w:rFonts w:ascii="Times New Roman" w:hAnsi="Times New Roman"/>
          <w:sz w:val="26"/>
          <w:szCs w:val="26"/>
        </w:rPr>
        <w:t>.</w:t>
      </w:r>
      <w:r w:rsidR="0048456B" w:rsidRPr="0048456B">
        <w:t xml:space="preserve"> </w:t>
      </w:r>
    </w:p>
    <w:p w:rsidR="003358C7" w:rsidRPr="00E818E9"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b/>
          <w:sz w:val="26"/>
          <w:szCs w:val="26"/>
        </w:rPr>
        <w:t>15.</w:t>
      </w:r>
      <w:r w:rsidRPr="009A34F2">
        <w:rPr>
          <w:rFonts w:ascii="Times New Roman" w:hAnsi="Times New Roman"/>
          <w:b/>
          <w:sz w:val="26"/>
          <w:szCs w:val="26"/>
        </w:rPr>
        <w:tab/>
        <w:t>Обоснование</w:t>
      </w:r>
      <w:r>
        <w:rPr>
          <w:rFonts w:ascii="Times New Roman" w:hAnsi="Times New Roman"/>
          <w:b/>
          <w:sz w:val="26"/>
          <w:szCs w:val="26"/>
        </w:rPr>
        <w:t xml:space="preserve"> начальной (максимальной) цены договора</w:t>
      </w:r>
      <w:r w:rsidRPr="009A34F2">
        <w:rPr>
          <w:rFonts w:ascii="Times New Roman" w:hAnsi="Times New Roman"/>
          <w:b/>
          <w:sz w:val="26"/>
          <w:szCs w:val="26"/>
        </w:rPr>
        <w:t>:</w:t>
      </w:r>
      <w:r w:rsidRPr="009A34F2">
        <w:rPr>
          <w:rFonts w:ascii="Times New Roman" w:hAnsi="Times New Roman"/>
          <w:sz w:val="26"/>
          <w:szCs w:val="26"/>
        </w:rPr>
        <w:t xml:space="preserve"> обоснование осуществлено с применением метода сопоставимых рыночных цен на основании информации о рыночных ценах и приведено в Приложении № 1 к настоящему извещению.</w:t>
      </w:r>
    </w:p>
    <w:p w:rsidR="001D6C44" w:rsidRPr="00E818E9" w:rsidRDefault="001D6C44"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1</w:t>
      </w:r>
      <w:r w:rsidR="009A34F2">
        <w:rPr>
          <w:rFonts w:ascii="Times New Roman" w:hAnsi="Times New Roman"/>
          <w:b/>
          <w:sz w:val="26"/>
          <w:szCs w:val="26"/>
        </w:rPr>
        <w:t>6</w:t>
      </w:r>
      <w:r w:rsidRPr="00E818E9">
        <w:rPr>
          <w:rFonts w:ascii="Times New Roman" w:hAnsi="Times New Roman"/>
          <w:b/>
          <w:sz w:val="26"/>
          <w:szCs w:val="26"/>
        </w:rPr>
        <w:t>.</w:t>
      </w:r>
      <w:r w:rsidRPr="00E818E9">
        <w:rPr>
          <w:rFonts w:ascii="Times New Roman" w:hAnsi="Times New Roman"/>
          <w:b/>
          <w:sz w:val="26"/>
          <w:szCs w:val="26"/>
        </w:rPr>
        <w:tab/>
        <w:t>К участникам закупки устанавливаются следующие требования:</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9A34F2">
        <w:rPr>
          <w:rFonts w:ascii="Times New Roman" w:hAnsi="Times New Roman"/>
          <w:sz w:val="26"/>
          <w:szCs w:val="26"/>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участник закупки не является офшорной компанией;</w:t>
      </w:r>
    </w:p>
    <w:p w:rsidR="002B44D2" w:rsidRDefault="009A34F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 у</w:t>
      </w:r>
      <w:r w:rsidR="002B44D2" w:rsidRPr="002B44D2">
        <w:rPr>
          <w:rFonts w:ascii="Times New Roman" w:hAnsi="Times New Roman"/>
          <w:sz w:val="26"/>
          <w:szCs w:val="26"/>
        </w:rPr>
        <w:t xml:space="preserve">частник должен обладать сетью АЗС на </w:t>
      </w:r>
      <w:r>
        <w:rPr>
          <w:rFonts w:ascii="Times New Roman" w:hAnsi="Times New Roman"/>
          <w:sz w:val="26"/>
          <w:szCs w:val="26"/>
        </w:rPr>
        <w:t xml:space="preserve">всей </w:t>
      </w:r>
      <w:r w:rsidR="002B44D2" w:rsidRPr="002B44D2">
        <w:rPr>
          <w:rFonts w:ascii="Times New Roman" w:hAnsi="Times New Roman"/>
          <w:sz w:val="26"/>
          <w:szCs w:val="26"/>
        </w:rPr>
        <w:t>территори</w:t>
      </w:r>
      <w:r>
        <w:rPr>
          <w:rFonts w:ascii="Times New Roman" w:hAnsi="Times New Roman"/>
          <w:sz w:val="26"/>
          <w:szCs w:val="26"/>
        </w:rPr>
        <w:t>и</w:t>
      </w:r>
      <w:r w:rsidR="002B44D2" w:rsidRPr="002B44D2">
        <w:rPr>
          <w:rFonts w:ascii="Times New Roman" w:hAnsi="Times New Roman"/>
          <w:sz w:val="26"/>
          <w:szCs w:val="26"/>
        </w:rPr>
        <w:t xml:space="preserve"> </w:t>
      </w:r>
      <w:r>
        <w:rPr>
          <w:rFonts w:ascii="Times New Roman" w:hAnsi="Times New Roman"/>
          <w:sz w:val="26"/>
          <w:szCs w:val="26"/>
        </w:rPr>
        <w:t>РФ</w:t>
      </w:r>
      <w:r w:rsidR="002B44D2">
        <w:rPr>
          <w:rFonts w:ascii="Times New Roman" w:hAnsi="Times New Roman"/>
          <w:sz w:val="26"/>
          <w:szCs w:val="26"/>
        </w:rPr>
        <w:t>.</w:t>
      </w: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9A34F2" w:rsidRDefault="009A34F2"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1</w:t>
      </w:r>
      <w:r>
        <w:rPr>
          <w:rFonts w:ascii="Times New Roman" w:hAnsi="Times New Roman"/>
          <w:b/>
          <w:sz w:val="26"/>
          <w:szCs w:val="26"/>
        </w:rPr>
        <w:t>7</w:t>
      </w:r>
      <w:r w:rsidRPr="00E818E9">
        <w:rPr>
          <w:rFonts w:ascii="Times New Roman" w:hAnsi="Times New Roman"/>
          <w:b/>
          <w:sz w:val="26"/>
          <w:szCs w:val="26"/>
        </w:rPr>
        <w:t>.</w:t>
      </w:r>
      <w:r w:rsidRPr="00E818E9">
        <w:rPr>
          <w:rFonts w:ascii="Times New Roman" w:hAnsi="Times New Roman"/>
          <w:b/>
          <w:sz w:val="26"/>
          <w:szCs w:val="26"/>
        </w:rPr>
        <w:tab/>
        <w:t xml:space="preserve"> Форма заявки на участие в запросе ценовых котировок, информация и документы, предоставляемые участником запроса</w:t>
      </w:r>
      <w:r w:rsidRPr="00E818E9">
        <w:rPr>
          <w:sz w:val="26"/>
          <w:szCs w:val="26"/>
        </w:rPr>
        <w:t xml:space="preserve"> </w:t>
      </w:r>
      <w:r w:rsidRPr="00E818E9">
        <w:rPr>
          <w:rFonts w:ascii="Times New Roman" w:hAnsi="Times New Roman"/>
          <w:b/>
          <w:sz w:val="26"/>
          <w:szCs w:val="26"/>
        </w:rPr>
        <w:t xml:space="preserve">ценовых котировок вместе с такой заявкой. </w:t>
      </w:r>
    </w:p>
    <w:p w:rsidR="00060111" w:rsidRDefault="00C72F94" w:rsidP="00D76C55">
      <w:pPr>
        <w:autoSpaceDE w:val="0"/>
        <w:autoSpaceDN w:val="0"/>
        <w:adjustRightInd w:val="0"/>
        <w:spacing w:after="0" w:line="0" w:lineRule="atLeast"/>
        <w:ind w:firstLine="708"/>
        <w:jc w:val="both"/>
        <w:rPr>
          <w:rFonts w:ascii="Times New Roman" w:hAnsi="Times New Roman"/>
          <w:sz w:val="26"/>
          <w:szCs w:val="26"/>
        </w:rPr>
      </w:pPr>
      <w:r w:rsidRPr="00C72F94">
        <w:rPr>
          <w:rFonts w:ascii="Times New Roman" w:hAnsi="Times New Roman"/>
          <w:sz w:val="26"/>
          <w:szCs w:val="26"/>
        </w:rPr>
        <w:t xml:space="preserve">Заявка должна быть на русском языке, без помарок и исправлений, заверена подписью уполномоченного представителя участника </w:t>
      </w:r>
      <w:r>
        <w:rPr>
          <w:rFonts w:ascii="Times New Roman" w:hAnsi="Times New Roman"/>
          <w:sz w:val="26"/>
          <w:szCs w:val="26"/>
        </w:rPr>
        <w:t>закупки</w:t>
      </w:r>
      <w:r w:rsidRPr="00C72F94">
        <w:rPr>
          <w:rFonts w:ascii="Times New Roman" w:hAnsi="Times New Roman"/>
          <w:sz w:val="26"/>
          <w:szCs w:val="26"/>
        </w:rPr>
        <w:t xml:space="preserve"> и печатью (для юридических лиц) участником </w:t>
      </w:r>
      <w:r>
        <w:rPr>
          <w:rFonts w:ascii="Times New Roman" w:hAnsi="Times New Roman"/>
          <w:sz w:val="26"/>
          <w:szCs w:val="26"/>
        </w:rPr>
        <w:t>закупки</w:t>
      </w:r>
      <w:r w:rsidRPr="00C72F94">
        <w:rPr>
          <w:rFonts w:ascii="Times New Roman" w:hAnsi="Times New Roman"/>
          <w:sz w:val="26"/>
          <w:szCs w:val="26"/>
        </w:rPr>
        <w:t xml:space="preserve"> (для физических лиц). В случае если заявка насчитывает более одного листа, все листы должны быть пронумерованы, прошиты и скреплены печатью участника </w:t>
      </w:r>
      <w:r>
        <w:rPr>
          <w:rFonts w:ascii="Times New Roman" w:hAnsi="Times New Roman"/>
          <w:sz w:val="26"/>
          <w:szCs w:val="26"/>
        </w:rPr>
        <w:t>закупки</w:t>
      </w:r>
      <w:r w:rsidRPr="00C72F94">
        <w:rPr>
          <w:rFonts w:ascii="Times New Roman" w:hAnsi="Times New Roman"/>
          <w:sz w:val="26"/>
          <w:szCs w:val="26"/>
        </w:rPr>
        <w:t xml:space="preserve"> и заверены подписью уполномоченного лица участника </w:t>
      </w:r>
      <w:r>
        <w:rPr>
          <w:rFonts w:ascii="Times New Roman" w:hAnsi="Times New Roman"/>
          <w:sz w:val="26"/>
          <w:szCs w:val="26"/>
        </w:rPr>
        <w:t>закупки</w:t>
      </w:r>
      <w:r w:rsidRPr="00C72F94">
        <w:rPr>
          <w:rFonts w:ascii="Times New Roman" w:hAnsi="Times New Roman"/>
          <w:sz w:val="26"/>
          <w:szCs w:val="26"/>
        </w:rPr>
        <w:t xml:space="preserve"> (для юридических лиц)/участником </w:t>
      </w:r>
      <w:r>
        <w:rPr>
          <w:rFonts w:ascii="Times New Roman" w:hAnsi="Times New Roman"/>
          <w:sz w:val="26"/>
          <w:szCs w:val="26"/>
        </w:rPr>
        <w:t>закупки</w:t>
      </w:r>
      <w:r w:rsidRPr="00C72F94">
        <w:rPr>
          <w:rFonts w:ascii="Times New Roman" w:hAnsi="Times New Roman"/>
          <w:sz w:val="26"/>
          <w:szCs w:val="26"/>
        </w:rPr>
        <w:t xml:space="preserve"> (для физических лиц).</w:t>
      </w:r>
    </w:p>
    <w:p w:rsidR="009A34F2" w:rsidRPr="00E818E9"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Заявка на участие в запросе ценовых котировок должна соответствовать форме, установленной в Приложении № 2 и содержать следующую информацию:</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запроса ценовых котировок (в том числе идентификационный номер налогоплательщика участника запроса ценовых котировок);</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ценовых котировок;</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ссылку на номер извещения о проведении запроса ценовых котировок, указанный в настоящем извещении, присвоенный Заказчиком;</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согласие участника запроса ценовых котировок исполнить условия договора, указанные в настоящем извещении о проведении запроса ценовых котировок, наименование и характеристики поставляемого товара;</w:t>
      </w:r>
    </w:p>
    <w:p w:rsidR="009A34F2"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предложение о цене договора, указанной с учетом расходов на перевозку, страхование, уплату таможенных пошлин, налогов и других обязательных платежей</w:t>
      </w:r>
      <w:r>
        <w:rPr>
          <w:rFonts w:ascii="Times New Roman" w:hAnsi="Times New Roman"/>
          <w:sz w:val="26"/>
          <w:szCs w:val="26"/>
        </w:rPr>
        <w:t>.</w:t>
      </w:r>
      <w:r w:rsidRPr="00E818E9">
        <w:rPr>
          <w:rFonts w:ascii="Times New Roman" w:hAnsi="Times New Roman"/>
          <w:sz w:val="26"/>
          <w:szCs w:val="26"/>
        </w:rPr>
        <w:t xml:space="preserve"> В случае расхождения цены договора, указанной цифрами и прописью, приоритет будет отдан цене, указанной прописью.</w:t>
      </w:r>
    </w:p>
    <w:p w:rsidR="009A34F2" w:rsidRPr="00E818E9"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2B44D2">
        <w:rPr>
          <w:rFonts w:ascii="Times New Roman" w:hAnsi="Times New Roman"/>
          <w:sz w:val="26"/>
          <w:szCs w:val="26"/>
        </w:rPr>
        <w:t xml:space="preserve">Участник декларирует в составе заявки на участие в запросе </w:t>
      </w:r>
      <w:r>
        <w:rPr>
          <w:rFonts w:ascii="Times New Roman" w:hAnsi="Times New Roman"/>
          <w:sz w:val="26"/>
          <w:szCs w:val="26"/>
        </w:rPr>
        <w:t xml:space="preserve">ценовых </w:t>
      </w:r>
      <w:r w:rsidRPr="002B44D2">
        <w:rPr>
          <w:rFonts w:ascii="Times New Roman" w:hAnsi="Times New Roman"/>
          <w:sz w:val="26"/>
          <w:szCs w:val="26"/>
        </w:rPr>
        <w:t>котировок свое соответствие требованиям, указанным в п.</w:t>
      </w:r>
      <w:r>
        <w:rPr>
          <w:rFonts w:ascii="Times New Roman" w:hAnsi="Times New Roman"/>
          <w:sz w:val="26"/>
          <w:szCs w:val="26"/>
        </w:rPr>
        <w:t>16 настоящего Извещения</w:t>
      </w:r>
      <w:r w:rsidRPr="002B44D2">
        <w:rPr>
          <w:rFonts w:ascii="Times New Roman" w:hAnsi="Times New Roman"/>
          <w:sz w:val="26"/>
          <w:szCs w:val="26"/>
        </w:rPr>
        <w:t xml:space="preserve">. Заявка на участие в запросе </w:t>
      </w:r>
      <w:r>
        <w:rPr>
          <w:rFonts w:ascii="Times New Roman" w:hAnsi="Times New Roman"/>
          <w:sz w:val="26"/>
          <w:szCs w:val="26"/>
        </w:rPr>
        <w:t xml:space="preserve">ценовых </w:t>
      </w:r>
      <w:r w:rsidRPr="002B44D2">
        <w:rPr>
          <w:rFonts w:ascii="Times New Roman" w:hAnsi="Times New Roman"/>
          <w:sz w:val="26"/>
          <w:szCs w:val="26"/>
        </w:rPr>
        <w:t>кот</w:t>
      </w:r>
      <w:r>
        <w:rPr>
          <w:rFonts w:ascii="Times New Roman" w:hAnsi="Times New Roman"/>
          <w:sz w:val="26"/>
          <w:szCs w:val="26"/>
        </w:rPr>
        <w:t xml:space="preserve">ировок гарантирует соблюдение </w:t>
      </w:r>
      <w:r w:rsidRPr="002B44D2">
        <w:rPr>
          <w:rFonts w:ascii="Times New Roman" w:hAnsi="Times New Roman"/>
          <w:sz w:val="26"/>
          <w:szCs w:val="26"/>
        </w:rPr>
        <w:t>участником указанных требований</w:t>
      </w:r>
      <w:r>
        <w:rPr>
          <w:rFonts w:ascii="Times New Roman" w:hAnsi="Times New Roman"/>
          <w:sz w:val="26"/>
          <w:szCs w:val="26"/>
        </w:rPr>
        <w:t>.</w:t>
      </w:r>
    </w:p>
    <w:p w:rsidR="009A34F2"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Заявка на участие в запросе ценовых котировок должна быть заполнена по всем пунктам, указанным в установленной форме. </w:t>
      </w:r>
    </w:p>
    <w:p w:rsidR="00C72F94" w:rsidRPr="00E818E9" w:rsidRDefault="00C72F94" w:rsidP="00D76C55">
      <w:pPr>
        <w:autoSpaceDE w:val="0"/>
        <w:autoSpaceDN w:val="0"/>
        <w:adjustRightInd w:val="0"/>
        <w:spacing w:after="0" w:line="0" w:lineRule="atLeast"/>
        <w:ind w:firstLine="708"/>
        <w:jc w:val="both"/>
        <w:rPr>
          <w:rFonts w:ascii="Times New Roman" w:hAnsi="Times New Roman"/>
          <w:sz w:val="26"/>
          <w:szCs w:val="26"/>
        </w:rPr>
      </w:pPr>
      <w:r w:rsidRPr="00C72F94">
        <w:rPr>
          <w:rFonts w:ascii="Times New Roman" w:hAnsi="Times New Roman"/>
          <w:sz w:val="26"/>
          <w:szCs w:val="26"/>
        </w:rPr>
        <w:t xml:space="preserve">Любой участник закупки вправе подать только одну заявку на участие в запросе </w:t>
      </w:r>
      <w:r>
        <w:rPr>
          <w:rFonts w:ascii="Times New Roman" w:hAnsi="Times New Roman"/>
          <w:sz w:val="26"/>
          <w:szCs w:val="26"/>
        </w:rPr>
        <w:t xml:space="preserve">ценовых </w:t>
      </w:r>
      <w:r w:rsidRPr="00C72F94">
        <w:rPr>
          <w:rFonts w:ascii="Times New Roman" w:hAnsi="Times New Roman"/>
          <w:sz w:val="26"/>
          <w:szCs w:val="26"/>
        </w:rPr>
        <w:t xml:space="preserve">котировок. В случае установления факта подачи одним участником запроса </w:t>
      </w:r>
      <w:r>
        <w:rPr>
          <w:rFonts w:ascii="Times New Roman" w:hAnsi="Times New Roman"/>
          <w:sz w:val="26"/>
          <w:szCs w:val="26"/>
        </w:rPr>
        <w:t xml:space="preserve">ценовых </w:t>
      </w:r>
      <w:r w:rsidRPr="00C72F94">
        <w:rPr>
          <w:rFonts w:ascii="Times New Roman" w:hAnsi="Times New Roman"/>
          <w:sz w:val="26"/>
          <w:szCs w:val="26"/>
        </w:rPr>
        <w:t xml:space="preserve">котировок двух и более заявок на участие в запросе </w:t>
      </w:r>
      <w:r w:rsidR="0048562C">
        <w:rPr>
          <w:rFonts w:ascii="Times New Roman" w:hAnsi="Times New Roman"/>
          <w:sz w:val="26"/>
          <w:szCs w:val="26"/>
        </w:rPr>
        <w:t xml:space="preserve">ценовых </w:t>
      </w:r>
      <w:r w:rsidRPr="00C72F94">
        <w:rPr>
          <w:rFonts w:ascii="Times New Roman" w:hAnsi="Times New Roman"/>
          <w:sz w:val="26"/>
          <w:szCs w:val="26"/>
        </w:rPr>
        <w:t xml:space="preserve">котировок при условии, что поданные ранее такие заявки этим участником не отозваны, все заявки на участие в запросе </w:t>
      </w:r>
      <w:r w:rsidR="0048562C">
        <w:rPr>
          <w:rFonts w:ascii="Times New Roman" w:hAnsi="Times New Roman"/>
          <w:sz w:val="26"/>
          <w:szCs w:val="26"/>
        </w:rPr>
        <w:t xml:space="preserve">ценовых </w:t>
      </w:r>
      <w:r w:rsidRPr="00C72F94">
        <w:rPr>
          <w:rFonts w:ascii="Times New Roman" w:hAnsi="Times New Roman"/>
          <w:sz w:val="26"/>
          <w:szCs w:val="26"/>
        </w:rPr>
        <w:t>котировок, поданные этим участником, не рассматриваются и возвращаются ему.</w:t>
      </w:r>
    </w:p>
    <w:p w:rsidR="007C0184" w:rsidRDefault="001D6C44"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b/>
          <w:sz w:val="26"/>
          <w:szCs w:val="26"/>
        </w:rPr>
        <w:t>1</w:t>
      </w:r>
      <w:r w:rsidR="00060111">
        <w:rPr>
          <w:rFonts w:ascii="Times New Roman" w:hAnsi="Times New Roman"/>
          <w:b/>
          <w:sz w:val="26"/>
          <w:szCs w:val="26"/>
        </w:rPr>
        <w:t>8</w:t>
      </w:r>
      <w:r w:rsidR="007C0184">
        <w:rPr>
          <w:rFonts w:ascii="Times New Roman" w:hAnsi="Times New Roman"/>
          <w:b/>
          <w:sz w:val="26"/>
          <w:szCs w:val="26"/>
        </w:rPr>
        <w:t>.</w:t>
      </w:r>
      <w:r w:rsidR="007C0184">
        <w:rPr>
          <w:rFonts w:ascii="Times New Roman" w:hAnsi="Times New Roman"/>
          <w:b/>
          <w:sz w:val="26"/>
          <w:szCs w:val="26"/>
        </w:rPr>
        <w:tab/>
        <w:t>М</w:t>
      </w:r>
      <w:r w:rsidRPr="00E818E9">
        <w:rPr>
          <w:rFonts w:ascii="Times New Roman" w:hAnsi="Times New Roman"/>
          <w:b/>
          <w:sz w:val="26"/>
          <w:szCs w:val="26"/>
        </w:rPr>
        <w:t xml:space="preserve">есто подачи заявок на участие в запросе </w:t>
      </w:r>
      <w:r w:rsidR="00BA1E42" w:rsidRPr="00E818E9">
        <w:rPr>
          <w:rFonts w:ascii="Times New Roman" w:hAnsi="Times New Roman"/>
          <w:b/>
          <w:sz w:val="26"/>
          <w:szCs w:val="26"/>
        </w:rPr>
        <w:t xml:space="preserve">ценовых </w:t>
      </w:r>
      <w:r w:rsidRPr="00E818E9">
        <w:rPr>
          <w:rFonts w:ascii="Times New Roman" w:hAnsi="Times New Roman"/>
          <w:b/>
          <w:sz w:val="26"/>
          <w:szCs w:val="26"/>
        </w:rPr>
        <w:t>котировок</w:t>
      </w:r>
      <w:r w:rsidR="007C0184">
        <w:rPr>
          <w:rFonts w:ascii="Times New Roman" w:hAnsi="Times New Roman"/>
          <w:b/>
          <w:sz w:val="26"/>
          <w:szCs w:val="26"/>
        </w:rPr>
        <w:t>.</w:t>
      </w:r>
    </w:p>
    <w:p w:rsidR="007C0184" w:rsidRPr="00E818E9" w:rsidRDefault="007C0184" w:rsidP="00D76C55">
      <w:pPr>
        <w:autoSpaceDE w:val="0"/>
        <w:autoSpaceDN w:val="0"/>
        <w:adjustRightInd w:val="0"/>
        <w:spacing w:after="0" w:line="0" w:lineRule="atLeast"/>
        <w:ind w:firstLine="708"/>
        <w:jc w:val="both"/>
        <w:rPr>
          <w:rFonts w:ascii="Times New Roman" w:hAnsi="Times New Roman"/>
          <w:sz w:val="26"/>
          <w:szCs w:val="26"/>
        </w:rPr>
      </w:pPr>
      <w:r w:rsidRPr="00AB19DB">
        <w:rPr>
          <w:rFonts w:ascii="Times New Roman" w:hAnsi="Times New Roman"/>
          <w:sz w:val="26"/>
          <w:szCs w:val="26"/>
        </w:rPr>
        <w:t>Конверт с заявкой на участие в запросе ценовых котировок подается по адресу Заказчика: 398001, г. Липецк, ул. Толстого, д. 1, оф. 321, (3-й этаж), кабинет №</w:t>
      </w:r>
      <w:r>
        <w:rPr>
          <w:rFonts w:ascii="Times New Roman" w:hAnsi="Times New Roman"/>
          <w:sz w:val="26"/>
          <w:szCs w:val="26"/>
        </w:rPr>
        <w:t>4.</w:t>
      </w:r>
    </w:p>
    <w:p w:rsidR="007C0184" w:rsidRDefault="007C018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19.</w:t>
      </w:r>
      <w:r>
        <w:rPr>
          <w:rFonts w:ascii="Times New Roman" w:hAnsi="Times New Roman"/>
          <w:b/>
          <w:sz w:val="26"/>
          <w:szCs w:val="26"/>
        </w:rPr>
        <w:tab/>
        <w:t xml:space="preserve">Порядок </w:t>
      </w:r>
      <w:r w:rsidRPr="00E818E9">
        <w:rPr>
          <w:rFonts w:ascii="Times New Roman" w:hAnsi="Times New Roman"/>
          <w:b/>
          <w:sz w:val="26"/>
          <w:szCs w:val="26"/>
        </w:rPr>
        <w:t>подачи заявок на участие в запросе ценовых котировок</w:t>
      </w:r>
      <w:r>
        <w:rPr>
          <w:rFonts w:ascii="Times New Roman" w:hAnsi="Times New Roman"/>
          <w:b/>
          <w:sz w:val="26"/>
          <w:szCs w:val="26"/>
        </w:rPr>
        <w:t>.</w:t>
      </w:r>
    </w:p>
    <w:p w:rsidR="0048562C" w:rsidRDefault="0048562C" w:rsidP="00D76C55">
      <w:pPr>
        <w:autoSpaceDE w:val="0"/>
        <w:autoSpaceDN w:val="0"/>
        <w:adjustRightInd w:val="0"/>
        <w:spacing w:after="0" w:line="0" w:lineRule="atLeast"/>
        <w:ind w:firstLine="708"/>
        <w:jc w:val="both"/>
        <w:rPr>
          <w:rFonts w:ascii="Times New Roman" w:hAnsi="Times New Roman"/>
          <w:sz w:val="26"/>
          <w:szCs w:val="26"/>
        </w:rPr>
      </w:pPr>
      <w:r>
        <w:rPr>
          <w:rFonts w:ascii="Times New Roman" w:hAnsi="Times New Roman"/>
          <w:b/>
          <w:sz w:val="26"/>
          <w:szCs w:val="26"/>
        </w:rPr>
        <w:t>Начало</w:t>
      </w:r>
      <w:r w:rsidRPr="00AB19DB">
        <w:rPr>
          <w:rFonts w:ascii="Times New Roman" w:hAnsi="Times New Roman"/>
          <w:b/>
          <w:sz w:val="26"/>
          <w:szCs w:val="26"/>
        </w:rPr>
        <w:t xml:space="preserve"> подачи заявок: </w:t>
      </w:r>
      <w:r w:rsidRPr="0048562C">
        <w:rPr>
          <w:rFonts w:ascii="Times New Roman" w:hAnsi="Times New Roman"/>
          <w:sz w:val="26"/>
          <w:szCs w:val="26"/>
        </w:rPr>
        <w:t xml:space="preserve">Участник </w:t>
      </w:r>
      <w:r>
        <w:rPr>
          <w:rFonts w:ascii="Times New Roman" w:hAnsi="Times New Roman"/>
          <w:sz w:val="26"/>
          <w:szCs w:val="26"/>
        </w:rPr>
        <w:t>закупки</w:t>
      </w:r>
      <w:r w:rsidRPr="0048562C">
        <w:rPr>
          <w:rFonts w:ascii="Times New Roman" w:hAnsi="Times New Roman"/>
          <w:sz w:val="26"/>
          <w:szCs w:val="26"/>
        </w:rPr>
        <w:t xml:space="preserve"> вправе подать заявку на участие в запросе </w:t>
      </w:r>
      <w:r>
        <w:rPr>
          <w:rFonts w:ascii="Times New Roman" w:hAnsi="Times New Roman"/>
          <w:sz w:val="26"/>
          <w:szCs w:val="26"/>
        </w:rPr>
        <w:t xml:space="preserve">ценовых </w:t>
      </w:r>
      <w:r w:rsidRPr="0048562C">
        <w:rPr>
          <w:rFonts w:ascii="Times New Roman" w:hAnsi="Times New Roman"/>
          <w:sz w:val="26"/>
          <w:szCs w:val="26"/>
        </w:rPr>
        <w:t xml:space="preserve">котировок с момента размещения настоящего извещения до даты и времени окончания срока подачи заявок на участие в запросе </w:t>
      </w:r>
      <w:r>
        <w:rPr>
          <w:rFonts w:ascii="Times New Roman" w:hAnsi="Times New Roman"/>
          <w:sz w:val="26"/>
          <w:szCs w:val="26"/>
        </w:rPr>
        <w:t xml:space="preserve">ценовых </w:t>
      </w:r>
      <w:r w:rsidRPr="0048562C">
        <w:rPr>
          <w:rFonts w:ascii="Times New Roman" w:hAnsi="Times New Roman"/>
          <w:sz w:val="26"/>
          <w:szCs w:val="26"/>
        </w:rPr>
        <w:t>котировок.</w:t>
      </w:r>
    </w:p>
    <w:p w:rsidR="00AB19DB" w:rsidRPr="0048562C" w:rsidRDefault="00AB19DB" w:rsidP="00D76C55">
      <w:pPr>
        <w:autoSpaceDE w:val="0"/>
        <w:autoSpaceDN w:val="0"/>
        <w:adjustRightInd w:val="0"/>
        <w:spacing w:after="0" w:line="0" w:lineRule="atLeast"/>
        <w:ind w:firstLine="708"/>
        <w:jc w:val="both"/>
        <w:rPr>
          <w:rFonts w:ascii="Times New Roman" w:hAnsi="Times New Roman"/>
          <w:sz w:val="26"/>
          <w:szCs w:val="26"/>
        </w:rPr>
      </w:pPr>
      <w:r w:rsidRPr="00AB19DB">
        <w:rPr>
          <w:rFonts w:ascii="Times New Roman" w:hAnsi="Times New Roman"/>
          <w:b/>
          <w:sz w:val="26"/>
          <w:szCs w:val="26"/>
        </w:rPr>
        <w:lastRenderedPageBreak/>
        <w:t xml:space="preserve">Окончание подачи заявок: </w:t>
      </w:r>
      <w:r w:rsidR="0048562C" w:rsidRPr="0048562C">
        <w:rPr>
          <w:rFonts w:ascii="Times New Roman" w:hAnsi="Times New Roman"/>
          <w:sz w:val="26"/>
          <w:szCs w:val="26"/>
        </w:rPr>
        <w:t>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7C018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Заявка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подается в письменной форме в запечатанном конверте, не позволяющем просматривать содержание так</w:t>
      </w:r>
      <w:r w:rsidR="001B3298" w:rsidRPr="00E818E9">
        <w:rPr>
          <w:rFonts w:ascii="Times New Roman" w:hAnsi="Times New Roman"/>
          <w:sz w:val="26"/>
          <w:szCs w:val="26"/>
        </w:rPr>
        <w:t xml:space="preserve">ой заявки </w:t>
      </w:r>
      <w:r w:rsidRPr="00E818E9">
        <w:rPr>
          <w:rFonts w:ascii="Times New Roman" w:hAnsi="Times New Roman"/>
          <w:sz w:val="26"/>
          <w:szCs w:val="26"/>
        </w:rPr>
        <w:t xml:space="preserve">до даты и времени вскрытия конвертов с заявками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указанных в настоящем извещении. </w:t>
      </w:r>
      <w:r w:rsidR="007C0184" w:rsidRPr="00E818E9">
        <w:rPr>
          <w:rFonts w:ascii="Times New Roman" w:hAnsi="Times New Roman"/>
          <w:sz w:val="26"/>
          <w:szCs w:val="26"/>
        </w:rPr>
        <w:t>Подача заявок на участие в запросе ценовых котировок посредс</w:t>
      </w:r>
      <w:r w:rsidR="007C0184">
        <w:rPr>
          <w:rFonts w:ascii="Times New Roman" w:hAnsi="Times New Roman"/>
          <w:sz w:val="26"/>
          <w:szCs w:val="26"/>
        </w:rPr>
        <w:t xml:space="preserve">твом электронной почты, факса или иным способом                          </w:t>
      </w:r>
      <w:r w:rsidR="007C0184" w:rsidRPr="00E818E9">
        <w:rPr>
          <w:rFonts w:ascii="Times New Roman" w:hAnsi="Times New Roman"/>
          <w:sz w:val="26"/>
          <w:szCs w:val="26"/>
        </w:rPr>
        <w:t>не допускается.</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На конверте с заявкой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в обязательном порядке указывается информация, позволяющая идентифицировать закупку, на которую подается конверт, в частности, информация о спосо</w:t>
      </w:r>
      <w:r w:rsidR="0048562C">
        <w:rPr>
          <w:rFonts w:ascii="Times New Roman" w:hAnsi="Times New Roman"/>
          <w:sz w:val="26"/>
          <w:szCs w:val="26"/>
        </w:rPr>
        <w:t>бе осуществления закупки, номер</w:t>
      </w:r>
      <w:r w:rsidRPr="00E818E9">
        <w:rPr>
          <w:rFonts w:ascii="Times New Roman" w:hAnsi="Times New Roman"/>
          <w:sz w:val="26"/>
          <w:szCs w:val="26"/>
        </w:rPr>
        <w:t xml:space="preserve"> извещени</w:t>
      </w:r>
      <w:r w:rsidR="0048562C">
        <w:rPr>
          <w:rFonts w:ascii="Times New Roman" w:hAnsi="Times New Roman"/>
          <w:sz w:val="26"/>
          <w:szCs w:val="26"/>
        </w:rPr>
        <w:t>я о проведении закупки и объект</w:t>
      </w:r>
      <w:r w:rsidRPr="00E818E9">
        <w:rPr>
          <w:rFonts w:ascii="Times New Roman" w:hAnsi="Times New Roman"/>
          <w:sz w:val="26"/>
          <w:szCs w:val="26"/>
        </w:rPr>
        <w:t xml:space="preserve"> закупки (например: </w:t>
      </w:r>
      <w:r w:rsidRPr="007656A6">
        <w:rPr>
          <w:rFonts w:ascii="Times New Roman" w:hAnsi="Times New Roman"/>
          <w:b/>
          <w:sz w:val="26"/>
          <w:szCs w:val="26"/>
        </w:rPr>
        <w:t xml:space="preserve">«Заявка </w:t>
      </w:r>
      <w:r w:rsidR="001D429A" w:rsidRPr="007656A6">
        <w:rPr>
          <w:rFonts w:ascii="Times New Roman" w:hAnsi="Times New Roman"/>
          <w:b/>
          <w:sz w:val="26"/>
          <w:szCs w:val="26"/>
        </w:rPr>
        <w:t xml:space="preserve">на участие в запросе </w:t>
      </w:r>
      <w:r w:rsidR="00BA1E42" w:rsidRPr="007656A6">
        <w:rPr>
          <w:rFonts w:ascii="Times New Roman" w:hAnsi="Times New Roman"/>
          <w:b/>
          <w:sz w:val="26"/>
          <w:szCs w:val="26"/>
        </w:rPr>
        <w:t xml:space="preserve">ценовых </w:t>
      </w:r>
      <w:r w:rsidR="001D429A" w:rsidRPr="007656A6">
        <w:rPr>
          <w:rFonts w:ascii="Times New Roman" w:hAnsi="Times New Roman"/>
          <w:b/>
          <w:sz w:val="26"/>
          <w:szCs w:val="26"/>
        </w:rPr>
        <w:t xml:space="preserve">котировок </w:t>
      </w:r>
      <w:r w:rsidRPr="007656A6">
        <w:rPr>
          <w:rFonts w:ascii="Times New Roman" w:hAnsi="Times New Roman"/>
          <w:b/>
          <w:sz w:val="26"/>
          <w:szCs w:val="26"/>
        </w:rPr>
        <w:t xml:space="preserve">№ </w:t>
      </w:r>
      <w:r w:rsidR="005D5256" w:rsidRPr="007656A6">
        <w:rPr>
          <w:rFonts w:ascii="Times New Roman" w:hAnsi="Times New Roman"/>
          <w:b/>
          <w:sz w:val="26"/>
          <w:szCs w:val="26"/>
        </w:rPr>
        <w:t>ЗК-</w:t>
      </w:r>
      <w:r w:rsidR="001D429A" w:rsidRPr="007656A6">
        <w:rPr>
          <w:rFonts w:ascii="Times New Roman" w:hAnsi="Times New Roman"/>
          <w:b/>
          <w:sz w:val="26"/>
          <w:szCs w:val="26"/>
        </w:rPr>
        <w:t>00</w:t>
      </w:r>
      <w:r w:rsidR="0048562C" w:rsidRPr="007656A6">
        <w:rPr>
          <w:rFonts w:ascii="Times New Roman" w:hAnsi="Times New Roman"/>
          <w:b/>
          <w:sz w:val="26"/>
          <w:szCs w:val="26"/>
        </w:rPr>
        <w:t>1</w:t>
      </w:r>
      <w:r w:rsidRPr="007656A6">
        <w:rPr>
          <w:rFonts w:ascii="Times New Roman" w:hAnsi="Times New Roman"/>
          <w:b/>
          <w:sz w:val="26"/>
          <w:szCs w:val="26"/>
        </w:rPr>
        <w:t>-2</w:t>
      </w:r>
      <w:r w:rsidR="001D429A" w:rsidRPr="007656A6">
        <w:rPr>
          <w:rFonts w:ascii="Times New Roman" w:hAnsi="Times New Roman"/>
          <w:b/>
          <w:sz w:val="26"/>
          <w:szCs w:val="26"/>
        </w:rPr>
        <w:t>01</w:t>
      </w:r>
      <w:r w:rsidR="0048562C" w:rsidRPr="007656A6">
        <w:rPr>
          <w:rFonts w:ascii="Times New Roman" w:hAnsi="Times New Roman"/>
          <w:b/>
          <w:sz w:val="26"/>
          <w:szCs w:val="26"/>
        </w:rPr>
        <w:t>6</w:t>
      </w:r>
      <w:r w:rsidR="001D429A" w:rsidRPr="007656A6">
        <w:rPr>
          <w:rFonts w:ascii="Times New Roman" w:hAnsi="Times New Roman"/>
          <w:b/>
          <w:sz w:val="26"/>
          <w:szCs w:val="26"/>
        </w:rPr>
        <w:t xml:space="preserve"> </w:t>
      </w:r>
      <w:r w:rsidR="002B44D2" w:rsidRPr="007656A6">
        <w:rPr>
          <w:rFonts w:ascii="Times New Roman" w:hAnsi="Times New Roman"/>
          <w:b/>
          <w:sz w:val="26"/>
          <w:szCs w:val="26"/>
        </w:rPr>
        <w:t xml:space="preserve">право заключения договора на поставку автомобильного топлива АИ-95 по </w:t>
      </w:r>
      <w:r w:rsidR="007025A2" w:rsidRPr="007656A6">
        <w:rPr>
          <w:rFonts w:ascii="Times New Roman" w:hAnsi="Times New Roman"/>
          <w:b/>
          <w:sz w:val="26"/>
          <w:szCs w:val="26"/>
        </w:rPr>
        <w:t>топлив</w:t>
      </w:r>
      <w:r w:rsidR="002B44D2" w:rsidRPr="007656A6">
        <w:rPr>
          <w:rFonts w:ascii="Times New Roman" w:hAnsi="Times New Roman"/>
          <w:b/>
          <w:sz w:val="26"/>
          <w:szCs w:val="26"/>
        </w:rPr>
        <w:t>ным картам через АЗС</w:t>
      </w:r>
      <w:r w:rsidR="007656A6">
        <w:rPr>
          <w:rFonts w:ascii="Times New Roman" w:hAnsi="Times New Roman"/>
          <w:sz w:val="26"/>
          <w:szCs w:val="26"/>
        </w:rPr>
        <w:t xml:space="preserve">. </w:t>
      </w:r>
      <w:r w:rsidR="0048562C" w:rsidRPr="007656A6">
        <w:rPr>
          <w:rFonts w:ascii="Times New Roman" w:hAnsi="Times New Roman"/>
          <w:b/>
          <w:sz w:val="26"/>
          <w:szCs w:val="26"/>
        </w:rPr>
        <w:t>Не вскрывать до 14.10.2016 до 10-00</w:t>
      </w:r>
      <w:r w:rsidR="00AB39E3" w:rsidRPr="00AB39E3">
        <w:rPr>
          <w:rFonts w:ascii="Times New Roman" w:hAnsi="Times New Roman"/>
          <w:b/>
          <w:sz w:val="26"/>
          <w:szCs w:val="26"/>
        </w:rPr>
        <w:t xml:space="preserve"> </w:t>
      </w:r>
      <w:r w:rsidR="00AB39E3">
        <w:rPr>
          <w:rFonts w:ascii="Times New Roman" w:hAnsi="Times New Roman"/>
          <w:b/>
          <w:sz w:val="26"/>
          <w:szCs w:val="26"/>
        </w:rPr>
        <w:t>час.</w:t>
      </w:r>
      <w:r w:rsidR="0048562C" w:rsidRPr="007656A6">
        <w:rPr>
          <w:rFonts w:ascii="Times New Roman" w:hAnsi="Times New Roman"/>
          <w:b/>
          <w:sz w:val="26"/>
          <w:szCs w:val="26"/>
        </w:rPr>
        <w:t>»</w:t>
      </w:r>
      <w:r w:rsidR="007656A6">
        <w:rPr>
          <w:rFonts w:ascii="Times New Roman" w:hAnsi="Times New Roman"/>
          <w:b/>
          <w:sz w:val="26"/>
          <w:szCs w:val="26"/>
        </w:rPr>
        <w:t>)</w:t>
      </w:r>
      <w:r w:rsidR="0048562C" w:rsidRPr="007656A6">
        <w:rPr>
          <w:rFonts w:ascii="Times New Roman" w:hAnsi="Times New Roman"/>
          <w:b/>
          <w:sz w:val="26"/>
          <w:szCs w:val="26"/>
        </w:rPr>
        <w:t>.</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В отсутствие на конверте указанной информации такой конверт не принимается и возвращается лицу, подавшему его, а в случае отсутствия возможности возврата указанного конверта, такой конверт не подлежит регистрации.</w:t>
      </w:r>
    </w:p>
    <w:p w:rsidR="001D6C44"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В случае, если были внесены изменения в извещение о проведении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уча</w:t>
      </w:r>
      <w:r w:rsidR="003064A1" w:rsidRPr="00E818E9">
        <w:rPr>
          <w:rFonts w:ascii="Times New Roman" w:hAnsi="Times New Roman"/>
          <w:sz w:val="26"/>
          <w:szCs w:val="26"/>
        </w:rPr>
        <w:t xml:space="preserve">стник запроса </w:t>
      </w:r>
      <w:r w:rsidR="00BA1E42" w:rsidRPr="00E818E9">
        <w:rPr>
          <w:rFonts w:ascii="Times New Roman" w:hAnsi="Times New Roman"/>
          <w:sz w:val="26"/>
          <w:szCs w:val="26"/>
        </w:rPr>
        <w:t xml:space="preserve">ценовых </w:t>
      </w:r>
      <w:r w:rsidR="003064A1" w:rsidRPr="00E818E9">
        <w:rPr>
          <w:rFonts w:ascii="Times New Roman" w:hAnsi="Times New Roman"/>
          <w:sz w:val="26"/>
          <w:szCs w:val="26"/>
        </w:rPr>
        <w:t xml:space="preserve">котировок вправе изменить или </w:t>
      </w:r>
      <w:r w:rsidRPr="00E818E9">
        <w:rPr>
          <w:rFonts w:ascii="Times New Roman" w:hAnsi="Times New Roman"/>
          <w:sz w:val="26"/>
          <w:szCs w:val="26"/>
        </w:rPr>
        <w:t xml:space="preserve">отозвать свою заявку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до истечения срока подачи заявок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w:t>
      </w:r>
    </w:p>
    <w:p w:rsidR="007C0184" w:rsidRPr="00123057" w:rsidRDefault="007C0184" w:rsidP="00D76C55">
      <w:pPr>
        <w:autoSpaceDE w:val="0"/>
        <w:autoSpaceDN w:val="0"/>
        <w:adjustRightInd w:val="0"/>
        <w:spacing w:after="0" w:line="0" w:lineRule="atLeast"/>
        <w:jc w:val="both"/>
        <w:rPr>
          <w:rFonts w:ascii="Times New Roman" w:hAnsi="Times New Roman"/>
          <w:b/>
          <w:sz w:val="26"/>
          <w:szCs w:val="26"/>
        </w:rPr>
      </w:pPr>
      <w:r w:rsidRPr="007C0184">
        <w:rPr>
          <w:rFonts w:ascii="Times New Roman" w:hAnsi="Times New Roman"/>
          <w:b/>
          <w:sz w:val="26"/>
          <w:szCs w:val="26"/>
        </w:rPr>
        <w:t>20.</w:t>
      </w:r>
      <w:r w:rsidRPr="007C0184">
        <w:rPr>
          <w:rFonts w:ascii="Times New Roman" w:hAnsi="Times New Roman"/>
          <w:b/>
          <w:sz w:val="26"/>
          <w:szCs w:val="26"/>
        </w:rPr>
        <w:tab/>
      </w:r>
      <w:r>
        <w:rPr>
          <w:rFonts w:ascii="Times New Roman" w:hAnsi="Times New Roman"/>
          <w:b/>
          <w:sz w:val="26"/>
          <w:szCs w:val="26"/>
        </w:rPr>
        <w:t>Срок подачи заявок:</w:t>
      </w:r>
      <w:r>
        <w:rPr>
          <w:rFonts w:ascii="Times New Roman" w:hAnsi="Times New Roman"/>
          <w:sz w:val="26"/>
          <w:szCs w:val="26"/>
        </w:rPr>
        <w:t xml:space="preserve"> </w:t>
      </w:r>
      <w:r w:rsidR="00123057" w:rsidRPr="00123057">
        <w:rPr>
          <w:rFonts w:ascii="Times New Roman" w:hAnsi="Times New Roman"/>
          <w:sz w:val="26"/>
          <w:szCs w:val="26"/>
        </w:rPr>
        <w:t xml:space="preserve">с момента размещения извещения о проведении запроса </w:t>
      </w:r>
      <w:r w:rsidR="00123057">
        <w:rPr>
          <w:rFonts w:ascii="Times New Roman" w:hAnsi="Times New Roman"/>
          <w:sz w:val="26"/>
          <w:szCs w:val="26"/>
        </w:rPr>
        <w:t xml:space="preserve">ценовых </w:t>
      </w:r>
      <w:r w:rsidR="00123057" w:rsidRPr="00123057">
        <w:rPr>
          <w:rFonts w:ascii="Times New Roman" w:hAnsi="Times New Roman"/>
          <w:sz w:val="26"/>
          <w:szCs w:val="26"/>
        </w:rPr>
        <w:t xml:space="preserve">котировок на официальном сайте </w:t>
      </w:r>
      <w:r w:rsidR="00123057">
        <w:rPr>
          <w:rFonts w:ascii="Times New Roman" w:hAnsi="Times New Roman"/>
          <w:sz w:val="26"/>
          <w:szCs w:val="26"/>
        </w:rPr>
        <w:t xml:space="preserve">Заказчика </w:t>
      </w:r>
      <w:r w:rsidR="00123057" w:rsidRPr="00123057">
        <w:rPr>
          <w:rFonts w:ascii="Times New Roman" w:hAnsi="Times New Roman"/>
          <w:sz w:val="26"/>
          <w:szCs w:val="26"/>
        </w:rPr>
        <w:t xml:space="preserve">по адресу: </w:t>
      </w:r>
      <w:r w:rsidR="00123057" w:rsidRPr="00123057">
        <w:rPr>
          <w:rFonts w:ascii="Times New Roman" w:hAnsi="Times New Roman"/>
          <w:b/>
          <w:sz w:val="26"/>
          <w:szCs w:val="26"/>
          <w:u w:val="single"/>
        </w:rPr>
        <w:t>www.kapremont48.ru</w:t>
      </w:r>
      <w:r w:rsidR="00123057">
        <w:rPr>
          <w:rFonts w:ascii="Times New Roman" w:hAnsi="Times New Roman"/>
          <w:sz w:val="26"/>
          <w:szCs w:val="26"/>
        </w:rPr>
        <w:t xml:space="preserve"> </w:t>
      </w:r>
      <w:r w:rsidR="00123057" w:rsidRPr="00123057">
        <w:rPr>
          <w:rFonts w:ascii="Times New Roman" w:hAnsi="Times New Roman"/>
          <w:b/>
          <w:color w:val="FF0000"/>
          <w:sz w:val="26"/>
          <w:szCs w:val="26"/>
        </w:rPr>
        <w:t xml:space="preserve">до </w:t>
      </w:r>
      <w:r w:rsidR="008A0574" w:rsidRPr="00123057">
        <w:rPr>
          <w:rFonts w:ascii="Times New Roman" w:hAnsi="Times New Roman"/>
          <w:b/>
          <w:color w:val="FF0000"/>
          <w:sz w:val="26"/>
          <w:szCs w:val="26"/>
        </w:rPr>
        <w:t>10-00</w:t>
      </w:r>
      <w:r w:rsidR="008A0574">
        <w:rPr>
          <w:rFonts w:ascii="Times New Roman" w:hAnsi="Times New Roman"/>
          <w:b/>
          <w:color w:val="FF0000"/>
          <w:sz w:val="26"/>
          <w:szCs w:val="26"/>
        </w:rPr>
        <w:t xml:space="preserve"> час.</w:t>
      </w:r>
      <w:r w:rsidR="008A0574" w:rsidRPr="00123057">
        <w:rPr>
          <w:rFonts w:ascii="Times New Roman" w:hAnsi="Times New Roman"/>
          <w:b/>
          <w:color w:val="FF0000"/>
          <w:sz w:val="26"/>
          <w:szCs w:val="26"/>
        </w:rPr>
        <w:t xml:space="preserve"> </w:t>
      </w:r>
      <w:r w:rsidR="00123057" w:rsidRPr="00123057">
        <w:rPr>
          <w:rFonts w:ascii="Times New Roman" w:hAnsi="Times New Roman"/>
          <w:b/>
          <w:color w:val="FF0000"/>
          <w:sz w:val="26"/>
          <w:szCs w:val="26"/>
        </w:rPr>
        <w:t>14</w:t>
      </w:r>
      <w:r w:rsidR="008A0574">
        <w:rPr>
          <w:rFonts w:ascii="Times New Roman" w:hAnsi="Times New Roman"/>
          <w:b/>
          <w:color w:val="FF0000"/>
          <w:sz w:val="26"/>
          <w:szCs w:val="26"/>
        </w:rPr>
        <w:t xml:space="preserve"> октября 2016г. </w:t>
      </w:r>
      <w:r w:rsidR="00123057" w:rsidRPr="00123057">
        <w:rPr>
          <w:rFonts w:ascii="Times New Roman" w:hAnsi="Times New Roman"/>
          <w:b/>
          <w:color w:val="FF0000"/>
          <w:sz w:val="26"/>
          <w:szCs w:val="26"/>
        </w:rPr>
        <w:t>(время московское).</w:t>
      </w:r>
    </w:p>
    <w:p w:rsidR="00123057" w:rsidRPr="007C0184" w:rsidRDefault="00123057" w:rsidP="00D76C55">
      <w:pPr>
        <w:autoSpaceDE w:val="0"/>
        <w:autoSpaceDN w:val="0"/>
        <w:adjustRightInd w:val="0"/>
        <w:spacing w:after="0" w:line="0" w:lineRule="atLeast"/>
        <w:ind w:firstLine="708"/>
        <w:jc w:val="both"/>
        <w:rPr>
          <w:rFonts w:ascii="Times New Roman" w:hAnsi="Times New Roman"/>
          <w:sz w:val="26"/>
          <w:szCs w:val="26"/>
        </w:rPr>
      </w:pPr>
      <w:r w:rsidRPr="00123057">
        <w:rPr>
          <w:rFonts w:ascii="Times New Roman" w:hAnsi="Times New Roman"/>
          <w:sz w:val="26"/>
          <w:szCs w:val="26"/>
        </w:rPr>
        <w:t xml:space="preserve">Заявки принимаются </w:t>
      </w:r>
      <w:r w:rsidRPr="00AB19DB">
        <w:rPr>
          <w:rFonts w:ascii="Times New Roman" w:hAnsi="Times New Roman"/>
          <w:sz w:val="26"/>
          <w:szCs w:val="26"/>
        </w:rPr>
        <w:t>ежедневно, кроме выходных (суббота, воскресенье) и праздничных дней, с 8-30</w:t>
      </w:r>
      <w:r w:rsidR="008A0574">
        <w:rPr>
          <w:rFonts w:ascii="Times New Roman" w:hAnsi="Times New Roman"/>
          <w:sz w:val="26"/>
          <w:szCs w:val="26"/>
        </w:rPr>
        <w:t xml:space="preserve"> </w:t>
      </w:r>
      <w:r w:rsidRPr="00AB19DB">
        <w:rPr>
          <w:rFonts w:ascii="Times New Roman" w:hAnsi="Times New Roman"/>
          <w:sz w:val="26"/>
          <w:szCs w:val="26"/>
        </w:rPr>
        <w:t xml:space="preserve">час. до 17-00 час., в пятницу и предпраздничные дни до </w:t>
      </w:r>
      <w:r w:rsidR="008A0574">
        <w:rPr>
          <w:rFonts w:ascii="Times New Roman" w:hAnsi="Times New Roman"/>
          <w:sz w:val="26"/>
          <w:szCs w:val="26"/>
        </w:rPr>
        <w:t xml:space="preserve">                </w:t>
      </w:r>
      <w:r w:rsidRPr="00AB19DB">
        <w:rPr>
          <w:rFonts w:ascii="Times New Roman" w:hAnsi="Times New Roman"/>
          <w:sz w:val="26"/>
          <w:szCs w:val="26"/>
        </w:rPr>
        <w:t>16-00 час.; перерыв с 12-30 до 13-30 час.</w:t>
      </w:r>
    </w:p>
    <w:p w:rsidR="001D6C44" w:rsidRPr="00E818E9"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21</w:t>
      </w:r>
      <w:r w:rsidR="001D6C44" w:rsidRPr="00E818E9">
        <w:rPr>
          <w:rFonts w:ascii="Times New Roman" w:hAnsi="Times New Roman"/>
          <w:b/>
          <w:sz w:val="26"/>
          <w:szCs w:val="26"/>
        </w:rPr>
        <w:t>.</w:t>
      </w:r>
      <w:r w:rsidR="001D6C44" w:rsidRPr="00E818E9">
        <w:rPr>
          <w:rFonts w:ascii="Times New Roman" w:hAnsi="Times New Roman"/>
          <w:b/>
          <w:sz w:val="26"/>
          <w:szCs w:val="26"/>
        </w:rPr>
        <w:tab/>
        <w:t xml:space="preserve">Место, дата и время вскрытия конвертов с заявками на участие в запросе </w:t>
      </w:r>
      <w:r w:rsidR="00BA1E42" w:rsidRPr="00E818E9">
        <w:rPr>
          <w:rFonts w:ascii="Times New Roman" w:hAnsi="Times New Roman"/>
          <w:b/>
          <w:sz w:val="26"/>
          <w:szCs w:val="26"/>
        </w:rPr>
        <w:t xml:space="preserve">ценовых </w:t>
      </w:r>
      <w:r>
        <w:rPr>
          <w:rFonts w:ascii="Times New Roman" w:hAnsi="Times New Roman"/>
          <w:b/>
          <w:sz w:val="26"/>
          <w:szCs w:val="26"/>
        </w:rPr>
        <w:t>котировок.</w:t>
      </w:r>
    </w:p>
    <w:p w:rsidR="00ED660C" w:rsidRPr="00E818E9" w:rsidRDefault="008A0574" w:rsidP="00D76C55">
      <w:pPr>
        <w:autoSpaceDE w:val="0"/>
        <w:autoSpaceDN w:val="0"/>
        <w:adjustRightInd w:val="0"/>
        <w:spacing w:after="0" w:line="0" w:lineRule="atLeast"/>
        <w:ind w:firstLine="708"/>
        <w:jc w:val="both"/>
        <w:rPr>
          <w:rFonts w:ascii="Times New Roman" w:hAnsi="Times New Roman"/>
          <w:sz w:val="26"/>
          <w:szCs w:val="26"/>
        </w:rPr>
      </w:pPr>
      <w:r w:rsidRPr="008A0574">
        <w:rPr>
          <w:rFonts w:ascii="Times New Roman" w:hAnsi="Times New Roman"/>
          <w:sz w:val="26"/>
          <w:szCs w:val="26"/>
        </w:rPr>
        <w:t xml:space="preserve">Процедура вскрытия конвертов с заявками на участие в запросе </w:t>
      </w:r>
      <w:r>
        <w:rPr>
          <w:rFonts w:ascii="Times New Roman" w:hAnsi="Times New Roman"/>
          <w:sz w:val="26"/>
          <w:szCs w:val="26"/>
        </w:rPr>
        <w:t xml:space="preserve">ценовых </w:t>
      </w:r>
      <w:r w:rsidRPr="008A0574">
        <w:rPr>
          <w:rFonts w:ascii="Times New Roman" w:hAnsi="Times New Roman"/>
          <w:sz w:val="26"/>
          <w:szCs w:val="26"/>
        </w:rPr>
        <w:t>котировок состоится</w:t>
      </w:r>
      <w:r w:rsidR="007C120F" w:rsidRPr="008A0574">
        <w:rPr>
          <w:rFonts w:ascii="Times New Roman" w:hAnsi="Times New Roman"/>
          <w:sz w:val="26"/>
          <w:szCs w:val="26"/>
        </w:rPr>
        <w:t xml:space="preserve"> </w:t>
      </w:r>
      <w:r w:rsidR="00C24D40" w:rsidRPr="008A0574">
        <w:rPr>
          <w:rFonts w:ascii="Times New Roman" w:hAnsi="Times New Roman"/>
          <w:b/>
          <w:color w:val="FF0000"/>
          <w:sz w:val="26"/>
          <w:szCs w:val="26"/>
        </w:rPr>
        <w:t>«1</w:t>
      </w:r>
      <w:r w:rsidRPr="008A0574">
        <w:rPr>
          <w:rFonts w:ascii="Times New Roman" w:hAnsi="Times New Roman"/>
          <w:b/>
          <w:color w:val="FF0000"/>
          <w:sz w:val="26"/>
          <w:szCs w:val="26"/>
        </w:rPr>
        <w:t>4</w:t>
      </w:r>
      <w:r w:rsidR="00C24D40" w:rsidRPr="008A0574">
        <w:rPr>
          <w:rFonts w:ascii="Times New Roman" w:hAnsi="Times New Roman"/>
          <w:b/>
          <w:color w:val="FF0000"/>
          <w:sz w:val="26"/>
          <w:szCs w:val="26"/>
        </w:rPr>
        <w:t xml:space="preserve">» </w:t>
      </w:r>
      <w:r w:rsidRPr="008A0574">
        <w:rPr>
          <w:rFonts w:ascii="Times New Roman" w:hAnsi="Times New Roman"/>
          <w:b/>
          <w:color w:val="FF0000"/>
          <w:sz w:val="26"/>
          <w:szCs w:val="26"/>
        </w:rPr>
        <w:t xml:space="preserve">октября 2016г. </w:t>
      </w:r>
      <w:r w:rsidR="001D6C44" w:rsidRPr="008A0574">
        <w:rPr>
          <w:rFonts w:ascii="Times New Roman" w:hAnsi="Times New Roman"/>
          <w:b/>
          <w:color w:val="FF0000"/>
          <w:sz w:val="26"/>
          <w:szCs w:val="26"/>
        </w:rPr>
        <w:t xml:space="preserve">в </w:t>
      </w:r>
      <w:r w:rsidR="00DD5A25" w:rsidRPr="008A0574">
        <w:rPr>
          <w:rFonts w:ascii="Times New Roman" w:hAnsi="Times New Roman"/>
          <w:b/>
          <w:color w:val="FF0000"/>
          <w:sz w:val="26"/>
          <w:szCs w:val="26"/>
        </w:rPr>
        <w:t>10</w:t>
      </w:r>
      <w:r w:rsidR="001D6C44" w:rsidRPr="008A0574">
        <w:rPr>
          <w:rFonts w:ascii="Times New Roman" w:hAnsi="Times New Roman"/>
          <w:b/>
          <w:color w:val="FF0000"/>
          <w:sz w:val="26"/>
          <w:szCs w:val="26"/>
        </w:rPr>
        <w:t>-00 час</w:t>
      </w:r>
      <w:r w:rsidR="001D6C44" w:rsidRPr="008A0574">
        <w:rPr>
          <w:rFonts w:ascii="Times New Roman" w:hAnsi="Times New Roman"/>
          <w:color w:val="FF0000"/>
          <w:sz w:val="26"/>
          <w:szCs w:val="26"/>
        </w:rPr>
        <w:t>.</w:t>
      </w:r>
      <w:r w:rsidR="001D6C44" w:rsidRPr="008A0574">
        <w:rPr>
          <w:rFonts w:ascii="Times New Roman" w:hAnsi="Times New Roman"/>
          <w:sz w:val="26"/>
          <w:szCs w:val="26"/>
        </w:rPr>
        <w:t xml:space="preserve"> по адресу: </w:t>
      </w:r>
      <w:r w:rsidR="007C120F" w:rsidRPr="008A0574">
        <w:rPr>
          <w:rFonts w:ascii="Times New Roman" w:hAnsi="Times New Roman"/>
          <w:sz w:val="26"/>
          <w:szCs w:val="26"/>
        </w:rPr>
        <w:t xml:space="preserve">г. Липецк, </w:t>
      </w:r>
      <w:r>
        <w:rPr>
          <w:rFonts w:ascii="Times New Roman" w:hAnsi="Times New Roman"/>
          <w:sz w:val="26"/>
          <w:szCs w:val="26"/>
        </w:rPr>
        <w:t xml:space="preserve">                            </w:t>
      </w:r>
      <w:r w:rsidR="007C120F" w:rsidRPr="008A0574">
        <w:rPr>
          <w:rFonts w:ascii="Times New Roman" w:hAnsi="Times New Roman"/>
          <w:sz w:val="26"/>
          <w:szCs w:val="26"/>
        </w:rPr>
        <w:t xml:space="preserve">ул. Толстого, д. 1, оф. 321, (3-й этаж), </w:t>
      </w:r>
      <w:r w:rsidR="00AB19DB" w:rsidRPr="008A0574">
        <w:rPr>
          <w:rFonts w:ascii="Times New Roman" w:hAnsi="Times New Roman"/>
          <w:sz w:val="26"/>
          <w:szCs w:val="26"/>
        </w:rPr>
        <w:t xml:space="preserve">кабинет № </w:t>
      </w:r>
      <w:r w:rsidRPr="008A0574">
        <w:rPr>
          <w:rFonts w:ascii="Times New Roman" w:hAnsi="Times New Roman"/>
          <w:sz w:val="26"/>
          <w:szCs w:val="26"/>
        </w:rPr>
        <w:t>4</w:t>
      </w:r>
      <w:r>
        <w:rPr>
          <w:rFonts w:ascii="Times New Roman" w:hAnsi="Times New Roman"/>
          <w:sz w:val="26"/>
          <w:szCs w:val="26"/>
        </w:rPr>
        <w:t>.</w:t>
      </w:r>
      <w:r w:rsidR="001D6C44" w:rsidRPr="00E818E9">
        <w:rPr>
          <w:rFonts w:ascii="Times New Roman" w:hAnsi="Times New Roman"/>
          <w:b/>
          <w:sz w:val="26"/>
          <w:szCs w:val="26"/>
        </w:rPr>
        <w:t xml:space="preserve"> </w:t>
      </w:r>
    </w:p>
    <w:p w:rsidR="005571AD" w:rsidRPr="00E818E9"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22</w:t>
      </w:r>
      <w:r w:rsidR="001D6C44" w:rsidRPr="00E818E9">
        <w:rPr>
          <w:rFonts w:ascii="Times New Roman" w:hAnsi="Times New Roman"/>
          <w:b/>
          <w:sz w:val="26"/>
          <w:szCs w:val="26"/>
        </w:rPr>
        <w:t>.</w:t>
      </w:r>
      <w:r w:rsidR="001D6C44" w:rsidRPr="00E818E9">
        <w:rPr>
          <w:rFonts w:ascii="Times New Roman" w:hAnsi="Times New Roman"/>
          <w:b/>
          <w:sz w:val="26"/>
          <w:szCs w:val="26"/>
        </w:rPr>
        <w:tab/>
      </w:r>
      <w:r w:rsidR="005571AD" w:rsidRPr="00E818E9">
        <w:rPr>
          <w:rFonts w:ascii="Times New Roman" w:hAnsi="Times New Roman"/>
          <w:b/>
          <w:sz w:val="26"/>
          <w:szCs w:val="26"/>
        </w:rPr>
        <w:t>Заключение договора по результатам проведенной закупки.</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Победитель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должен подписать проект </w:t>
      </w:r>
      <w:r w:rsidR="007C120F" w:rsidRPr="00E818E9">
        <w:rPr>
          <w:rFonts w:ascii="Times New Roman" w:hAnsi="Times New Roman"/>
          <w:sz w:val="26"/>
          <w:szCs w:val="26"/>
        </w:rPr>
        <w:t>договор</w:t>
      </w:r>
      <w:r w:rsidRPr="00E818E9">
        <w:rPr>
          <w:rFonts w:ascii="Times New Roman" w:hAnsi="Times New Roman"/>
          <w:sz w:val="26"/>
          <w:szCs w:val="26"/>
        </w:rPr>
        <w:t>а (</w:t>
      </w:r>
      <w:r w:rsidR="00ED660C" w:rsidRPr="00E818E9">
        <w:rPr>
          <w:rFonts w:ascii="Times New Roman" w:hAnsi="Times New Roman"/>
          <w:sz w:val="26"/>
          <w:szCs w:val="26"/>
        </w:rPr>
        <w:t>П</w:t>
      </w:r>
      <w:r w:rsidRPr="00E818E9">
        <w:rPr>
          <w:rFonts w:ascii="Times New Roman" w:hAnsi="Times New Roman"/>
          <w:sz w:val="26"/>
          <w:szCs w:val="26"/>
        </w:rPr>
        <w:t>рил</w:t>
      </w:r>
      <w:r w:rsidR="00BF516B" w:rsidRPr="00E818E9">
        <w:rPr>
          <w:rFonts w:ascii="Times New Roman" w:hAnsi="Times New Roman"/>
          <w:sz w:val="26"/>
          <w:szCs w:val="26"/>
        </w:rPr>
        <w:t>ожение № 3) и предоставить его З</w:t>
      </w:r>
      <w:r w:rsidRPr="00E818E9">
        <w:rPr>
          <w:rFonts w:ascii="Times New Roman" w:hAnsi="Times New Roman"/>
          <w:sz w:val="26"/>
          <w:szCs w:val="26"/>
        </w:rPr>
        <w:t xml:space="preserve">аказчику в течение </w:t>
      </w:r>
      <w:r w:rsidR="007C120F" w:rsidRPr="00E818E9">
        <w:rPr>
          <w:rFonts w:ascii="Times New Roman" w:hAnsi="Times New Roman"/>
          <w:sz w:val="26"/>
          <w:szCs w:val="26"/>
        </w:rPr>
        <w:t>10 календарных</w:t>
      </w:r>
      <w:r w:rsidRPr="00E818E9">
        <w:rPr>
          <w:rFonts w:ascii="Times New Roman" w:hAnsi="Times New Roman"/>
          <w:sz w:val="26"/>
          <w:szCs w:val="26"/>
        </w:rPr>
        <w:t xml:space="preserve"> дней с</w:t>
      </w:r>
      <w:r w:rsidR="007C120F" w:rsidRPr="00E818E9">
        <w:rPr>
          <w:rFonts w:ascii="Times New Roman" w:hAnsi="Times New Roman"/>
          <w:sz w:val="26"/>
          <w:szCs w:val="26"/>
        </w:rPr>
        <w:t xml:space="preserve"> момента его получения от Заказчика</w:t>
      </w:r>
      <w:r w:rsidRPr="00E818E9">
        <w:rPr>
          <w:rFonts w:ascii="Times New Roman" w:hAnsi="Times New Roman"/>
          <w:sz w:val="26"/>
          <w:szCs w:val="26"/>
        </w:rPr>
        <w:t>.</w:t>
      </w:r>
    </w:p>
    <w:p w:rsidR="00D76C55" w:rsidRDefault="007C120F"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Договор</w:t>
      </w:r>
      <w:r w:rsidR="001D6C44" w:rsidRPr="00E818E9">
        <w:rPr>
          <w:rFonts w:ascii="Times New Roman" w:hAnsi="Times New Roman"/>
          <w:sz w:val="26"/>
          <w:szCs w:val="26"/>
        </w:rPr>
        <w:t xml:space="preserve"> может быть заключен не ранее чем через </w:t>
      </w:r>
      <w:r w:rsidRPr="00E818E9">
        <w:rPr>
          <w:rFonts w:ascii="Times New Roman" w:hAnsi="Times New Roman"/>
          <w:sz w:val="26"/>
          <w:szCs w:val="26"/>
        </w:rPr>
        <w:t>10</w:t>
      </w:r>
      <w:r w:rsidR="001D6C44" w:rsidRPr="00E818E9">
        <w:rPr>
          <w:rFonts w:ascii="Times New Roman" w:hAnsi="Times New Roman"/>
          <w:sz w:val="26"/>
          <w:szCs w:val="26"/>
        </w:rPr>
        <w:t xml:space="preserve"> дней с даты размещения на Официальном сайте протокола рассмотрения заявок на участие в запросе </w:t>
      </w:r>
      <w:r w:rsidR="00BA1E42" w:rsidRPr="00E818E9">
        <w:rPr>
          <w:rFonts w:ascii="Times New Roman" w:hAnsi="Times New Roman"/>
          <w:sz w:val="26"/>
          <w:szCs w:val="26"/>
        </w:rPr>
        <w:t xml:space="preserve">ценовых </w:t>
      </w:r>
      <w:r w:rsidR="001D6C44" w:rsidRPr="00E818E9">
        <w:rPr>
          <w:rFonts w:ascii="Times New Roman" w:hAnsi="Times New Roman"/>
          <w:sz w:val="26"/>
          <w:szCs w:val="26"/>
        </w:rPr>
        <w:t>котировок и не позднее чем через 20 дней с даты подписания указанного протокола.</w:t>
      </w:r>
    </w:p>
    <w:p w:rsidR="001D6C44"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Победитель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или иной участник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с которым заключается </w:t>
      </w:r>
      <w:r w:rsidR="007C120F" w:rsidRPr="00E818E9">
        <w:rPr>
          <w:rFonts w:ascii="Times New Roman" w:hAnsi="Times New Roman"/>
          <w:sz w:val="26"/>
          <w:szCs w:val="26"/>
        </w:rPr>
        <w:t>договор</w:t>
      </w:r>
      <w:r w:rsidRPr="00E818E9">
        <w:rPr>
          <w:rFonts w:ascii="Times New Roman" w:hAnsi="Times New Roman"/>
          <w:sz w:val="26"/>
          <w:szCs w:val="26"/>
        </w:rPr>
        <w:t xml:space="preserve">, признаются уклонившимися от заключения </w:t>
      </w:r>
      <w:r w:rsidR="007C120F" w:rsidRPr="00E818E9">
        <w:rPr>
          <w:rFonts w:ascii="Times New Roman" w:hAnsi="Times New Roman"/>
          <w:sz w:val="26"/>
          <w:szCs w:val="26"/>
        </w:rPr>
        <w:t>договор</w:t>
      </w:r>
      <w:r w:rsidRPr="00E818E9">
        <w:rPr>
          <w:rFonts w:ascii="Times New Roman" w:hAnsi="Times New Roman"/>
          <w:sz w:val="26"/>
          <w:szCs w:val="26"/>
        </w:rPr>
        <w:t xml:space="preserve">а в случае, если такой победитель или иной участник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с которым заключается </w:t>
      </w:r>
      <w:r w:rsidR="007C120F" w:rsidRPr="00E818E9">
        <w:rPr>
          <w:rFonts w:ascii="Times New Roman" w:hAnsi="Times New Roman"/>
          <w:sz w:val="26"/>
          <w:szCs w:val="26"/>
        </w:rPr>
        <w:t>договор</w:t>
      </w:r>
      <w:r w:rsidRPr="00E818E9">
        <w:rPr>
          <w:rFonts w:ascii="Times New Roman" w:hAnsi="Times New Roman"/>
          <w:sz w:val="26"/>
          <w:szCs w:val="26"/>
        </w:rPr>
        <w:t xml:space="preserve">, не предоставили </w:t>
      </w:r>
      <w:r w:rsidR="007C120F" w:rsidRPr="00E818E9">
        <w:rPr>
          <w:rFonts w:ascii="Times New Roman" w:hAnsi="Times New Roman"/>
          <w:sz w:val="26"/>
          <w:szCs w:val="26"/>
        </w:rPr>
        <w:t>З</w:t>
      </w:r>
      <w:r w:rsidRPr="00E818E9">
        <w:rPr>
          <w:rFonts w:ascii="Times New Roman" w:hAnsi="Times New Roman"/>
          <w:sz w:val="26"/>
          <w:szCs w:val="26"/>
        </w:rPr>
        <w:t xml:space="preserve">аказчику подписанный проект </w:t>
      </w:r>
      <w:r w:rsidR="007C120F" w:rsidRPr="00E818E9">
        <w:rPr>
          <w:rFonts w:ascii="Times New Roman" w:hAnsi="Times New Roman"/>
          <w:sz w:val="26"/>
          <w:szCs w:val="26"/>
        </w:rPr>
        <w:t>договор</w:t>
      </w:r>
      <w:r w:rsidRPr="00E818E9">
        <w:rPr>
          <w:rFonts w:ascii="Times New Roman" w:hAnsi="Times New Roman"/>
          <w:sz w:val="26"/>
          <w:szCs w:val="26"/>
        </w:rPr>
        <w:t xml:space="preserve">а в сроки, установленные настоящим извещением. </w:t>
      </w: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B4776" w:rsidRDefault="008B4776" w:rsidP="00D76C55">
      <w:pPr>
        <w:autoSpaceDE w:val="0"/>
        <w:autoSpaceDN w:val="0"/>
        <w:adjustRightInd w:val="0"/>
        <w:spacing w:after="0" w:line="0" w:lineRule="atLeast"/>
        <w:jc w:val="both"/>
        <w:rPr>
          <w:rFonts w:ascii="Times New Roman" w:hAnsi="Times New Roman"/>
          <w:b/>
          <w:sz w:val="26"/>
          <w:szCs w:val="26"/>
        </w:rPr>
      </w:pPr>
    </w:p>
    <w:p w:rsidR="008A0574" w:rsidRDefault="008A0574" w:rsidP="00D76C55">
      <w:pPr>
        <w:autoSpaceDE w:val="0"/>
        <w:autoSpaceDN w:val="0"/>
        <w:adjustRightInd w:val="0"/>
        <w:spacing w:after="0" w:line="0" w:lineRule="atLeast"/>
        <w:jc w:val="both"/>
        <w:rPr>
          <w:rFonts w:ascii="Times New Roman" w:hAnsi="Times New Roman"/>
          <w:sz w:val="26"/>
          <w:szCs w:val="26"/>
        </w:rPr>
      </w:pPr>
      <w:r w:rsidRPr="008A0574">
        <w:rPr>
          <w:rFonts w:ascii="Times New Roman" w:hAnsi="Times New Roman"/>
          <w:b/>
          <w:sz w:val="26"/>
          <w:szCs w:val="26"/>
        </w:rPr>
        <w:t>2</w:t>
      </w:r>
      <w:r w:rsidR="00D76C55">
        <w:rPr>
          <w:rFonts w:ascii="Times New Roman" w:hAnsi="Times New Roman"/>
          <w:b/>
          <w:sz w:val="26"/>
          <w:szCs w:val="26"/>
        </w:rPr>
        <w:t>3</w:t>
      </w:r>
      <w:r w:rsidRPr="008A0574">
        <w:rPr>
          <w:rFonts w:ascii="Times New Roman" w:hAnsi="Times New Roman"/>
          <w:b/>
          <w:sz w:val="26"/>
          <w:szCs w:val="26"/>
        </w:rPr>
        <w:t>.</w:t>
      </w:r>
      <w:r w:rsidRPr="008A0574">
        <w:rPr>
          <w:rFonts w:ascii="Times New Roman" w:hAnsi="Times New Roman"/>
          <w:b/>
          <w:sz w:val="26"/>
          <w:szCs w:val="26"/>
        </w:rPr>
        <w:tab/>
        <w:t>Расторжение договора</w:t>
      </w:r>
      <w:r w:rsidRPr="008A0574">
        <w:rPr>
          <w:rFonts w:ascii="Times New Roman" w:hAnsi="Times New Roman"/>
          <w:sz w:val="26"/>
          <w:szCs w:val="26"/>
        </w:rPr>
        <w:t xml:space="preserve"> допускается по основаниям и в порядке, предусмотренном законодательством Российской Федерации и условиями заключенного договора</w:t>
      </w:r>
      <w:r>
        <w:rPr>
          <w:rFonts w:ascii="Times New Roman" w:hAnsi="Times New Roman"/>
          <w:sz w:val="26"/>
          <w:szCs w:val="26"/>
        </w:rPr>
        <w:t>.</w:t>
      </w:r>
    </w:p>
    <w:p w:rsidR="008A0574" w:rsidRPr="008A0574"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w:t>
      </w:r>
      <w:r w:rsidR="00D76C55">
        <w:rPr>
          <w:rFonts w:ascii="Times New Roman" w:hAnsi="Times New Roman"/>
          <w:b/>
          <w:sz w:val="26"/>
          <w:szCs w:val="26"/>
        </w:rPr>
        <w:t>4</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О</w:t>
      </w:r>
      <w:r>
        <w:rPr>
          <w:rFonts w:ascii="Times New Roman" w:hAnsi="Times New Roman"/>
          <w:b/>
          <w:sz w:val="26"/>
          <w:szCs w:val="26"/>
        </w:rPr>
        <w:t xml:space="preserve">беспечение исполнения </w:t>
      </w:r>
      <w:r w:rsidR="00D76C55">
        <w:rPr>
          <w:rFonts w:ascii="Times New Roman" w:hAnsi="Times New Roman"/>
          <w:b/>
          <w:sz w:val="26"/>
          <w:szCs w:val="26"/>
        </w:rPr>
        <w:t>договор</w:t>
      </w:r>
      <w:r>
        <w:rPr>
          <w:rFonts w:ascii="Times New Roman" w:hAnsi="Times New Roman"/>
          <w:b/>
          <w:sz w:val="26"/>
          <w:szCs w:val="26"/>
        </w:rPr>
        <w:t xml:space="preserve">а: </w:t>
      </w:r>
      <w:r>
        <w:rPr>
          <w:rFonts w:ascii="Times New Roman" w:hAnsi="Times New Roman"/>
          <w:sz w:val="26"/>
          <w:szCs w:val="26"/>
        </w:rPr>
        <w:t>н</w:t>
      </w:r>
      <w:r w:rsidRPr="008A0574">
        <w:rPr>
          <w:rFonts w:ascii="Times New Roman" w:hAnsi="Times New Roman"/>
          <w:sz w:val="26"/>
          <w:szCs w:val="26"/>
        </w:rPr>
        <w:t>е требуется.</w:t>
      </w:r>
    </w:p>
    <w:p w:rsidR="008A0574" w:rsidRPr="008A0574"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w:t>
      </w:r>
      <w:r w:rsidR="00D76C55">
        <w:rPr>
          <w:rFonts w:ascii="Times New Roman" w:hAnsi="Times New Roman"/>
          <w:b/>
          <w:sz w:val="26"/>
          <w:szCs w:val="26"/>
        </w:rPr>
        <w:t>5</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 xml:space="preserve">Ограничение участия в запросе </w:t>
      </w:r>
      <w:r w:rsidR="00D76C55">
        <w:rPr>
          <w:rFonts w:ascii="Times New Roman" w:hAnsi="Times New Roman"/>
          <w:b/>
          <w:sz w:val="26"/>
          <w:szCs w:val="26"/>
        </w:rPr>
        <w:t xml:space="preserve">ценовых </w:t>
      </w:r>
      <w:r w:rsidRPr="008A0574">
        <w:rPr>
          <w:rFonts w:ascii="Times New Roman" w:hAnsi="Times New Roman"/>
          <w:b/>
          <w:sz w:val="26"/>
          <w:szCs w:val="26"/>
        </w:rPr>
        <w:t>котировок</w:t>
      </w:r>
      <w:r>
        <w:rPr>
          <w:rFonts w:ascii="Times New Roman" w:hAnsi="Times New Roman"/>
          <w:b/>
          <w:sz w:val="26"/>
          <w:szCs w:val="26"/>
        </w:rPr>
        <w:t xml:space="preserve">: </w:t>
      </w:r>
      <w:r>
        <w:rPr>
          <w:rFonts w:ascii="Times New Roman" w:hAnsi="Times New Roman"/>
          <w:sz w:val="26"/>
          <w:szCs w:val="26"/>
        </w:rPr>
        <w:t>н</w:t>
      </w:r>
      <w:r w:rsidRPr="008A0574">
        <w:rPr>
          <w:rFonts w:ascii="Times New Roman" w:hAnsi="Times New Roman"/>
          <w:sz w:val="26"/>
          <w:szCs w:val="26"/>
        </w:rPr>
        <w:t>е установлены.</w:t>
      </w:r>
    </w:p>
    <w:p w:rsidR="008A0574" w:rsidRPr="008A0574" w:rsidRDefault="008A0574"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2</w:t>
      </w:r>
      <w:r w:rsidR="00D76C55">
        <w:rPr>
          <w:rFonts w:ascii="Times New Roman" w:hAnsi="Times New Roman"/>
          <w:b/>
          <w:sz w:val="26"/>
          <w:szCs w:val="26"/>
        </w:rPr>
        <w:t>6</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Преимущества субъектам малого предпринимательства, социально ориентированным некоммерческим организациям:</w:t>
      </w:r>
      <w:r>
        <w:rPr>
          <w:rFonts w:ascii="Times New Roman" w:hAnsi="Times New Roman"/>
          <w:sz w:val="26"/>
          <w:szCs w:val="26"/>
        </w:rPr>
        <w:t xml:space="preserve"> н</w:t>
      </w:r>
      <w:r w:rsidRPr="008A0574">
        <w:rPr>
          <w:rFonts w:ascii="Times New Roman" w:hAnsi="Times New Roman"/>
          <w:sz w:val="26"/>
          <w:szCs w:val="26"/>
        </w:rPr>
        <w:t>е установлены.</w:t>
      </w:r>
    </w:p>
    <w:p w:rsidR="008A0574" w:rsidRPr="00D76C55" w:rsidRDefault="00D76C55"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27.</w:t>
      </w:r>
      <w:r>
        <w:rPr>
          <w:rFonts w:ascii="Times New Roman" w:hAnsi="Times New Roman"/>
          <w:b/>
          <w:sz w:val="26"/>
          <w:szCs w:val="26"/>
        </w:rPr>
        <w:tab/>
      </w:r>
      <w:r w:rsidR="008A0574" w:rsidRPr="00D76C55">
        <w:rPr>
          <w:rFonts w:ascii="Times New Roman" w:hAnsi="Times New Roman"/>
          <w:b/>
          <w:sz w:val="26"/>
          <w:szCs w:val="26"/>
        </w:rPr>
        <w:t>Преимущества учреждениям или предприятиям уголовно-исполнительной системы</w:t>
      </w:r>
      <w:r>
        <w:rPr>
          <w:rFonts w:ascii="Times New Roman" w:hAnsi="Times New Roman"/>
          <w:b/>
          <w:sz w:val="26"/>
          <w:szCs w:val="26"/>
        </w:rPr>
        <w:t xml:space="preserve">: </w:t>
      </w:r>
      <w:r>
        <w:rPr>
          <w:rFonts w:ascii="Times New Roman" w:hAnsi="Times New Roman"/>
          <w:sz w:val="26"/>
          <w:szCs w:val="26"/>
        </w:rPr>
        <w:t>н</w:t>
      </w:r>
      <w:r w:rsidR="008A0574" w:rsidRPr="008A0574">
        <w:rPr>
          <w:rFonts w:ascii="Times New Roman" w:hAnsi="Times New Roman"/>
          <w:sz w:val="26"/>
          <w:szCs w:val="26"/>
        </w:rPr>
        <w:t>е установлены.</w:t>
      </w:r>
    </w:p>
    <w:p w:rsidR="008A0574" w:rsidRPr="00D76C55" w:rsidRDefault="00D76C55"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28.</w:t>
      </w:r>
      <w:r>
        <w:rPr>
          <w:rFonts w:ascii="Times New Roman" w:hAnsi="Times New Roman"/>
          <w:b/>
          <w:sz w:val="26"/>
          <w:szCs w:val="26"/>
        </w:rPr>
        <w:tab/>
      </w:r>
      <w:r w:rsidR="008A0574" w:rsidRPr="00D76C55">
        <w:rPr>
          <w:rFonts w:ascii="Times New Roman" w:hAnsi="Times New Roman"/>
          <w:b/>
          <w:sz w:val="26"/>
          <w:szCs w:val="26"/>
        </w:rPr>
        <w:t>Преимущества организациям инвалидов</w:t>
      </w:r>
      <w:r>
        <w:rPr>
          <w:rFonts w:ascii="Times New Roman" w:hAnsi="Times New Roman"/>
          <w:b/>
          <w:sz w:val="26"/>
          <w:szCs w:val="26"/>
        </w:rPr>
        <w:t xml:space="preserve">: </w:t>
      </w:r>
      <w:r>
        <w:rPr>
          <w:rFonts w:ascii="Times New Roman" w:hAnsi="Times New Roman"/>
          <w:sz w:val="26"/>
          <w:szCs w:val="26"/>
        </w:rPr>
        <w:t>н</w:t>
      </w:r>
      <w:r w:rsidR="008A0574" w:rsidRPr="008A0574">
        <w:rPr>
          <w:rFonts w:ascii="Times New Roman" w:hAnsi="Times New Roman"/>
          <w:sz w:val="26"/>
          <w:szCs w:val="26"/>
        </w:rPr>
        <w:t>е установлены.</w:t>
      </w:r>
    </w:p>
    <w:p w:rsidR="008A0574" w:rsidRPr="00E818E9" w:rsidRDefault="008A0574" w:rsidP="00D76C55">
      <w:pPr>
        <w:autoSpaceDE w:val="0"/>
        <w:autoSpaceDN w:val="0"/>
        <w:adjustRightInd w:val="0"/>
        <w:spacing w:after="0" w:line="0" w:lineRule="atLeast"/>
        <w:jc w:val="both"/>
        <w:rPr>
          <w:rFonts w:ascii="Times New Roman" w:hAnsi="Times New Roman"/>
          <w:sz w:val="26"/>
          <w:szCs w:val="26"/>
        </w:rPr>
      </w:pPr>
    </w:p>
    <w:p w:rsidR="00B004E1" w:rsidRPr="00E818E9" w:rsidRDefault="00B004E1"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Приложения:</w:t>
      </w:r>
    </w:p>
    <w:p w:rsidR="00B004E1" w:rsidRPr="00E818E9"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1.</w:t>
      </w:r>
      <w:r w:rsidRPr="00E818E9">
        <w:rPr>
          <w:rFonts w:ascii="Times New Roman" w:hAnsi="Times New Roman"/>
          <w:sz w:val="26"/>
          <w:szCs w:val="26"/>
        </w:rPr>
        <w:tab/>
      </w:r>
      <w:r w:rsidR="009C1F94" w:rsidRPr="00E818E9">
        <w:rPr>
          <w:rFonts w:ascii="Times New Roman" w:hAnsi="Times New Roman"/>
          <w:sz w:val="26"/>
          <w:szCs w:val="26"/>
        </w:rPr>
        <w:t xml:space="preserve">Приложение №1 </w:t>
      </w:r>
      <w:r w:rsidR="002E6832" w:rsidRPr="00E818E9">
        <w:rPr>
          <w:rFonts w:ascii="Times New Roman" w:hAnsi="Times New Roman"/>
          <w:sz w:val="26"/>
          <w:szCs w:val="26"/>
        </w:rPr>
        <w:t>«</w:t>
      </w:r>
      <w:r w:rsidR="007C18E9" w:rsidRPr="00E818E9">
        <w:rPr>
          <w:rFonts w:ascii="Times New Roman" w:hAnsi="Times New Roman"/>
          <w:sz w:val="26"/>
          <w:szCs w:val="26"/>
        </w:rPr>
        <w:t>Обоснование начальной (максимальной) цены договора</w:t>
      </w:r>
      <w:r w:rsidR="002E6832" w:rsidRPr="00E818E9">
        <w:rPr>
          <w:rFonts w:ascii="Times New Roman" w:hAnsi="Times New Roman"/>
          <w:sz w:val="26"/>
          <w:szCs w:val="26"/>
        </w:rPr>
        <w:t>».</w:t>
      </w:r>
    </w:p>
    <w:p w:rsidR="00B004E1" w:rsidRPr="00E818E9"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2.</w:t>
      </w:r>
      <w:r w:rsidRPr="00E818E9">
        <w:rPr>
          <w:rFonts w:ascii="Times New Roman" w:hAnsi="Times New Roman"/>
          <w:sz w:val="26"/>
          <w:szCs w:val="26"/>
        </w:rPr>
        <w:tab/>
      </w:r>
      <w:r w:rsidR="009C1F94" w:rsidRPr="00E818E9">
        <w:rPr>
          <w:rFonts w:ascii="Times New Roman" w:hAnsi="Times New Roman"/>
          <w:sz w:val="26"/>
          <w:szCs w:val="26"/>
        </w:rPr>
        <w:t xml:space="preserve">Приложение №2 </w:t>
      </w:r>
      <w:r w:rsidR="002E6832" w:rsidRPr="00E818E9">
        <w:rPr>
          <w:rFonts w:ascii="Times New Roman" w:hAnsi="Times New Roman"/>
          <w:sz w:val="26"/>
          <w:szCs w:val="26"/>
        </w:rPr>
        <w:t>«</w:t>
      </w:r>
      <w:r w:rsidR="007C18E9" w:rsidRPr="00E818E9">
        <w:rPr>
          <w:rFonts w:ascii="Times New Roman" w:hAnsi="Times New Roman"/>
          <w:sz w:val="26"/>
          <w:szCs w:val="26"/>
        </w:rPr>
        <w:t>Форма заявки</w:t>
      </w:r>
      <w:r w:rsidR="002E6832" w:rsidRPr="00E818E9">
        <w:rPr>
          <w:rFonts w:ascii="Times New Roman" w:hAnsi="Times New Roman"/>
          <w:sz w:val="26"/>
          <w:szCs w:val="26"/>
        </w:rPr>
        <w:t>».</w:t>
      </w:r>
    </w:p>
    <w:p w:rsidR="009C1F94" w:rsidRPr="00E818E9"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3.</w:t>
      </w:r>
      <w:r w:rsidRPr="00E818E9">
        <w:rPr>
          <w:rFonts w:ascii="Times New Roman" w:hAnsi="Times New Roman"/>
          <w:sz w:val="26"/>
          <w:szCs w:val="26"/>
        </w:rPr>
        <w:tab/>
      </w:r>
      <w:r w:rsidR="009C1F94" w:rsidRPr="00E818E9">
        <w:rPr>
          <w:rFonts w:ascii="Times New Roman" w:hAnsi="Times New Roman"/>
          <w:sz w:val="26"/>
          <w:szCs w:val="26"/>
        </w:rPr>
        <w:t xml:space="preserve">Приложение №3 </w:t>
      </w:r>
      <w:r w:rsidR="002E6832" w:rsidRPr="00E818E9">
        <w:rPr>
          <w:rFonts w:ascii="Times New Roman" w:hAnsi="Times New Roman"/>
          <w:sz w:val="26"/>
          <w:szCs w:val="26"/>
        </w:rPr>
        <w:t>«Проект договора».</w:t>
      </w:r>
    </w:p>
    <w:p w:rsidR="00F22839" w:rsidRDefault="00F22839" w:rsidP="00D76C55">
      <w:pPr>
        <w:autoSpaceDE w:val="0"/>
        <w:autoSpaceDN w:val="0"/>
        <w:adjustRightInd w:val="0"/>
        <w:spacing w:after="0" w:line="0" w:lineRule="atLeast"/>
        <w:jc w:val="both"/>
        <w:rPr>
          <w:rFonts w:ascii="Times New Roman" w:hAnsi="Times New Roman"/>
          <w:sz w:val="26"/>
          <w:szCs w:val="26"/>
        </w:rPr>
      </w:pPr>
    </w:p>
    <w:p w:rsidR="00245AE2" w:rsidRDefault="00245AE2"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B004E1" w:rsidRPr="00E818E9" w:rsidRDefault="009C1F94" w:rsidP="00D76C55">
      <w:pPr>
        <w:autoSpaceDE w:val="0"/>
        <w:autoSpaceDN w:val="0"/>
        <w:adjustRightInd w:val="0"/>
        <w:spacing w:after="0" w:line="0" w:lineRule="atLeast"/>
        <w:jc w:val="both"/>
        <w:rPr>
          <w:rFonts w:ascii="Times New Roman" w:eastAsiaTheme="minorHAnsi" w:hAnsi="Times New Roman"/>
          <w:sz w:val="26"/>
          <w:szCs w:val="26"/>
        </w:rPr>
      </w:pPr>
      <w:r w:rsidRPr="00E818E9">
        <w:rPr>
          <w:rFonts w:ascii="Times New Roman" w:hAnsi="Times New Roman"/>
          <w:sz w:val="26"/>
          <w:szCs w:val="26"/>
        </w:rPr>
        <w:t>Генеральный д</w:t>
      </w:r>
      <w:r w:rsidR="00B004E1" w:rsidRPr="00E818E9">
        <w:rPr>
          <w:rFonts w:ascii="Times New Roman" w:hAnsi="Times New Roman"/>
          <w:sz w:val="26"/>
          <w:szCs w:val="26"/>
        </w:rPr>
        <w:t xml:space="preserve">иректор </w:t>
      </w:r>
      <w:r w:rsidR="00ED16B4" w:rsidRPr="00E818E9">
        <w:rPr>
          <w:rFonts w:ascii="Times New Roman" w:eastAsiaTheme="minorHAnsi" w:hAnsi="Times New Roman"/>
          <w:sz w:val="26"/>
          <w:szCs w:val="26"/>
        </w:rPr>
        <w:t xml:space="preserve">                       </w:t>
      </w:r>
      <w:r w:rsidR="00AF16A8" w:rsidRPr="00E818E9">
        <w:rPr>
          <w:rFonts w:ascii="Times New Roman" w:eastAsiaTheme="minorHAnsi" w:hAnsi="Times New Roman"/>
          <w:sz w:val="26"/>
          <w:szCs w:val="26"/>
        </w:rPr>
        <w:t xml:space="preserve">          </w:t>
      </w:r>
      <w:r w:rsidR="00245AE2">
        <w:rPr>
          <w:rFonts w:ascii="Times New Roman" w:eastAsiaTheme="minorHAnsi" w:hAnsi="Times New Roman"/>
          <w:sz w:val="26"/>
          <w:szCs w:val="26"/>
        </w:rPr>
        <w:t xml:space="preserve">     </w:t>
      </w:r>
      <w:r w:rsidR="008B4776">
        <w:rPr>
          <w:rFonts w:ascii="Times New Roman" w:eastAsiaTheme="minorHAnsi" w:hAnsi="Times New Roman"/>
          <w:sz w:val="26"/>
          <w:szCs w:val="26"/>
        </w:rPr>
        <w:t xml:space="preserve">      </w:t>
      </w:r>
      <w:r w:rsidR="00245AE2">
        <w:rPr>
          <w:rFonts w:ascii="Times New Roman" w:eastAsiaTheme="minorHAnsi" w:hAnsi="Times New Roman"/>
          <w:sz w:val="26"/>
          <w:szCs w:val="26"/>
        </w:rPr>
        <w:t xml:space="preserve">      </w:t>
      </w:r>
      <w:r w:rsidR="001F2122" w:rsidRPr="00E818E9">
        <w:rPr>
          <w:rFonts w:ascii="Times New Roman" w:eastAsiaTheme="minorHAnsi" w:hAnsi="Times New Roman"/>
          <w:sz w:val="26"/>
          <w:szCs w:val="26"/>
        </w:rPr>
        <w:t xml:space="preserve">        </w:t>
      </w:r>
      <w:r w:rsidR="00ED16B4" w:rsidRPr="00E818E9">
        <w:rPr>
          <w:rFonts w:ascii="Times New Roman" w:eastAsiaTheme="minorHAnsi" w:hAnsi="Times New Roman"/>
          <w:sz w:val="26"/>
          <w:szCs w:val="26"/>
        </w:rPr>
        <w:t xml:space="preserve">                              </w:t>
      </w:r>
      <w:r w:rsidRPr="00E818E9">
        <w:rPr>
          <w:rFonts w:ascii="Times New Roman" w:eastAsiaTheme="minorHAnsi" w:hAnsi="Times New Roman"/>
          <w:sz w:val="26"/>
          <w:szCs w:val="26"/>
        </w:rPr>
        <w:t>А.С.</w:t>
      </w:r>
      <w:r w:rsidR="00DD5A25">
        <w:rPr>
          <w:rFonts w:ascii="Times New Roman" w:eastAsiaTheme="minorHAnsi" w:hAnsi="Times New Roman"/>
          <w:sz w:val="26"/>
          <w:szCs w:val="26"/>
        </w:rPr>
        <w:t xml:space="preserve"> </w:t>
      </w:r>
      <w:r w:rsidRPr="00E818E9">
        <w:rPr>
          <w:rFonts w:ascii="Times New Roman" w:eastAsiaTheme="minorHAnsi" w:hAnsi="Times New Roman"/>
          <w:sz w:val="26"/>
          <w:szCs w:val="26"/>
        </w:rPr>
        <w:t>Козин</w:t>
      </w:r>
    </w:p>
    <w:p w:rsidR="00182C61" w:rsidRDefault="00182C61" w:rsidP="00D76C55">
      <w:pPr>
        <w:autoSpaceDE w:val="0"/>
        <w:autoSpaceDN w:val="0"/>
        <w:adjustRightInd w:val="0"/>
        <w:spacing w:after="0" w:line="0" w:lineRule="atLeast"/>
        <w:jc w:val="both"/>
        <w:rPr>
          <w:rFonts w:ascii="Times New Roman" w:hAnsi="Times New Roman"/>
        </w:rPr>
      </w:pPr>
    </w:p>
    <w:p w:rsidR="00F22839" w:rsidRDefault="00F22839"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Default="00245AE2" w:rsidP="00D76C55">
      <w:pPr>
        <w:autoSpaceDE w:val="0"/>
        <w:autoSpaceDN w:val="0"/>
        <w:adjustRightInd w:val="0"/>
        <w:spacing w:after="0" w:line="0" w:lineRule="atLeast"/>
        <w:jc w:val="both"/>
        <w:rPr>
          <w:rFonts w:ascii="Times New Roman" w:hAnsi="Times New Roman"/>
        </w:rPr>
      </w:pPr>
    </w:p>
    <w:p w:rsidR="00245AE2" w:rsidRPr="00E818E9" w:rsidRDefault="00245AE2" w:rsidP="00D76C55">
      <w:pPr>
        <w:autoSpaceDE w:val="0"/>
        <w:autoSpaceDN w:val="0"/>
        <w:adjustRightInd w:val="0"/>
        <w:spacing w:after="0" w:line="0" w:lineRule="atLeast"/>
        <w:jc w:val="both"/>
        <w:rPr>
          <w:rFonts w:ascii="Times New Roman" w:hAnsi="Times New Roman"/>
        </w:rPr>
      </w:pPr>
    </w:p>
    <w:p w:rsidR="00F22839" w:rsidRPr="00E818E9" w:rsidRDefault="0025486A"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Полухина Л.А.</w:t>
      </w:r>
    </w:p>
    <w:p w:rsidR="00F22839" w:rsidRPr="00E818E9" w:rsidRDefault="00F22839"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56-18-0</w:t>
      </w:r>
      <w:r w:rsidR="0025486A">
        <w:rPr>
          <w:rFonts w:ascii="Times New Roman" w:hAnsi="Times New Roman"/>
          <w:sz w:val="26"/>
          <w:szCs w:val="26"/>
        </w:rPr>
        <w:t>7</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ED16B4" w:rsidRPr="00E818E9" w:rsidRDefault="00245AE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Туйметова Т.Н</w:t>
      </w:r>
      <w:r w:rsidR="0025486A">
        <w:rPr>
          <w:rFonts w:ascii="Times New Roman" w:hAnsi="Times New Roman"/>
          <w:sz w:val="26"/>
          <w:szCs w:val="26"/>
        </w:rPr>
        <w:t>.</w:t>
      </w:r>
    </w:p>
    <w:p w:rsidR="002E6832" w:rsidRPr="00E818E9" w:rsidRDefault="0045360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w:t>
      </w:r>
      <w:r w:rsidR="00CC2AB8" w:rsidRPr="00E818E9">
        <w:rPr>
          <w:rFonts w:ascii="Times New Roman" w:hAnsi="Times New Roman"/>
          <w:sz w:val="26"/>
          <w:szCs w:val="26"/>
        </w:rPr>
        <w:t>5-57-1</w:t>
      </w:r>
      <w:r w:rsidR="0025486A">
        <w:rPr>
          <w:rFonts w:ascii="Times New Roman" w:hAnsi="Times New Roman"/>
          <w:sz w:val="26"/>
          <w:szCs w:val="26"/>
        </w:rPr>
        <w:t>4</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2E6832" w:rsidRPr="00E818E9" w:rsidRDefault="002E683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Ганьшин Р</w:t>
      </w:r>
      <w:r w:rsidR="0025486A">
        <w:rPr>
          <w:rFonts w:ascii="Times New Roman" w:hAnsi="Times New Roman"/>
          <w:sz w:val="26"/>
          <w:szCs w:val="26"/>
        </w:rPr>
        <w:t>.</w:t>
      </w:r>
      <w:r w:rsidRPr="00E818E9">
        <w:rPr>
          <w:rFonts w:ascii="Times New Roman" w:hAnsi="Times New Roman"/>
          <w:sz w:val="26"/>
          <w:szCs w:val="26"/>
        </w:rPr>
        <w:t>В</w:t>
      </w:r>
      <w:r w:rsidR="0025486A">
        <w:rPr>
          <w:rFonts w:ascii="Times New Roman" w:hAnsi="Times New Roman"/>
          <w:sz w:val="26"/>
          <w:szCs w:val="26"/>
        </w:rPr>
        <w:t>.</w:t>
      </w:r>
    </w:p>
    <w:p w:rsidR="002E6832" w:rsidRPr="00E818E9" w:rsidRDefault="0025486A"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56-18-0</w:t>
      </w:r>
      <w:r w:rsidR="00245AE2">
        <w:rPr>
          <w:rFonts w:ascii="Times New Roman" w:hAnsi="Times New Roman"/>
          <w:sz w:val="26"/>
          <w:szCs w:val="26"/>
        </w:rPr>
        <w:t>6</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182C61" w:rsidRPr="00E818E9" w:rsidRDefault="00CC2AB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Зайцева И</w:t>
      </w:r>
      <w:r w:rsidR="0025486A">
        <w:rPr>
          <w:rFonts w:ascii="Times New Roman" w:hAnsi="Times New Roman"/>
          <w:sz w:val="26"/>
          <w:szCs w:val="26"/>
        </w:rPr>
        <w:t>.</w:t>
      </w:r>
      <w:r w:rsidRPr="00E818E9">
        <w:rPr>
          <w:rFonts w:ascii="Times New Roman" w:hAnsi="Times New Roman"/>
          <w:sz w:val="26"/>
          <w:szCs w:val="26"/>
        </w:rPr>
        <w:t>В</w:t>
      </w:r>
      <w:r w:rsidR="0025486A">
        <w:rPr>
          <w:rFonts w:ascii="Times New Roman" w:hAnsi="Times New Roman"/>
          <w:sz w:val="26"/>
          <w:szCs w:val="26"/>
        </w:rPr>
        <w:t>.</w:t>
      </w:r>
    </w:p>
    <w:p w:rsidR="002E6832" w:rsidRPr="00E818E9" w:rsidRDefault="00CC2AB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56-57-17</w:t>
      </w:r>
    </w:p>
    <w:p w:rsidR="0025486A" w:rsidRDefault="0025486A" w:rsidP="00D76C55">
      <w:pPr>
        <w:autoSpaceDE w:val="0"/>
        <w:autoSpaceDN w:val="0"/>
        <w:adjustRightInd w:val="0"/>
        <w:spacing w:after="0" w:line="0" w:lineRule="atLeast"/>
        <w:jc w:val="both"/>
        <w:rPr>
          <w:rFonts w:ascii="Times New Roman" w:hAnsi="Times New Roman"/>
          <w:sz w:val="26"/>
          <w:szCs w:val="26"/>
        </w:rPr>
      </w:pPr>
    </w:p>
    <w:p w:rsidR="00182C61" w:rsidRPr="00E818E9" w:rsidRDefault="00182C6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Богданова Ю</w:t>
      </w:r>
      <w:r w:rsidR="0025486A">
        <w:rPr>
          <w:rFonts w:ascii="Times New Roman" w:hAnsi="Times New Roman"/>
          <w:sz w:val="26"/>
          <w:szCs w:val="26"/>
        </w:rPr>
        <w:t>.</w:t>
      </w:r>
      <w:r w:rsidRPr="00E818E9">
        <w:rPr>
          <w:rFonts w:ascii="Times New Roman" w:hAnsi="Times New Roman"/>
          <w:sz w:val="26"/>
          <w:szCs w:val="26"/>
        </w:rPr>
        <w:t>К</w:t>
      </w:r>
      <w:r w:rsidR="0025486A">
        <w:rPr>
          <w:rFonts w:ascii="Times New Roman" w:hAnsi="Times New Roman"/>
          <w:sz w:val="26"/>
          <w:szCs w:val="26"/>
        </w:rPr>
        <w:t>.</w:t>
      </w:r>
    </w:p>
    <w:p w:rsidR="0078544F" w:rsidRDefault="00182C6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56-18-0</w:t>
      </w:r>
      <w:r w:rsidR="00AB39E3">
        <w:rPr>
          <w:rFonts w:ascii="Times New Roman" w:hAnsi="Times New Roman"/>
          <w:sz w:val="26"/>
          <w:szCs w:val="26"/>
        </w:rPr>
        <w:t>5</w:t>
      </w:r>
    </w:p>
    <w:p w:rsidR="0078544F" w:rsidRDefault="0078544F" w:rsidP="00D76C55">
      <w:pPr>
        <w:autoSpaceDE w:val="0"/>
        <w:autoSpaceDN w:val="0"/>
        <w:adjustRightInd w:val="0"/>
        <w:spacing w:after="0" w:line="0" w:lineRule="atLeast"/>
        <w:jc w:val="both"/>
        <w:rPr>
          <w:rFonts w:ascii="Times New Roman" w:hAnsi="Times New Roman"/>
          <w:sz w:val="26"/>
          <w:szCs w:val="26"/>
        </w:rPr>
      </w:pPr>
    </w:p>
    <w:p w:rsidR="00A91BB5" w:rsidRPr="00E818E9" w:rsidRDefault="009C1F94" w:rsidP="00D76C55">
      <w:pPr>
        <w:autoSpaceDE w:val="0"/>
        <w:autoSpaceDN w:val="0"/>
        <w:adjustRightInd w:val="0"/>
        <w:spacing w:after="0" w:line="0" w:lineRule="atLeast"/>
        <w:jc w:val="both"/>
        <w:rPr>
          <w:rFonts w:ascii="Times New Roman" w:hAnsi="Times New Roman"/>
          <w:sz w:val="26"/>
          <w:szCs w:val="26"/>
        </w:rPr>
        <w:sectPr w:rsidR="00A91BB5" w:rsidRPr="00E818E9" w:rsidSect="008B4776">
          <w:pgSz w:w="11906" w:h="16838"/>
          <w:pgMar w:top="851" w:right="849" w:bottom="1135" w:left="1418" w:header="567" w:footer="139" w:gutter="0"/>
          <w:cols w:space="708"/>
          <w:docGrid w:linePitch="360"/>
        </w:sectPr>
      </w:pPr>
      <w:r w:rsidRPr="00E818E9">
        <w:rPr>
          <w:rFonts w:ascii="Times New Roman" w:hAnsi="Times New Roman"/>
          <w:sz w:val="26"/>
          <w:szCs w:val="26"/>
        </w:rPr>
        <w:br w:type="page"/>
      </w:r>
    </w:p>
    <w:p w:rsidR="00A91BB5" w:rsidRPr="00E818E9" w:rsidRDefault="00A91BB5" w:rsidP="00D76C55">
      <w:pPr>
        <w:widowControl w:val="0"/>
        <w:tabs>
          <w:tab w:val="left" w:pos="6840"/>
        </w:tabs>
        <w:spacing w:after="0" w:line="0" w:lineRule="atLeast"/>
        <w:ind w:left="6840"/>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lastRenderedPageBreak/>
        <w:t>Приложение № 1</w:t>
      </w:r>
    </w:p>
    <w:p w:rsidR="00DA006F" w:rsidRDefault="00A91BB5" w:rsidP="00D76C55">
      <w:pPr>
        <w:widowControl w:val="0"/>
        <w:spacing w:after="0" w:line="0" w:lineRule="atLeast"/>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t xml:space="preserve">к извещению о проведении запроса </w:t>
      </w:r>
    </w:p>
    <w:p w:rsidR="00A91BB5" w:rsidRPr="00E818E9" w:rsidRDefault="00BA1E42" w:rsidP="00D76C55">
      <w:pPr>
        <w:widowControl w:val="0"/>
        <w:spacing w:after="0" w:line="0" w:lineRule="atLeast"/>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t xml:space="preserve">ценовых </w:t>
      </w:r>
      <w:r w:rsidR="00A91BB5" w:rsidRPr="00E818E9">
        <w:rPr>
          <w:rFonts w:ascii="Times New Roman" w:eastAsia="Times New Roman" w:hAnsi="Times New Roman"/>
          <w:sz w:val="24"/>
          <w:szCs w:val="24"/>
          <w:lang w:eastAsia="ru-RU"/>
        </w:rPr>
        <w:t xml:space="preserve">котировок № </w:t>
      </w:r>
      <w:r w:rsidR="00DA006F" w:rsidRPr="00E818E9">
        <w:rPr>
          <w:rFonts w:ascii="Times New Roman" w:eastAsia="Times New Roman" w:hAnsi="Times New Roman"/>
          <w:sz w:val="24"/>
          <w:szCs w:val="24"/>
          <w:lang w:eastAsia="ru-RU"/>
        </w:rPr>
        <w:t>ЗК</w:t>
      </w:r>
      <w:r w:rsidR="00DA006F">
        <w:rPr>
          <w:rFonts w:ascii="Times New Roman" w:eastAsia="Times New Roman" w:hAnsi="Times New Roman"/>
          <w:sz w:val="24"/>
          <w:szCs w:val="24"/>
          <w:lang w:eastAsia="ru-RU"/>
        </w:rPr>
        <w:t>-</w:t>
      </w:r>
      <w:r w:rsidR="00A91BB5" w:rsidRPr="00E818E9">
        <w:rPr>
          <w:rFonts w:ascii="Times New Roman" w:eastAsia="Times New Roman" w:hAnsi="Times New Roman"/>
          <w:sz w:val="24"/>
          <w:szCs w:val="24"/>
          <w:lang w:eastAsia="ru-RU"/>
        </w:rPr>
        <w:t>00</w:t>
      </w:r>
      <w:r w:rsidR="00565AFB">
        <w:rPr>
          <w:rFonts w:ascii="Times New Roman" w:eastAsia="Times New Roman" w:hAnsi="Times New Roman"/>
          <w:sz w:val="24"/>
          <w:szCs w:val="24"/>
          <w:lang w:eastAsia="ru-RU"/>
        </w:rPr>
        <w:t>1</w:t>
      </w:r>
      <w:r w:rsidR="00DA006F">
        <w:rPr>
          <w:rFonts w:ascii="Times New Roman" w:eastAsia="Times New Roman" w:hAnsi="Times New Roman"/>
          <w:sz w:val="24"/>
          <w:szCs w:val="24"/>
          <w:lang w:eastAsia="ru-RU"/>
        </w:rPr>
        <w:t>-</w:t>
      </w:r>
      <w:r w:rsidR="00A91BB5" w:rsidRPr="00E818E9">
        <w:rPr>
          <w:rFonts w:ascii="Times New Roman" w:eastAsia="Times New Roman" w:hAnsi="Times New Roman"/>
          <w:sz w:val="24"/>
          <w:szCs w:val="24"/>
          <w:lang w:eastAsia="ru-RU"/>
        </w:rPr>
        <w:t>201</w:t>
      </w:r>
      <w:r w:rsidR="00565AFB">
        <w:rPr>
          <w:rFonts w:ascii="Times New Roman" w:eastAsia="Times New Roman" w:hAnsi="Times New Roman"/>
          <w:sz w:val="24"/>
          <w:szCs w:val="24"/>
          <w:lang w:eastAsia="ru-RU"/>
        </w:rPr>
        <w:t>6</w:t>
      </w:r>
    </w:p>
    <w:p w:rsidR="00A91BB5" w:rsidRPr="00E818E9" w:rsidRDefault="00A91BB5" w:rsidP="00D76C55">
      <w:pPr>
        <w:widowControl w:val="0"/>
        <w:autoSpaceDE w:val="0"/>
        <w:autoSpaceDN w:val="0"/>
        <w:adjustRightInd w:val="0"/>
        <w:spacing w:after="0" w:line="0" w:lineRule="atLeast"/>
        <w:jc w:val="center"/>
        <w:rPr>
          <w:rFonts w:ascii="Times New Roman" w:eastAsia="Times New Roman" w:hAnsi="Times New Roman"/>
          <w:b/>
          <w:sz w:val="26"/>
          <w:szCs w:val="26"/>
          <w:lang w:eastAsia="ru-RU"/>
        </w:rPr>
      </w:pPr>
      <w:r w:rsidRPr="00E818E9">
        <w:rPr>
          <w:rFonts w:ascii="Times New Roman" w:eastAsia="Times New Roman" w:hAnsi="Times New Roman"/>
          <w:b/>
          <w:sz w:val="26"/>
          <w:szCs w:val="26"/>
          <w:lang w:eastAsia="ru-RU"/>
        </w:rPr>
        <w:t>ОБОСНОВАНИЕ</w:t>
      </w:r>
    </w:p>
    <w:p w:rsidR="0073322C" w:rsidRDefault="00A91BB5" w:rsidP="00D76C55">
      <w:pPr>
        <w:widowControl w:val="0"/>
        <w:tabs>
          <w:tab w:val="left" w:pos="4125"/>
        </w:tabs>
        <w:spacing w:after="0" w:line="0" w:lineRule="atLeast"/>
        <w:jc w:val="center"/>
        <w:rPr>
          <w:rFonts w:ascii="Times New Roman" w:eastAsiaTheme="minorHAnsi" w:hAnsi="Times New Roman"/>
          <w:b/>
          <w:color w:val="000000" w:themeColor="text1"/>
          <w:sz w:val="28"/>
          <w:szCs w:val="28"/>
        </w:rPr>
      </w:pPr>
      <w:r w:rsidRPr="00E818E9">
        <w:rPr>
          <w:rFonts w:ascii="Times New Roman" w:eastAsia="Times New Roman" w:hAnsi="Times New Roman"/>
          <w:b/>
          <w:sz w:val="26"/>
          <w:szCs w:val="26"/>
          <w:lang w:eastAsia="ru-RU"/>
        </w:rPr>
        <w:t xml:space="preserve">начальной (максимальной) цены договора </w:t>
      </w:r>
      <w:r w:rsidR="00DA006F" w:rsidRPr="0065184B">
        <w:rPr>
          <w:rFonts w:ascii="Times New Roman" w:eastAsiaTheme="minorHAnsi" w:hAnsi="Times New Roman"/>
          <w:b/>
          <w:color w:val="000000" w:themeColor="text1"/>
          <w:sz w:val="28"/>
          <w:szCs w:val="28"/>
        </w:rPr>
        <w:t xml:space="preserve">на поставку автомобильного </w:t>
      </w:r>
      <w:r w:rsidR="00DA006F">
        <w:rPr>
          <w:rFonts w:ascii="Times New Roman" w:eastAsiaTheme="minorHAnsi" w:hAnsi="Times New Roman"/>
          <w:b/>
          <w:color w:val="000000" w:themeColor="text1"/>
          <w:sz w:val="28"/>
          <w:szCs w:val="28"/>
        </w:rPr>
        <w:t>топлива</w:t>
      </w:r>
      <w:r w:rsidR="00DA006F" w:rsidRPr="0065184B">
        <w:rPr>
          <w:rFonts w:ascii="Times New Roman" w:eastAsiaTheme="minorHAnsi" w:hAnsi="Times New Roman"/>
          <w:b/>
          <w:color w:val="000000" w:themeColor="text1"/>
          <w:sz w:val="28"/>
          <w:szCs w:val="28"/>
        </w:rPr>
        <w:t xml:space="preserve"> АИ-9</w:t>
      </w:r>
      <w:r w:rsidR="00DA006F">
        <w:rPr>
          <w:rFonts w:ascii="Times New Roman" w:eastAsiaTheme="minorHAnsi" w:hAnsi="Times New Roman"/>
          <w:b/>
          <w:color w:val="000000" w:themeColor="text1"/>
          <w:sz w:val="28"/>
          <w:szCs w:val="28"/>
        </w:rPr>
        <w:t xml:space="preserve">5 </w:t>
      </w:r>
    </w:p>
    <w:p w:rsidR="00A91BB5" w:rsidRPr="00E818E9" w:rsidRDefault="00A91BB5" w:rsidP="00D76C55">
      <w:pPr>
        <w:widowControl w:val="0"/>
        <w:tabs>
          <w:tab w:val="left" w:pos="4125"/>
        </w:tabs>
        <w:spacing w:after="0" w:line="0" w:lineRule="atLeast"/>
        <w:jc w:val="center"/>
        <w:rPr>
          <w:rFonts w:ascii="Times New Roman" w:eastAsia="Times New Roman" w:hAnsi="Times New Roman"/>
          <w:sz w:val="24"/>
          <w:szCs w:val="24"/>
          <w:lang w:eastAsia="ru-RU"/>
        </w:rPr>
      </w:pPr>
    </w:p>
    <w:p w:rsidR="00A91BB5" w:rsidRPr="00C40F6C" w:rsidRDefault="00A91BB5" w:rsidP="00D76C55">
      <w:pPr>
        <w:widowControl w:val="0"/>
        <w:autoSpaceDE w:val="0"/>
        <w:autoSpaceDN w:val="0"/>
        <w:adjustRightInd w:val="0"/>
        <w:spacing w:after="0" w:line="0" w:lineRule="atLeast"/>
        <w:jc w:val="both"/>
        <w:rPr>
          <w:rFonts w:ascii="Times New Roman" w:eastAsia="Times New Roman" w:hAnsi="Times New Roman" w:cs="Courier New"/>
          <w:sz w:val="24"/>
          <w:szCs w:val="24"/>
          <w:lang w:eastAsia="ru-RU"/>
        </w:rPr>
      </w:pPr>
      <w:r w:rsidRPr="00E818E9">
        <w:rPr>
          <w:rFonts w:ascii="Times New Roman" w:eastAsia="Times New Roman" w:hAnsi="Times New Roman" w:cs="Courier New"/>
          <w:b/>
          <w:sz w:val="24"/>
          <w:szCs w:val="24"/>
          <w:lang w:eastAsia="ru-RU"/>
        </w:rPr>
        <w:t xml:space="preserve">Используемый метод определения </w:t>
      </w:r>
      <w:r w:rsidRPr="00E818E9">
        <w:rPr>
          <w:rFonts w:ascii="Times New Roman" w:eastAsia="Times New Roman" w:hAnsi="Times New Roman"/>
          <w:b/>
          <w:sz w:val="24"/>
          <w:szCs w:val="24"/>
          <w:lang w:eastAsia="ru-RU"/>
        </w:rPr>
        <w:t>начальной (максимальной) цены договора</w:t>
      </w:r>
      <w:r w:rsidRPr="00E818E9">
        <w:rPr>
          <w:rFonts w:ascii="Times New Roman" w:eastAsia="Times New Roman" w:hAnsi="Times New Roman" w:cs="Courier New"/>
          <w:b/>
          <w:sz w:val="24"/>
          <w:szCs w:val="24"/>
          <w:lang w:eastAsia="ru-RU"/>
        </w:rPr>
        <w:t xml:space="preserve"> с обоснованием:</w:t>
      </w:r>
      <w:r w:rsidRPr="00E818E9">
        <w:rPr>
          <w:rFonts w:ascii="Times New Roman" w:eastAsia="Times New Roman" w:hAnsi="Times New Roman" w:cs="Courier New"/>
          <w:sz w:val="24"/>
          <w:szCs w:val="24"/>
          <w:lang w:eastAsia="ru-RU"/>
        </w:rPr>
        <w:t xml:space="preserve"> метод сопоставимых рыночных цен (анализа рынка).</w:t>
      </w:r>
      <w:r w:rsidRPr="00E818E9">
        <w:rPr>
          <w:rFonts w:ascii="Times New Roman" w:eastAsia="Times New Roman" w:hAnsi="Times New Roman" w:cs="Courier New"/>
          <w:b/>
          <w:sz w:val="24"/>
          <w:szCs w:val="24"/>
          <w:lang w:eastAsia="ru-RU"/>
        </w:rPr>
        <w:t xml:space="preserve"> </w:t>
      </w:r>
    </w:p>
    <w:p w:rsidR="0073322C" w:rsidRDefault="0073322C"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p w:rsidR="00A91BB5" w:rsidRDefault="00A91BB5"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r w:rsidRPr="00E818E9">
        <w:rPr>
          <w:rFonts w:ascii="Times New Roman" w:eastAsia="Times New Roman" w:hAnsi="Times New Roman"/>
          <w:b/>
          <w:sz w:val="24"/>
          <w:szCs w:val="24"/>
          <w:lang w:eastAsia="ru-RU"/>
        </w:rPr>
        <w:t xml:space="preserve">Расчет начальной (максимальной) цены </w:t>
      </w:r>
      <w:r w:rsidR="00B37D3D" w:rsidRPr="00E818E9">
        <w:rPr>
          <w:rFonts w:ascii="Times New Roman" w:eastAsia="Times New Roman" w:hAnsi="Times New Roman"/>
          <w:b/>
          <w:sz w:val="24"/>
          <w:szCs w:val="24"/>
          <w:lang w:eastAsia="ru-RU"/>
        </w:rPr>
        <w:t>договор</w:t>
      </w:r>
      <w:r w:rsidRPr="00E818E9">
        <w:rPr>
          <w:rFonts w:ascii="Times New Roman" w:eastAsia="Times New Roman" w:hAnsi="Times New Roman"/>
          <w:b/>
          <w:sz w:val="24"/>
          <w:szCs w:val="24"/>
          <w:lang w:eastAsia="ru-RU"/>
        </w:rPr>
        <w:t>а</w:t>
      </w:r>
    </w:p>
    <w:p w:rsidR="0073322C" w:rsidRDefault="0073322C"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tbl>
      <w:tblPr>
        <w:tblW w:w="155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134"/>
        <w:gridCol w:w="1701"/>
        <w:gridCol w:w="1559"/>
        <w:gridCol w:w="1559"/>
        <w:gridCol w:w="1276"/>
        <w:gridCol w:w="1418"/>
        <w:gridCol w:w="1559"/>
        <w:gridCol w:w="2834"/>
      </w:tblGrid>
      <w:tr w:rsidR="00245AE2" w:rsidRPr="00E818E9" w:rsidTr="00245AE2">
        <w:trPr>
          <w:trHeight w:val="493"/>
        </w:trPr>
        <w:tc>
          <w:tcPr>
            <w:tcW w:w="568" w:type="dxa"/>
            <w:vMerge w:val="restart"/>
            <w:vAlign w:val="center"/>
          </w:tcPr>
          <w:p w:rsidR="00245AE2" w:rsidRPr="00E818E9" w:rsidRDefault="00245AE2" w:rsidP="00D76C55">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 п/п</w:t>
            </w:r>
          </w:p>
        </w:tc>
        <w:tc>
          <w:tcPr>
            <w:tcW w:w="1984" w:type="dxa"/>
            <w:vMerge w:val="restart"/>
            <w:vAlign w:val="center"/>
          </w:tcPr>
          <w:p w:rsidR="00245AE2" w:rsidRPr="00E818E9" w:rsidRDefault="00245AE2" w:rsidP="00D76C55">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Наименование товара</w:t>
            </w:r>
          </w:p>
          <w:p w:rsidR="00245AE2" w:rsidRPr="00E818E9" w:rsidRDefault="00245AE2" w:rsidP="00D76C55">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(работ, услуг)</w:t>
            </w:r>
          </w:p>
        </w:tc>
        <w:tc>
          <w:tcPr>
            <w:tcW w:w="1134" w:type="dxa"/>
            <w:vMerge w:val="restart"/>
            <w:vAlign w:val="center"/>
          </w:tcPr>
          <w:p w:rsidR="00245AE2" w:rsidRPr="00E818E9" w:rsidRDefault="00245AE2" w:rsidP="00D76C55">
            <w:pPr>
              <w:widowControl w:val="0"/>
              <w:autoSpaceDE w:val="0"/>
              <w:autoSpaceDN w:val="0"/>
              <w:adjustRightInd w:val="0"/>
              <w:spacing w:after="0" w:line="0" w:lineRule="atLeast"/>
              <w:ind w:left="-108" w:right="-109"/>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Коли-чество</w:t>
            </w:r>
            <w:r>
              <w:rPr>
                <w:rFonts w:ascii="Times New Roman" w:eastAsia="Times New Roman" w:hAnsi="Times New Roman"/>
                <w:b/>
                <w:sz w:val="20"/>
                <w:szCs w:val="20"/>
                <w:lang w:eastAsia="ru-RU"/>
              </w:rPr>
              <w:t>, литров</w:t>
            </w:r>
          </w:p>
        </w:tc>
        <w:tc>
          <w:tcPr>
            <w:tcW w:w="4819" w:type="dxa"/>
            <w:gridSpan w:val="3"/>
            <w:vAlign w:val="center"/>
          </w:tcPr>
          <w:p w:rsidR="00245AE2" w:rsidRDefault="00245AE2"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Источники информации о ценах</w:t>
            </w:r>
          </w:p>
          <w:p w:rsidR="00245AE2" w:rsidRPr="00E818E9" w:rsidRDefault="00245AE2"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 1 литр</w:t>
            </w:r>
          </w:p>
        </w:tc>
        <w:tc>
          <w:tcPr>
            <w:tcW w:w="1276" w:type="dxa"/>
            <w:vMerge w:val="restart"/>
            <w:vAlign w:val="center"/>
          </w:tcPr>
          <w:p w:rsidR="00245AE2" w:rsidRPr="00E818E9" w:rsidRDefault="00245AE2" w:rsidP="00D76C55">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Средняя цена,</w:t>
            </w:r>
          </w:p>
          <w:p w:rsidR="00245AE2" w:rsidRPr="00E818E9" w:rsidRDefault="00245AE2" w:rsidP="00D76C55">
            <w:pPr>
              <w:spacing w:after="0" w:line="0" w:lineRule="atLeast"/>
              <w:ind w:left="-108" w:right="-109"/>
              <w:jc w:val="center"/>
              <w:rPr>
                <w:rFonts w:ascii="Times New Roman" w:eastAsia="Times New Roman" w:hAnsi="Times New Roman"/>
                <w:b/>
                <w:sz w:val="20"/>
                <w:szCs w:val="20"/>
                <w:vertAlign w:val="superscript"/>
                <w:lang w:eastAsia="ru-RU"/>
              </w:rPr>
            </w:pPr>
            <w:r w:rsidRPr="00E818E9">
              <w:rPr>
                <w:rFonts w:ascii="Times New Roman" w:eastAsia="Times New Roman" w:hAnsi="Times New Roman"/>
                <w:b/>
                <w:sz w:val="20"/>
                <w:szCs w:val="20"/>
                <w:lang w:eastAsia="ru-RU"/>
              </w:rPr>
              <w:t>в рублях</w:t>
            </w:r>
          </w:p>
        </w:tc>
        <w:tc>
          <w:tcPr>
            <w:tcW w:w="1418" w:type="dxa"/>
            <w:vMerge w:val="restart"/>
            <w:vAlign w:val="center"/>
          </w:tcPr>
          <w:p w:rsidR="00245AE2" w:rsidRPr="00E818E9" w:rsidRDefault="00245AE2" w:rsidP="00D76C55">
            <w:pPr>
              <w:spacing w:after="0" w:line="0" w:lineRule="atLeast"/>
              <w:ind w:left="-109" w:right="-107"/>
              <w:jc w:val="center"/>
              <w:rPr>
                <w:rFonts w:ascii="Times New Roman" w:hAnsi="Times New Roman"/>
                <w:b/>
                <w:sz w:val="20"/>
                <w:szCs w:val="20"/>
                <w:vertAlign w:val="superscript"/>
              </w:rPr>
            </w:pPr>
            <w:r w:rsidRPr="00E818E9">
              <w:rPr>
                <w:rFonts w:ascii="Times New Roman" w:hAnsi="Times New Roman"/>
                <w:b/>
                <w:sz w:val="20"/>
                <w:szCs w:val="20"/>
              </w:rPr>
              <w:t>Среднее квадратичное отклонение</w:t>
            </w:r>
          </w:p>
        </w:tc>
        <w:tc>
          <w:tcPr>
            <w:tcW w:w="1559" w:type="dxa"/>
            <w:vMerge w:val="restart"/>
            <w:vAlign w:val="center"/>
          </w:tcPr>
          <w:p w:rsidR="00245AE2" w:rsidRPr="00E818E9" w:rsidRDefault="00245AE2" w:rsidP="00D76C55">
            <w:pPr>
              <w:tabs>
                <w:tab w:val="left" w:pos="1201"/>
              </w:tabs>
              <w:spacing w:after="0" w:line="0" w:lineRule="atLeast"/>
              <w:ind w:left="34" w:right="33"/>
              <w:jc w:val="center"/>
              <w:rPr>
                <w:rFonts w:ascii="Times New Roman" w:hAnsi="Times New Roman"/>
                <w:b/>
                <w:sz w:val="20"/>
                <w:szCs w:val="20"/>
              </w:rPr>
            </w:pPr>
            <w:r w:rsidRPr="00E818E9">
              <w:rPr>
                <w:rFonts w:ascii="Times New Roman" w:hAnsi="Times New Roman"/>
                <w:b/>
                <w:sz w:val="20"/>
                <w:szCs w:val="20"/>
              </w:rPr>
              <w:t>Коэффициент вариации,</w:t>
            </w:r>
          </w:p>
          <w:p w:rsidR="00245AE2" w:rsidRPr="00E818E9" w:rsidRDefault="00245AE2" w:rsidP="00D76C55">
            <w:pPr>
              <w:spacing w:after="0" w:line="0" w:lineRule="atLeast"/>
              <w:ind w:left="-109" w:right="-108"/>
              <w:jc w:val="center"/>
              <w:rPr>
                <w:rFonts w:ascii="Times New Roman" w:hAnsi="Times New Roman"/>
                <w:b/>
                <w:sz w:val="20"/>
                <w:szCs w:val="20"/>
                <w:vertAlign w:val="superscript"/>
              </w:rPr>
            </w:pPr>
            <w:r w:rsidRPr="00E818E9">
              <w:rPr>
                <w:rFonts w:ascii="Times New Roman" w:hAnsi="Times New Roman"/>
                <w:b/>
                <w:sz w:val="20"/>
                <w:szCs w:val="20"/>
              </w:rPr>
              <w:t>%</w:t>
            </w:r>
          </w:p>
        </w:tc>
        <w:tc>
          <w:tcPr>
            <w:tcW w:w="2834" w:type="dxa"/>
            <w:vMerge w:val="restart"/>
            <w:vAlign w:val="center"/>
          </w:tcPr>
          <w:p w:rsidR="00245AE2" w:rsidRPr="00E818E9" w:rsidRDefault="00245AE2" w:rsidP="00D76C55">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Стоимость товара</w:t>
            </w:r>
          </w:p>
          <w:p w:rsidR="00245AE2" w:rsidRPr="00E818E9" w:rsidRDefault="00245AE2" w:rsidP="00D76C55">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(работы, услуги), рассчитанная  Заказчиком</w:t>
            </w:r>
          </w:p>
          <w:p w:rsidR="00245AE2" w:rsidRPr="00E818E9" w:rsidRDefault="00245AE2" w:rsidP="00D76C55">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из указанных источников информации (произведение столбцов</w:t>
            </w:r>
          </w:p>
          <w:p w:rsidR="00245AE2" w:rsidRPr="00E818E9" w:rsidRDefault="00245AE2" w:rsidP="00D76C55">
            <w:pPr>
              <w:spacing w:after="0" w:line="0" w:lineRule="atLeast"/>
              <w:jc w:val="center"/>
              <w:rPr>
                <w:rFonts w:ascii="Times New Roman" w:eastAsia="Times New Roman" w:hAnsi="Times New Roman"/>
                <w:b/>
                <w:sz w:val="20"/>
                <w:szCs w:val="20"/>
                <w:vertAlign w:val="superscript"/>
                <w:lang w:eastAsia="ru-RU"/>
              </w:rPr>
            </w:pPr>
            <w:r w:rsidRPr="00E818E9">
              <w:rPr>
                <w:rFonts w:ascii="Times New Roman" w:eastAsia="Times New Roman" w:hAnsi="Times New Roman"/>
                <w:b/>
                <w:sz w:val="20"/>
                <w:szCs w:val="20"/>
                <w:lang w:eastAsia="ru-RU"/>
              </w:rPr>
              <w:t xml:space="preserve">№№3 и </w:t>
            </w:r>
            <w:r>
              <w:rPr>
                <w:rFonts w:ascii="Times New Roman" w:eastAsia="Times New Roman" w:hAnsi="Times New Roman"/>
                <w:b/>
                <w:sz w:val="20"/>
                <w:szCs w:val="20"/>
                <w:lang w:eastAsia="ru-RU"/>
              </w:rPr>
              <w:t>6</w:t>
            </w:r>
            <w:r w:rsidRPr="00E818E9">
              <w:rPr>
                <w:rFonts w:ascii="Times New Roman" w:eastAsia="Times New Roman" w:hAnsi="Times New Roman"/>
                <w:b/>
                <w:sz w:val="20"/>
                <w:szCs w:val="20"/>
                <w:lang w:eastAsia="ru-RU"/>
              </w:rPr>
              <w:t>), в рублях</w:t>
            </w:r>
          </w:p>
        </w:tc>
      </w:tr>
      <w:tr w:rsidR="00245AE2" w:rsidRPr="00E818E9" w:rsidTr="00245AE2">
        <w:trPr>
          <w:trHeight w:val="1085"/>
        </w:trPr>
        <w:tc>
          <w:tcPr>
            <w:tcW w:w="568" w:type="dxa"/>
            <w:vMerge/>
          </w:tcPr>
          <w:p w:rsidR="00245AE2" w:rsidRPr="00E818E9" w:rsidRDefault="00245AE2" w:rsidP="00D76C55">
            <w:pPr>
              <w:autoSpaceDE w:val="0"/>
              <w:autoSpaceDN w:val="0"/>
              <w:adjustRightInd w:val="0"/>
              <w:spacing w:after="0" w:line="0" w:lineRule="atLeast"/>
              <w:rPr>
                <w:rFonts w:ascii="Times New Roman" w:eastAsia="Times New Roman" w:hAnsi="Times New Roman"/>
                <w:b/>
                <w:sz w:val="20"/>
                <w:szCs w:val="20"/>
                <w:lang w:eastAsia="ru-RU"/>
              </w:rPr>
            </w:pPr>
          </w:p>
        </w:tc>
        <w:tc>
          <w:tcPr>
            <w:tcW w:w="1984" w:type="dxa"/>
            <w:vMerge/>
          </w:tcPr>
          <w:p w:rsidR="00245AE2" w:rsidRPr="00E818E9" w:rsidRDefault="00245AE2" w:rsidP="00D76C55">
            <w:pPr>
              <w:autoSpaceDE w:val="0"/>
              <w:autoSpaceDN w:val="0"/>
              <w:adjustRightInd w:val="0"/>
              <w:spacing w:after="0" w:line="0" w:lineRule="atLeast"/>
              <w:rPr>
                <w:rFonts w:ascii="Times New Roman" w:eastAsia="Times New Roman" w:hAnsi="Times New Roman"/>
                <w:b/>
                <w:sz w:val="20"/>
                <w:szCs w:val="20"/>
                <w:lang w:eastAsia="ru-RU"/>
              </w:rPr>
            </w:pPr>
          </w:p>
        </w:tc>
        <w:tc>
          <w:tcPr>
            <w:tcW w:w="1134" w:type="dxa"/>
            <w:vMerge/>
          </w:tcPr>
          <w:p w:rsidR="00245AE2" w:rsidRPr="00E818E9" w:rsidRDefault="00245AE2" w:rsidP="00D76C55">
            <w:pPr>
              <w:autoSpaceDE w:val="0"/>
              <w:autoSpaceDN w:val="0"/>
              <w:adjustRightInd w:val="0"/>
              <w:spacing w:after="0" w:line="0" w:lineRule="atLeast"/>
              <w:jc w:val="center"/>
              <w:rPr>
                <w:rFonts w:ascii="Times New Roman" w:eastAsia="Times New Roman" w:hAnsi="Times New Roman"/>
                <w:b/>
                <w:sz w:val="20"/>
                <w:szCs w:val="20"/>
                <w:lang w:eastAsia="ru-RU"/>
              </w:rPr>
            </w:pPr>
          </w:p>
        </w:tc>
        <w:tc>
          <w:tcPr>
            <w:tcW w:w="1701" w:type="dxa"/>
            <w:vAlign w:val="center"/>
          </w:tcPr>
          <w:p w:rsidR="00245AE2" w:rsidRPr="00E818E9" w:rsidRDefault="00245AE2"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w:t>
            </w:r>
            <w:r w:rsidRPr="00E818E9">
              <w:rPr>
                <w:rFonts w:ascii="Times New Roman" w:eastAsia="Times New Roman" w:hAnsi="Times New Roman"/>
                <w:b/>
                <w:sz w:val="20"/>
                <w:szCs w:val="20"/>
                <w:lang w:eastAsia="ru-RU"/>
              </w:rPr>
              <w:t xml:space="preserve"> 1</w:t>
            </w:r>
          </w:p>
          <w:p w:rsidR="00245AE2" w:rsidRPr="00E818E9" w:rsidRDefault="00245AE2" w:rsidP="00D76C55">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559" w:type="dxa"/>
            <w:vAlign w:val="center"/>
          </w:tcPr>
          <w:p w:rsidR="00245AE2" w:rsidRPr="00E818E9" w:rsidRDefault="00245AE2" w:rsidP="00D76C55">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w:t>
            </w:r>
            <w:r w:rsidRPr="00E818E9">
              <w:rPr>
                <w:rFonts w:ascii="Times New Roman" w:eastAsia="Times New Roman" w:hAnsi="Times New Roman"/>
                <w:b/>
                <w:sz w:val="20"/>
                <w:szCs w:val="20"/>
                <w:lang w:eastAsia="ru-RU"/>
              </w:rPr>
              <w:t xml:space="preserve"> 2</w:t>
            </w:r>
          </w:p>
          <w:p w:rsidR="00245AE2" w:rsidRPr="00E818E9" w:rsidRDefault="00245AE2" w:rsidP="00D76C55">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559" w:type="dxa"/>
            <w:vAlign w:val="center"/>
          </w:tcPr>
          <w:p w:rsidR="00245AE2" w:rsidRPr="00E818E9" w:rsidRDefault="00245AE2" w:rsidP="00B870C1">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 3</w:t>
            </w:r>
          </w:p>
          <w:p w:rsidR="00245AE2" w:rsidRPr="00E818E9" w:rsidRDefault="00245AE2" w:rsidP="00B870C1">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276" w:type="dxa"/>
            <w:vMerge/>
          </w:tcPr>
          <w:p w:rsidR="00245AE2" w:rsidRPr="00E818E9" w:rsidRDefault="00245AE2" w:rsidP="00D76C55">
            <w:pPr>
              <w:spacing w:after="0" w:line="0" w:lineRule="atLeast"/>
              <w:jc w:val="center"/>
              <w:rPr>
                <w:rFonts w:ascii="Times New Roman" w:eastAsia="Times New Roman" w:hAnsi="Times New Roman"/>
                <w:b/>
                <w:i/>
                <w:sz w:val="20"/>
                <w:szCs w:val="20"/>
                <w:lang w:eastAsia="ru-RU"/>
              </w:rPr>
            </w:pPr>
          </w:p>
        </w:tc>
        <w:tc>
          <w:tcPr>
            <w:tcW w:w="1418" w:type="dxa"/>
            <w:vMerge/>
          </w:tcPr>
          <w:p w:rsidR="00245AE2" w:rsidRPr="00E818E9" w:rsidRDefault="00245AE2" w:rsidP="00D76C55">
            <w:pPr>
              <w:spacing w:after="0" w:line="0" w:lineRule="atLeast"/>
              <w:jc w:val="center"/>
              <w:rPr>
                <w:rFonts w:ascii="Times New Roman" w:eastAsia="Times New Roman" w:hAnsi="Times New Roman"/>
                <w:b/>
                <w:i/>
                <w:sz w:val="20"/>
                <w:szCs w:val="20"/>
                <w:lang w:eastAsia="ru-RU"/>
              </w:rPr>
            </w:pPr>
          </w:p>
        </w:tc>
        <w:tc>
          <w:tcPr>
            <w:tcW w:w="1559" w:type="dxa"/>
            <w:vMerge/>
          </w:tcPr>
          <w:p w:rsidR="00245AE2" w:rsidRPr="00E818E9" w:rsidRDefault="00245AE2" w:rsidP="00D76C55">
            <w:pPr>
              <w:spacing w:after="0" w:line="0" w:lineRule="atLeast"/>
              <w:jc w:val="center"/>
              <w:rPr>
                <w:rFonts w:ascii="Times New Roman" w:eastAsia="Times New Roman" w:hAnsi="Times New Roman"/>
                <w:b/>
                <w:i/>
                <w:sz w:val="20"/>
                <w:szCs w:val="20"/>
                <w:lang w:eastAsia="ru-RU"/>
              </w:rPr>
            </w:pPr>
          </w:p>
        </w:tc>
        <w:tc>
          <w:tcPr>
            <w:tcW w:w="2834" w:type="dxa"/>
            <w:vMerge/>
          </w:tcPr>
          <w:p w:rsidR="00245AE2" w:rsidRPr="00E818E9" w:rsidRDefault="00245AE2" w:rsidP="00D76C55">
            <w:pPr>
              <w:spacing w:after="0" w:line="0" w:lineRule="atLeast"/>
              <w:jc w:val="center"/>
              <w:rPr>
                <w:rFonts w:ascii="Times New Roman" w:eastAsia="Times New Roman" w:hAnsi="Times New Roman"/>
                <w:b/>
                <w:i/>
                <w:sz w:val="20"/>
                <w:szCs w:val="20"/>
                <w:lang w:eastAsia="ru-RU"/>
              </w:rPr>
            </w:pPr>
          </w:p>
        </w:tc>
      </w:tr>
      <w:tr w:rsidR="00245AE2" w:rsidRPr="00E818E9" w:rsidTr="00245AE2">
        <w:trPr>
          <w:trHeight w:val="279"/>
        </w:trPr>
        <w:tc>
          <w:tcPr>
            <w:tcW w:w="568" w:type="dxa"/>
            <w:vAlign w:val="center"/>
          </w:tcPr>
          <w:p w:rsidR="00245AE2" w:rsidRPr="00E818E9" w:rsidRDefault="00245AE2"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1</w:t>
            </w:r>
          </w:p>
        </w:tc>
        <w:tc>
          <w:tcPr>
            <w:tcW w:w="1984" w:type="dxa"/>
            <w:vAlign w:val="center"/>
          </w:tcPr>
          <w:p w:rsidR="00245AE2" w:rsidRPr="00E818E9" w:rsidRDefault="00245AE2"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2</w:t>
            </w:r>
          </w:p>
        </w:tc>
        <w:tc>
          <w:tcPr>
            <w:tcW w:w="1134" w:type="dxa"/>
            <w:vAlign w:val="center"/>
          </w:tcPr>
          <w:p w:rsidR="00245AE2" w:rsidRPr="00E818E9" w:rsidRDefault="00245AE2"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3</w:t>
            </w:r>
          </w:p>
        </w:tc>
        <w:tc>
          <w:tcPr>
            <w:tcW w:w="1701" w:type="dxa"/>
            <w:vAlign w:val="center"/>
          </w:tcPr>
          <w:p w:rsidR="00245AE2" w:rsidRPr="00E818E9" w:rsidRDefault="00245AE2" w:rsidP="00D76C55">
            <w:pPr>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4</w:t>
            </w:r>
          </w:p>
        </w:tc>
        <w:tc>
          <w:tcPr>
            <w:tcW w:w="1559" w:type="dxa"/>
            <w:vAlign w:val="center"/>
          </w:tcPr>
          <w:p w:rsidR="00245AE2" w:rsidRPr="00E818E9" w:rsidRDefault="00245AE2" w:rsidP="00D76C55">
            <w:pPr>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5</w:t>
            </w:r>
          </w:p>
        </w:tc>
        <w:tc>
          <w:tcPr>
            <w:tcW w:w="1559" w:type="dxa"/>
            <w:vAlign w:val="center"/>
          </w:tcPr>
          <w:p w:rsidR="00245AE2" w:rsidRPr="00E818E9" w:rsidRDefault="00245AE2" w:rsidP="00B870C1">
            <w:pPr>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5</w:t>
            </w:r>
          </w:p>
        </w:tc>
        <w:tc>
          <w:tcPr>
            <w:tcW w:w="1276" w:type="dxa"/>
            <w:vAlign w:val="center"/>
          </w:tcPr>
          <w:p w:rsidR="00245AE2" w:rsidRPr="00E818E9" w:rsidRDefault="00245AE2" w:rsidP="00D76C55">
            <w:pPr>
              <w:spacing w:after="0" w:line="0" w:lineRule="atLeast"/>
              <w:jc w:val="center"/>
              <w:rPr>
                <w:rFonts w:ascii="Times New Roman" w:hAnsi="Times New Roman"/>
                <w:sz w:val="20"/>
                <w:szCs w:val="20"/>
              </w:rPr>
            </w:pPr>
            <w:r>
              <w:rPr>
                <w:rFonts w:ascii="Times New Roman" w:hAnsi="Times New Roman"/>
                <w:sz w:val="20"/>
                <w:szCs w:val="20"/>
              </w:rPr>
              <w:t>6</w:t>
            </w:r>
          </w:p>
        </w:tc>
        <w:tc>
          <w:tcPr>
            <w:tcW w:w="1418" w:type="dxa"/>
            <w:vAlign w:val="center"/>
          </w:tcPr>
          <w:p w:rsidR="00245AE2" w:rsidRPr="00E818E9" w:rsidRDefault="00245AE2" w:rsidP="00D76C55">
            <w:pPr>
              <w:spacing w:after="0" w:line="0" w:lineRule="atLeast"/>
              <w:jc w:val="center"/>
              <w:rPr>
                <w:rFonts w:ascii="Times New Roman" w:hAnsi="Times New Roman"/>
                <w:sz w:val="20"/>
                <w:szCs w:val="20"/>
              </w:rPr>
            </w:pPr>
            <w:r>
              <w:rPr>
                <w:rFonts w:ascii="Times New Roman" w:hAnsi="Times New Roman"/>
                <w:sz w:val="20"/>
                <w:szCs w:val="20"/>
              </w:rPr>
              <w:t>7</w:t>
            </w:r>
          </w:p>
        </w:tc>
        <w:tc>
          <w:tcPr>
            <w:tcW w:w="1559" w:type="dxa"/>
            <w:vAlign w:val="center"/>
          </w:tcPr>
          <w:p w:rsidR="00245AE2" w:rsidRPr="00E818E9" w:rsidRDefault="00245AE2" w:rsidP="00D76C55">
            <w:pPr>
              <w:spacing w:after="0" w:line="0" w:lineRule="atLeast"/>
              <w:jc w:val="center"/>
              <w:rPr>
                <w:rFonts w:ascii="Times New Roman" w:hAnsi="Times New Roman"/>
                <w:sz w:val="20"/>
                <w:szCs w:val="20"/>
              </w:rPr>
            </w:pPr>
            <w:r>
              <w:rPr>
                <w:rFonts w:ascii="Times New Roman" w:hAnsi="Times New Roman"/>
                <w:sz w:val="20"/>
                <w:szCs w:val="20"/>
              </w:rPr>
              <w:t>8</w:t>
            </w:r>
          </w:p>
        </w:tc>
        <w:tc>
          <w:tcPr>
            <w:tcW w:w="2834" w:type="dxa"/>
            <w:vAlign w:val="center"/>
          </w:tcPr>
          <w:p w:rsidR="00245AE2" w:rsidRPr="00E818E9" w:rsidRDefault="00245AE2" w:rsidP="00D76C55">
            <w:pPr>
              <w:spacing w:after="0" w:line="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245AE2" w:rsidRPr="00E818E9" w:rsidTr="00245AE2">
        <w:trPr>
          <w:trHeight w:val="756"/>
        </w:trPr>
        <w:tc>
          <w:tcPr>
            <w:tcW w:w="568" w:type="dxa"/>
            <w:vAlign w:val="center"/>
          </w:tcPr>
          <w:p w:rsidR="00245AE2" w:rsidRPr="00E818E9" w:rsidRDefault="00245AE2" w:rsidP="00D76C55">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1</w:t>
            </w:r>
          </w:p>
        </w:tc>
        <w:tc>
          <w:tcPr>
            <w:tcW w:w="1984" w:type="dxa"/>
            <w:vAlign w:val="center"/>
          </w:tcPr>
          <w:p w:rsidR="00245AE2" w:rsidRPr="00E818E9" w:rsidRDefault="00245AE2" w:rsidP="00D76C55">
            <w:pPr>
              <w:spacing w:after="0" w:line="0" w:lineRule="atLeast"/>
              <w:rPr>
                <w:rFonts w:ascii="Times New Roman" w:eastAsia="Times New Roman" w:hAnsi="Times New Roman"/>
                <w:sz w:val="20"/>
                <w:szCs w:val="20"/>
                <w:lang w:eastAsia="ru-RU"/>
              </w:rPr>
            </w:pPr>
            <w:r>
              <w:rPr>
                <w:rFonts w:ascii="Times New Roman" w:eastAsia="Times New Roman" w:hAnsi="Times New Roman"/>
                <w:bCs/>
                <w:sz w:val="20"/>
                <w:szCs w:val="20"/>
                <w:lang w:eastAsia="ru-RU"/>
              </w:rPr>
              <w:t>Поставка</w:t>
            </w:r>
            <w:r w:rsidRPr="00DA006F">
              <w:rPr>
                <w:rFonts w:ascii="Times New Roman" w:eastAsia="Times New Roman" w:hAnsi="Times New Roman"/>
                <w:bCs/>
                <w:sz w:val="20"/>
                <w:szCs w:val="20"/>
                <w:lang w:eastAsia="ru-RU"/>
              </w:rPr>
              <w:t xml:space="preserve"> автомобильного топлива АИ-95 </w:t>
            </w:r>
          </w:p>
        </w:tc>
        <w:tc>
          <w:tcPr>
            <w:tcW w:w="1134" w:type="dxa"/>
            <w:vAlign w:val="center"/>
          </w:tcPr>
          <w:p w:rsidR="00245AE2" w:rsidRPr="00E818E9" w:rsidRDefault="00245AE2" w:rsidP="00D76C55">
            <w:pPr>
              <w:autoSpaceDE w:val="0"/>
              <w:autoSpaceDN w:val="0"/>
              <w:adjustRightInd w:val="0"/>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6 500,0</w:t>
            </w:r>
            <w:r w:rsidR="00565AFB">
              <w:rPr>
                <w:rFonts w:ascii="Times New Roman" w:eastAsia="Times New Roman" w:hAnsi="Times New Roman"/>
                <w:lang w:eastAsia="ru-RU"/>
              </w:rPr>
              <w:t>0</w:t>
            </w:r>
          </w:p>
        </w:tc>
        <w:tc>
          <w:tcPr>
            <w:tcW w:w="1701" w:type="dxa"/>
            <w:vAlign w:val="center"/>
          </w:tcPr>
          <w:p w:rsidR="00245AE2" w:rsidRPr="00E818E9" w:rsidRDefault="00245AE2"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40,30</w:t>
            </w:r>
          </w:p>
        </w:tc>
        <w:tc>
          <w:tcPr>
            <w:tcW w:w="1559" w:type="dxa"/>
            <w:vAlign w:val="center"/>
          </w:tcPr>
          <w:p w:rsidR="00245AE2" w:rsidRPr="00E818E9" w:rsidRDefault="00245AE2"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40,50</w:t>
            </w:r>
          </w:p>
        </w:tc>
        <w:tc>
          <w:tcPr>
            <w:tcW w:w="1559" w:type="dxa"/>
            <w:vAlign w:val="center"/>
          </w:tcPr>
          <w:p w:rsidR="00245AE2" w:rsidRPr="00E818E9" w:rsidRDefault="00245AE2" w:rsidP="00B870C1">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38,85</w:t>
            </w:r>
          </w:p>
        </w:tc>
        <w:tc>
          <w:tcPr>
            <w:tcW w:w="1276" w:type="dxa"/>
            <w:vAlign w:val="center"/>
          </w:tcPr>
          <w:p w:rsidR="00245AE2" w:rsidRPr="00E818E9" w:rsidRDefault="00245AE2"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39,88</w:t>
            </w:r>
          </w:p>
        </w:tc>
        <w:tc>
          <w:tcPr>
            <w:tcW w:w="1418" w:type="dxa"/>
            <w:vAlign w:val="center"/>
          </w:tcPr>
          <w:p w:rsidR="00245AE2" w:rsidRPr="00E818E9" w:rsidRDefault="00565AFB"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0,9</w:t>
            </w:r>
          </w:p>
        </w:tc>
        <w:tc>
          <w:tcPr>
            <w:tcW w:w="1559" w:type="dxa"/>
            <w:vAlign w:val="center"/>
          </w:tcPr>
          <w:p w:rsidR="00245AE2" w:rsidRPr="00E818E9" w:rsidRDefault="00565AFB" w:rsidP="00D76C55">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2,26</w:t>
            </w:r>
          </w:p>
        </w:tc>
        <w:tc>
          <w:tcPr>
            <w:tcW w:w="2834" w:type="dxa"/>
            <w:vAlign w:val="center"/>
          </w:tcPr>
          <w:p w:rsidR="00245AE2" w:rsidRPr="00E818E9" w:rsidRDefault="00565AFB" w:rsidP="00D76C55">
            <w:pPr>
              <w:spacing w:after="0" w:line="0" w:lineRule="atLeast"/>
              <w:jc w:val="center"/>
              <w:rPr>
                <w:rFonts w:ascii="Times New Roman" w:eastAsia="Times New Roman" w:hAnsi="Times New Roman"/>
                <w:b/>
                <w:lang w:eastAsia="ru-RU"/>
              </w:rPr>
            </w:pPr>
            <w:r>
              <w:rPr>
                <w:rFonts w:ascii="Times New Roman" w:eastAsia="Times New Roman" w:hAnsi="Times New Roman"/>
                <w:b/>
                <w:lang w:eastAsia="ru-RU"/>
              </w:rPr>
              <w:t>259 220</w:t>
            </w:r>
            <w:r w:rsidR="00245AE2">
              <w:rPr>
                <w:rFonts w:ascii="Times New Roman" w:eastAsia="Times New Roman" w:hAnsi="Times New Roman"/>
                <w:b/>
                <w:lang w:eastAsia="ru-RU"/>
              </w:rPr>
              <w:t>,00</w:t>
            </w:r>
          </w:p>
        </w:tc>
      </w:tr>
    </w:tbl>
    <w:p w:rsidR="00A91BB5" w:rsidRPr="00E818E9" w:rsidRDefault="00A91BB5"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p w:rsidR="00B259BB" w:rsidRPr="00E818E9" w:rsidRDefault="00B259BB" w:rsidP="00D76C55">
      <w:pPr>
        <w:adjustRightInd w:val="0"/>
        <w:spacing w:after="0" w:line="0" w:lineRule="atLeast"/>
        <w:ind w:firstLine="540"/>
        <w:rPr>
          <w:rFonts w:ascii="Times New Roman" w:hAnsi="Times New Roman"/>
        </w:rPr>
      </w:pPr>
      <w:r w:rsidRPr="00E818E9">
        <w:rPr>
          <w:rFonts w:ascii="Times New Roman" w:hAnsi="Times New Roman"/>
        </w:rPr>
        <w:t>Среднее квадратичное отклонение:</w:t>
      </w:r>
    </w:p>
    <w:p w:rsidR="00B259BB" w:rsidRDefault="00B259BB" w:rsidP="00D76C55">
      <w:pPr>
        <w:adjustRightInd w:val="0"/>
        <w:spacing w:after="0" w:line="0" w:lineRule="atLeast"/>
        <w:ind w:firstLine="540"/>
      </w:pPr>
      <m:oMathPara>
        <m:oMathParaPr>
          <m:jc m:val="left"/>
        </m:oMathParaPr>
        <m:oMath>
          <m:r>
            <w:rPr>
              <w:rFonts w:ascii="Cambria Math" w:hAnsi="Cambria Math"/>
            </w:rPr>
            <m:t>σ=</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40,30-39,88</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(40,50-39,88)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(38,85-39,88)</m:t>
                      </m:r>
                    </m:e>
                    <m:sup>
                      <m:r>
                        <w:rPr>
                          <w:rFonts w:ascii="Cambria Math" w:hAnsi="Cambria Math"/>
                        </w:rPr>
                        <m:t>2</m:t>
                      </m:r>
                    </m:sup>
                  </m:sSup>
                </m:num>
                <m:den>
                  <m:r>
                    <w:rPr>
                      <w:rFonts w:ascii="Cambria Math" w:hAnsi="Cambria Math"/>
                    </w:rPr>
                    <m:t>3-1</m:t>
                  </m:r>
                </m:den>
              </m:f>
            </m:e>
          </m:rad>
          <m:r>
            <w:rPr>
              <w:rFonts w:ascii="Cambria Math" w:hAnsi="Cambria Math"/>
            </w:rPr>
            <m:t xml:space="preserve">=0,9        </m:t>
          </m:r>
        </m:oMath>
      </m:oMathPara>
    </w:p>
    <w:p w:rsidR="00245AE2" w:rsidRPr="00E818E9" w:rsidRDefault="00245AE2" w:rsidP="00D76C55">
      <w:pPr>
        <w:adjustRightInd w:val="0"/>
        <w:spacing w:after="0" w:line="0" w:lineRule="atLeast"/>
        <w:ind w:firstLine="540"/>
      </w:pPr>
    </w:p>
    <w:p w:rsidR="00245AE2" w:rsidRDefault="00245AE2" w:rsidP="00D76C55">
      <w:pPr>
        <w:adjustRightInd w:val="0"/>
        <w:spacing w:after="0" w:line="0" w:lineRule="atLeast"/>
        <w:ind w:firstLine="540"/>
        <w:rPr>
          <w:rFonts w:ascii="Times New Roman" w:hAnsi="Times New Roman"/>
        </w:rPr>
      </w:pPr>
    </w:p>
    <w:p w:rsidR="00B259BB" w:rsidRPr="00E818E9" w:rsidRDefault="00B259BB" w:rsidP="00D76C55">
      <w:pPr>
        <w:adjustRightInd w:val="0"/>
        <w:spacing w:after="0" w:line="0" w:lineRule="atLeast"/>
        <w:ind w:firstLine="540"/>
        <w:rPr>
          <w:rFonts w:ascii="Times New Roman" w:hAnsi="Times New Roman"/>
        </w:rPr>
      </w:pPr>
      <w:r w:rsidRPr="00E818E9">
        <w:rPr>
          <w:rFonts w:ascii="Times New Roman" w:hAnsi="Times New Roman"/>
        </w:rPr>
        <w:t>Коэффициент вариации:</w:t>
      </w:r>
    </w:p>
    <w:p w:rsidR="00B259BB" w:rsidRDefault="00B259BB" w:rsidP="00D76C55">
      <w:pPr>
        <w:adjustRightInd w:val="0"/>
        <w:spacing w:after="0" w:line="0" w:lineRule="atLeast"/>
        <w:ind w:firstLine="540"/>
        <w:rPr>
          <w:rFonts w:ascii="Times New Roman" w:hAnsi="Times New Roman"/>
        </w:rPr>
      </w:p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0,9</m:t>
            </m:r>
          </m:num>
          <m:den>
            <m:r>
              <w:rPr>
                <w:rFonts w:ascii="Cambria Math" w:hAnsi="Cambria Math"/>
                <w:sz w:val="24"/>
                <w:szCs w:val="24"/>
              </w:rPr>
              <m:t>39,88</m:t>
            </m:r>
          </m:den>
        </m:f>
        <m:r>
          <w:rPr>
            <w:rFonts w:ascii="Cambria Math" w:hAnsi="Cambria Math"/>
            <w:sz w:val="24"/>
            <w:szCs w:val="24"/>
          </w:rPr>
          <m:t>*100=2,26</m:t>
        </m:r>
      </m:oMath>
      <w:r w:rsidRPr="00E818E9">
        <w:t xml:space="preserve"> </w:t>
      </w:r>
      <w:r w:rsidR="00BA7A2F">
        <w:t xml:space="preserve">%    </w:t>
      </w:r>
      <w:r w:rsidRPr="00E818E9">
        <w:rPr>
          <w:rFonts w:ascii="Times New Roman" w:hAnsi="Times New Roman"/>
        </w:rPr>
        <w:t>коэффициент вариации не превышает 33%, следовательно, совокупность признается однородной.</w:t>
      </w:r>
    </w:p>
    <w:p w:rsidR="00245AE2" w:rsidRDefault="00245AE2" w:rsidP="00D76C55">
      <w:pPr>
        <w:adjustRightInd w:val="0"/>
        <w:spacing w:after="0" w:line="0" w:lineRule="atLeast"/>
        <w:ind w:firstLine="540"/>
        <w:rPr>
          <w:rFonts w:ascii="Times New Roman" w:hAnsi="Times New Roman"/>
        </w:rPr>
      </w:pPr>
    </w:p>
    <w:p w:rsidR="00245AE2" w:rsidRPr="00E818E9" w:rsidRDefault="00245AE2" w:rsidP="00D76C55">
      <w:pPr>
        <w:adjustRightInd w:val="0"/>
        <w:spacing w:after="0" w:line="0" w:lineRule="atLeast"/>
        <w:ind w:firstLine="540"/>
      </w:pPr>
    </w:p>
    <w:p w:rsidR="00B259BB" w:rsidRDefault="0085461E" w:rsidP="00D76C55">
      <w:pPr>
        <w:adjustRightInd w:val="0"/>
        <w:spacing w:after="0" w:line="0" w:lineRule="atLeast"/>
        <w:ind w:firstLine="540"/>
      </w:pPr>
      <m:oMath>
        <m:sSup>
          <m:sSupPr>
            <m:ctrlPr>
              <w:rPr>
                <w:rFonts w:ascii="Cambria Math" w:hAnsi="Cambria Math"/>
                <w:sz w:val="24"/>
                <w:szCs w:val="24"/>
              </w:rPr>
            </m:ctrlPr>
          </m:sSupPr>
          <m:e>
            <m:r>
              <m:rPr>
                <m:sty m:val="p"/>
              </m:rPr>
              <w:rPr>
                <w:sz w:val="24"/>
                <w:szCs w:val="24"/>
              </w:rPr>
              <m:t>НМЦК</m:t>
            </m:r>
          </m:e>
          <m:sup>
            <m:r>
              <m:rPr>
                <m:sty m:val="p"/>
              </m:rPr>
              <w:rPr>
                <w:sz w:val="24"/>
                <w:szCs w:val="24"/>
              </w:rPr>
              <m:t>рын</m:t>
            </m:r>
          </m:sup>
        </m:sSup>
        <m:r>
          <m:rPr>
            <m:sty m:val="p"/>
          </m:rPr>
          <w:rPr>
            <w:rFonts w:ascii="Cambria Math"/>
            <w:sz w:val="24"/>
            <w:szCs w:val="24"/>
          </w:rPr>
          <m:t>=</m:t>
        </m:r>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3</m:t>
            </m:r>
          </m:den>
        </m:f>
        <m:r>
          <m:rPr>
            <m:sty m:val="p"/>
          </m:rPr>
          <w:rPr>
            <w:rFonts w:hAnsi="Cambria Math"/>
            <w:sz w:val="24"/>
            <w:szCs w:val="24"/>
          </w:rPr>
          <m:t>*</m:t>
        </m:r>
        <m:d>
          <m:dPr>
            <m:ctrlPr>
              <w:rPr>
                <w:rFonts w:ascii="Cambria Math" w:hAnsi="Cambria Math"/>
                <w:sz w:val="24"/>
                <w:szCs w:val="24"/>
              </w:rPr>
            </m:ctrlPr>
          </m:dPr>
          <m:e>
            <m:r>
              <m:rPr>
                <m:sty m:val="p"/>
              </m:rPr>
              <w:rPr>
                <w:rFonts w:ascii="Cambria Math"/>
                <w:sz w:val="24"/>
                <w:szCs w:val="24"/>
              </w:rPr>
              <m:t>40,30+40,50+38,85</m:t>
            </m:r>
          </m:e>
        </m:d>
        <m:r>
          <m:rPr>
            <m:sty m:val="p"/>
          </m:rPr>
          <w:rPr>
            <w:rFonts w:ascii="Cambria Math"/>
            <w:sz w:val="24"/>
            <w:szCs w:val="24"/>
          </w:rPr>
          <m:t>*</m:t>
        </m:r>
        <m:r>
          <m:rPr>
            <m:sty m:val="p"/>
          </m:rPr>
          <w:rPr>
            <w:rFonts w:ascii="Cambria Math"/>
            <w:sz w:val="24"/>
            <w:szCs w:val="24"/>
          </w:rPr>
          <m:t>6</m:t>
        </m:r>
        <m:r>
          <m:rPr>
            <m:sty m:val="p"/>
          </m:rPr>
          <w:rPr>
            <w:rFonts w:ascii="Cambria Math"/>
            <w:sz w:val="24"/>
            <w:szCs w:val="24"/>
          </w:rPr>
          <m:t> </m:t>
        </m:r>
        <m:r>
          <m:rPr>
            <m:sty m:val="p"/>
          </m:rPr>
          <w:rPr>
            <w:rFonts w:ascii="Cambria Math"/>
            <w:sz w:val="24"/>
            <w:szCs w:val="24"/>
          </w:rPr>
          <m:t>500,00=259 220,00</m:t>
        </m:r>
      </m:oMath>
      <w:r w:rsidR="00B259BB" w:rsidRPr="00E818E9">
        <w:t xml:space="preserve"> </w:t>
      </w:r>
      <w:r w:rsidR="00B259BB" w:rsidRPr="00565AFB">
        <w:rPr>
          <w:rFonts w:ascii="Times New Roman" w:hAnsi="Times New Roman"/>
        </w:rPr>
        <w:t>руб</w:t>
      </w:r>
      <w:r w:rsidR="00565AFB">
        <w:rPr>
          <w:rFonts w:ascii="Times New Roman" w:hAnsi="Times New Roman"/>
        </w:rPr>
        <w:t>лей</w:t>
      </w:r>
    </w:p>
    <w:p w:rsidR="00245AE2" w:rsidRPr="00E818E9" w:rsidRDefault="00245AE2" w:rsidP="00D76C55">
      <w:pPr>
        <w:adjustRightInd w:val="0"/>
        <w:spacing w:after="0" w:line="0" w:lineRule="atLeast"/>
        <w:ind w:firstLine="540"/>
      </w:pPr>
    </w:p>
    <w:p w:rsidR="00A91BB5" w:rsidRPr="00E800EF" w:rsidRDefault="002F1A70" w:rsidP="00D76C55">
      <w:pPr>
        <w:widowControl w:val="0"/>
        <w:spacing w:after="0" w:line="0" w:lineRule="atLeast"/>
        <w:ind w:firstLine="567"/>
        <w:jc w:val="both"/>
        <w:rPr>
          <w:rFonts w:ascii="Times New Roman" w:eastAsia="Times New Roman" w:hAnsi="Times New Roman"/>
          <w:sz w:val="28"/>
          <w:szCs w:val="28"/>
          <w:lang w:eastAsia="ru-RU"/>
        </w:rPr>
      </w:pPr>
      <w:r w:rsidRPr="00E800EF">
        <w:rPr>
          <w:rFonts w:ascii="Times New Roman" w:eastAsia="Times New Roman" w:hAnsi="Times New Roman"/>
          <w:b/>
          <w:sz w:val="28"/>
          <w:szCs w:val="28"/>
          <w:lang w:eastAsia="ru-RU"/>
        </w:rPr>
        <w:t>З</w:t>
      </w:r>
      <w:r w:rsidR="00A91BB5" w:rsidRPr="00E800EF">
        <w:rPr>
          <w:rFonts w:ascii="Times New Roman" w:eastAsia="Times New Roman" w:hAnsi="Times New Roman"/>
          <w:b/>
          <w:sz w:val="28"/>
          <w:szCs w:val="28"/>
          <w:lang w:eastAsia="ru-RU"/>
        </w:rPr>
        <w:t xml:space="preserve">аказчиком установлена начальная (максимальная) цена </w:t>
      </w:r>
      <w:r w:rsidRPr="00E800EF">
        <w:rPr>
          <w:rFonts w:ascii="Times New Roman" w:eastAsia="Times New Roman" w:hAnsi="Times New Roman"/>
          <w:b/>
          <w:sz w:val="28"/>
          <w:szCs w:val="28"/>
          <w:lang w:eastAsia="ru-RU"/>
        </w:rPr>
        <w:t>договора</w:t>
      </w:r>
      <w:r w:rsidR="00A91BB5" w:rsidRPr="00E800EF">
        <w:rPr>
          <w:rFonts w:ascii="Times New Roman" w:eastAsia="Times New Roman" w:hAnsi="Times New Roman"/>
          <w:b/>
          <w:sz w:val="28"/>
          <w:szCs w:val="28"/>
          <w:lang w:eastAsia="ru-RU"/>
        </w:rPr>
        <w:t xml:space="preserve"> в размере </w:t>
      </w:r>
      <w:r w:rsidR="00245AE2">
        <w:rPr>
          <w:rFonts w:ascii="Times New Roman" w:eastAsia="Times New Roman" w:hAnsi="Times New Roman"/>
          <w:b/>
          <w:color w:val="FF0000"/>
          <w:sz w:val="28"/>
          <w:szCs w:val="28"/>
          <w:lang w:eastAsia="ru-RU"/>
        </w:rPr>
        <w:t>259 220</w:t>
      </w:r>
      <w:r w:rsidR="00AF16A8" w:rsidRPr="00C24D40">
        <w:rPr>
          <w:rFonts w:ascii="Times New Roman" w:eastAsia="Times New Roman" w:hAnsi="Times New Roman"/>
          <w:b/>
          <w:color w:val="FF0000"/>
          <w:sz w:val="28"/>
          <w:szCs w:val="28"/>
          <w:lang w:eastAsia="ru-RU"/>
        </w:rPr>
        <w:t>,00 (</w:t>
      </w:r>
      <w:r w:rsidR="00245AE2">
        <w:rPr>
          <w:rFonts w:ascii="Times New Roman" w:eastAsia="Times New Roman" w:hAnsi="Times New Roman"/>
          <w:b/>
          <w:color w:val="FF0000"/>
          <w:sz w:val="28"/>
          <w:szCs w:val="28"/>
          <w:lang w:eastAsia="ru-RU"/>
        </w:rPr>
        <w:t>Двести пят</w:t>
      </w:r>
      <w:r w:rsidR="00C40F6C" w:rsidRPr="00C24D40">
        <w:rPr>
          <w:rFonts w:ascii="Times New Roman" w:eastAsia="Times New Roman" w:hAnsi="Times New Roman"/>
          <w:b/>
          <w:color w:val="FF0000"/>
          <w:sz w:val="28"/>
          <w:szCs w:val="28"/>
          <w:lang w:eastAsia="ru-RU"/>
        </w:rPr>
        <w:t xml:space="preserve">ьдесят </w:t>
      </w:r>
      <w:r w:rsidR="00245AE2">
        <w:rPr>
          <w:rFonts w:ascii="Times New Roman" w:eastAsia="Times New Roman" w:hAnsi="Times New Roman"/>
          <w:b/>
          <w:color w:val="FF0000"/>
          <w:sz w:val="28"/>
          <w:szCs w:val="28"/>
          <w:lang w:eastAsia="ru-RU"/>
        </w:rPr>
        <w:t>девя</w:t>
      </w:r>
      <w:r w:rsidR="00C24D40" w:rsidRPr="00C24D40">
        <w:rPr>
          <w:rFonts w:ascii="Times New Roman" w:eastAsia="Times New Roman" w:hAnsi="Times New Roman"/>
          <w:b/>
          <w:color w:val="FF0000"/>
          <w:sz w:val="28"/>
          <w:szCs w:val="28"/>
          <w:lang w:eastAsia="ru-RU"/>
        </w:rPr>
        <w:t>ть тысяч</w:t>
      </w:r>
      <w:r w:rsidR="00AF16A8" w:rsidRPr="00C24D40">
        <w:rPr>
          <w:rFonts w:ascii="Times New Roman" w:eastAsia="Times New Roman" w:hAnsi="Times New Roman"/>
          <w:b/>
          <w:color w:val="FF0000"/>
          <w:sz w:val="28"/>
          <w:szCs w:val="28"/>
          <w:lang w:eastAsia="ru-RU"/>
        </w:rPr>
        <w:t xml:space="preserve"> </w:t>
      </w:r>
      <w:r w:rsidR="00245AE2">
        <w:rPr>
          <w:rFonts w:ascii="Times New Roman" w:eastAsia="Times New Roman" w:hAnsi="Times New Roman"/>
          <w:b/>
          <w:color w:val="FF0000"/>
          <w:sz w:val="28"/>
          <w:szCs w:val="28"/>
          <w:lang w:eastAsia="ru-RU"/>
        </w:rPr>
        <w:t>двести двадцать)</w:t>
      </w:r>
      <w:r w:rsidR="00AF16A8" w:rsidRPr="00C24D40">
        <w:rPr>
          <w:rFonts w:ascii="Times New Roman" w:eastAsia="Times New Roman" w:hAnsi="Times New Roman"/>
          <w:b/>
          <w:color w:val="FF0000"/>
          <w:sz w:val="28"/>
          <w:szCs w:val="28"/>
          <w:lang w:eastAsia="ru-RU"/>
        </w:rPr>
        <w:t xml:space="preserve"> рубл</w:t>
      </w:r>
      <w:r w:rsidR="00C40F6C" w:rsidRPr="00C24D40">
        <w:rPr>
          <w:rFonts w:ascii="Times New Roman" w:eastAsia="Times New Roman" w:hAnsi="Times New Roman"/>
          <w:b/>
          <w:color w:val="FF0000"/>
          <w:sz w:val="28"/>
          <w:szCs w:val="28"/>
          <w:lang w:eastAsia="ru-RU"/>
        </w:rPr>
        <w:t>ей</w:t>
      </w:r>
      <w:r w:rsidR="00AF16A8" w:rsidRPr="00C24D40">
        <w:rPr>
          <w:rFonts w:ascii="Times New Roman" w:eastAsia="Times New Roman" w:hAnsi="Times New Roman"/>
          <w:b/>
          <w:color w:val="FF0000"/>
          <w:sz w:val="28"/>
          <w:szCs w:val="28"/>
          <w:lang w:eastAsia="ru-RU"/>
        </w:rPr>
        <w:t xml:space="preserve"> 00 копеек</w:t>
      </w:r>
      <w:r w:rsidR="00A91BB5" w:rsidRPr="00E800EF">
        <w:rPr>
          <w:rFonts w:ascii="Times New Roman" w:eastAsia="Times New Roman" w:hAnsi="Times New Roman"/>
          <w:sz w:val="28"/>
          <w:szCs w:val="28"/>
          <w:lang w:eastAsia="ru-RU"/>
        </w:rPr>
        <w:t xml:space="preserve"> (сумма строк</w:t>
      </w:r>
      <w:r w:rsidR="004B0CCD" w:rsidRPr="00E800EF">
        <w:rPr>
          <w:rFonts w:ascii="Times New Roman" w:eastAsia="Times New Roman" w:hAnsi="Times New Roman"/>
          <w:sz w:val="28"/>
          <w:szCs w:val="28"/>
          <w:lang w:eastAsia="ru-RU"/>
        </w:rPr>
        <w:t>и</w:t>
      </w:r>
      <w:r w:rsidR="00A91BB5" w:rsidRPr="00E800EF">
        <w:rPr>
          <w:rFonts w:ascii="Times New Roman" w:eastAsia="Times New Roman" w:hAnsi="Times New Roman"/>
          <w:sz w:val="28"/>
          <w:szCs w:val="28"/>
          <w:lang w:eastAsia="ru-RU"/>
        </w:rPr>
        <w:t xml:space="preserve"> столбца </w:t>
      </w:r>
      <w:r w:rsidR="00C40F6C" w:rsidRPr="00E800EF">
        <w:rPr>
          <w:rFonts w:ascii="Times New Roman" w:eastAsia="Times New Roman" w:hAnsi="Times New Roman"/>
          <w:sz w:val="28"/>
          <w:szCs w:val="28"/>
          <w:lang w:eastAsia="ru-RU"/>
        </w:rPr>
        <w:t>9</w:t>
      </w:r>
      <w:r w:rsidR="00A91BB5" w:rsidRPr="00E800EF">
        <w:rPr>
          <w:rFonts w:ascii="Times New Roman" w:eastAsia="Times New Roman" w:hAnsi="Times New Roman"/>
          <w:sz w:val="28"/>
          <w:szCs w:val="28"/>
          <w:lang w:eastAsia="ru-RU"/>
        </w:rPr>
        <w:t>).</w:t>
      </w:r>
    </w:p>
    <w:p w:rsidR="00A91BB5" w:rsidRPr="00E818E9" w:rsidRDefault="00A91BB5" w:rsidP="00D76C55">
      <w:pPr>
        <w:widowControl w:val="0"/>
        <w:autoSpaceDE w:val="0"/>
        <w:autoSpaceDN w:val="0"/>
        <w:adjustRightInd w:val="0"/>
        <w:spacing w:after="0" w:line="0" w:lineRule="atLeast"/>
        <w:rPr>
          <w:rFonts w:ascii="Times New Roman" w:eastAsia="Times New Roman" w:hAnsi="Times New Roman"/>
          <w:sz w:val="24"/>
          <w:szCs w:val="24"/>
          <w:lang w:eastAsia="ru-RU"/>
        </w:rPr>
      </w:pPr>
    </w:p>
    <w:p w:rsidR="00A91BB5" w:rsidRPr="00E818E9" w:rsidRDefault="00A91BB5" w:rsidP="00D76C55">
      <w:pPr>
        <w:widowControl w:val="0"/>
        <w:autoSpaceDE w:val="0"/>
        <w:autoSpaceDN w:val="0"/>
        <w:adjustRightInd w:val="0"/>
        <w:spacing w:after="0" w:line="0" w:lineRule="atLeast"/>
        <w:rPr>
          <w:rFonts w:ascii="Times New Roman" w:eastAsia="Times New Roman" w:hAnsi="Times New Roman"/>
          <w:sz w:val="24"/>
          <w:szCs w:val="24"/>
          <w:lang w:eastAsia="ru-RU"/>
        </w:rPr>
        <w:sectPr w:rsidR="00A91BB5" w:rsidRPr="00E818E9" w:rsidSect="00B870C1">
          <w:pgSz w:w="16838" w:h="11906" w:orient="landscape"/>
          <w:pgMar w:top="426" w:right="536" w:bottom="568" w:left="1418" w:header="420" w:footer="169" w:gutter="0"/>
          <w:cols w:space="708"/>
          <w:docGrid w:linePitch="360"/>
        </w:sectPr>
      </w:pPr>
    </w:p>
    <w:p w:rsidR="00A91BB5" w:rsidRPr="00E818E9" w:rsidRDefault="00A91BB5"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lastRenderedPageBreak/>
        <w:t>Приложение № 2</w:t>
      </w:r>
    </w:p>
    <w:p w:rsidR="00C40F6C" w:rsidRDefault="00A91BB5"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к извещению о проведении запроса </w:t>
      </w:r>
    </w:p>
    <w:p w:rsidR="00A91BB5" w:rsidRPr="00E818E9" w:rsidRDefault="00BA1E42"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ценовых </w:t>
      </w:r>
      <w:r w:rsidR="00A91BB5" w:rsidRPr="00E818E9">
        <w:rPr>
          <w:rFonts w:ascii="Times New Roman" w:eastAsia="Times New Roman" w:hAnsi="Times New Roman"/>
          <w:lang w:eastAsia="ru-RU"/>
        </w:rPr>
        <w:t xml:space="preserve">котировок № </w:t>
      </w:r>
      <w:r w:rsidR="00C40F6C" w:rsidRPr="00E818E9">
        <w:rPr>
          <w:rFonts w:ascii="Times New Roman" w:eastAsia="Times New Roman" w:hAnsi="Times New Roman"/>
          <w:lang w:eastAsia="ru-RU"/>
        </w:rPr>
        <w:t>ЗК-</w:t>
      </w:r>
      <w:r w:rsidR="004B0CCD" w:rsidRPr="00E818E9">
        <w:rPr>
          <w:rFonts w:ascii="Times New Roman" w:eastAsia="Times New Roman" w:hAnsi="Times New Roman"/>
          <w:lang w:eastAsia="ru-RU"/>
        </w:rPr>
        <w:t>00</w:t>
      </w:r>
      <w:r w:rsidR="00565AFB">
        <w:rPr>
          <w:rFonts w:ascii="Times New Roman" w:eastAsia="Times New Roman" w:hAnsi="Times New Roman"/>
          <w:lang w:eastAsia="ru-RU"/>
        </w:rPr>
        <w:t>1</w:t>
      </w:r>
      <w:r w:rsidR="00A91BB5" w:rsidRPr="00E818E9">
        <w:rPr>
          <w:rFonts w:ascii="Times New Roman" w:eastAsia="Times New Roman" w:hAnsi="Times New Roman"/>
          <w:lang w:eastAsia="ru-RU"/>
        </w:rPr>
        <w:t>-</w:t>
      </w:r>
      <w:r w:rsidR="004B0CCD" w:rsidRPr="00E818E9">
        <w:rPr>
          <w:rFonts w:ascii="Times New Roman" w:eastAsia="Times New Roman" w:hAnsi="Times New Roman"/>
          <w:lang w:eastAsia="ru-RU"/>
        </w:rPr>
        <w:t>201</w:t>
      </w:r>
      <w:r w:rsidR="00565AFB">
        <w:rPr>
          <w:rFonts w:ascii="Times New Roman" w:eastAsia="Times New Roman" w:hAnsi="Times New Roman"/>
          <w:lang w:eastAsia="ru-RU"/>
        </w:rPr>
        <w:t>6</w:t>
      </w:r>
    </w:p>
    <w:p w:rsidR="00A91BB5" w:rsidRPr="00E818E9" w:rsidRDefault="00A91BB5" w:rsidP="00D76C55">
      <w:pPr>
        <w:widowControl w:val="0"/>
        <w:spacing w:after="0" w:line="0" w:lineRule="atLeast"/>
        <w:jc w:val="center"/>
        <w:rPr>
          <w:rFonts w:ascii="Times New Roman" w:eastAsia="Times New Roman" w:hAnsi="Times New Roman"/>
          <w:b/>
          <w:lang w:eastAsia="ru-RU"/>
        </w:rPr>
      </w:pPr>
      <w:r w:rsidRPr="00E818E9">
        <w:rPr>
          <w:rFonts w:ascii="Times New Roman" w:eastAsia="Times New Roman" w:hAnsi="Times New Roman"/>
          <w:b/>
          <w:lang w:eastAsia="ru-RU"/>
        </w:rPr>
        <w:t>ЗАЯВКА</w:t>
      </w:r>
    </w:p>
    <w:p w:rsidR="00A91BB5" w:rsidRPr="00E818E9" w:rsidRDefault="00A91BB5" w:rsidP="00D76C55">
      <w:pPr>
        <w:widowControl w:val="0"/>
        <w:spacing w:after="0" w:line="0" w:lineRule="atLeast"/>
        <w:jc w:val="center"/>
        <w:rPr>
          <w:rFonts w:ascii="Times New Roman" w:eastAsia="Times New Roman" w:hAnsi="Times New Roman"/>
          <w:b/>
          <w:lang w:eastAsia="ru-RU"/>
        </w:rPr>
      </w:pPr>
      <w:r w:rsidRPr="00E818E9">
        <w:rPr>
          <w:rFonts w:ascii="Times New Roman" w:eastAsia="Times New Roman" w:hAnsi="Times New Roman"/>
          <w:b/>
          <w:lang w:eastAsia="ru-RU"/>
        </w:rPr>
        <w:t xml:space="preserve">на участие в запросе </w:t>
      </w:r>
      <w:r w:rsidR="00BA1E42" w:rsidRPr="00E818E9">
        <w:rPr>
          <w:rFonts w:ascii="Times New Roman" w:eastAsia="Times New Roman" w:hAnsi="Times New Roman"/>
          <w:b/>
          <w:lang w:eastAsia="ru-RU"/>
        </w:rPr>
        <w:t xml:space="preserve">ценовых </w:t>
      </w:r>
      <w:r w:rsidRPr="00E818E9">
        <w:rPr>
          <w:rFonts w:ascii="Times New Roman" w:eastAsia="Times New Roman" w:hAnsi="Times New Roman"/>
          <w:b/>
          <w:lang w:eastAsia="ru-RU"/>
        </w:rPr>
        <w:t>котировок</w:t>
      </w:r>
    </w:p>
    <w:p w:rsidR="00A91BB5" w:rsidRPr="00E818E9" w:rsidRDefault="00A91BB5" w:rsidP="00D76C55">
      <w:pPr>
        <w:widowControl w:val="0"/>
        <w:spacing w:after="0" w:line="0" w:lineRule="atLeast"/>
        <w:jc w:val="center"/>
        <w:rPr>
          <w:rFonts w:ascii="Times New Roman" w:eastAsia="Times New Roman" w:hAnsi="Times New Roman"/>
          <w:lang w:eastAsia="ru-RU"/>
        </w:rPr>
      </w:pPr>
    </w:p>
    <w:p w:rsidR="00A91BB5" w:rsidRPr="00E818E9" w:rsidRDefault="00B857F3" w:rsidP="00D76C55">
      <w:pPr>
        <w:widowControl w:val="0"/>
        <w:spacing w:after="0" w:line="0" w:lineRule="atLeast"/>
        <w:ind w:firstLine="709"/>
        <w:jc w:val="both"/>
        <w:rPr>
          <w:rFonts w:ascii="Times New Roman" w:eastAsia="Times New Roman" w:hAnsi="Times New Roman"/>
          <w:lang w:eastAsia="ru-RU"/>
        </w:rPr>
      </w:pPr>
      <w:r w:rsidRPr="00E818E9">
        <w:rPr>
          <w:rFonts w:ascii="Times New Roman" w:eastAsia="Times New Roman" w:hAnsi="Times New Roman"/>
          <w:b/>
          <w:lang w:eastAsia="ru-RU"/>
        </w:rPr>
        <w:t>1.</w:t>
      </w:r>
      <w:r w:rsidRPr="00E818E9">
        <w:rPr>
          <w:rFonts w:ascii="Times New Roman" w:eastAsia="Times New Roman" w:hAnsi="Times New Roman"/>
          <w:lang w:eastAsia="ru-RU"/>
        </w:rPr>
        <w:t xml:space="preserve"> </w:t>
      </w:r>
      <w:r w:rsidR="00A91BB5" w:rsidRPr="00E818E9">
        <w:rPr>
          <w:rFonts w:ascii="Times New Roman" w:eastAsia="Times New Roman" w:hAnsi="Times New Roman"/>
          <w:lang w:eastAsia="ru-RU"/>
        </w:rPr>
        <w:t xml:space="preserve">Изучив размещенное Вами на официальном сайте </w:t>
      </w:r>
      <w:r w:rsidR="001A5887" w:rsidRPr="00E818E9">
        <w:rPr>
          <w:rFonts w:ascii="Times New Roman" w:eastAsia="Times New Roman" w:hAnsi="Times New Roman"/>
          <w:lang w:eastAsia="ru-RU"/>
        </w:rPr>
        <w:t>Фонда капитального ремонта общего имущества многоквартирных домов</w:t>
      </w:r>
      <w:r w:rsidR="00A91BB5" w:rsidRPr="00E818E9">
        <w:rPr>
          <w:rFonts w:ascii="Times New Roman" w:eastAsia="Times New Roman" w:hAnsi="Times New Roman"/>
          <w:lang w:eastAsia="ru-RU"/>
        </w:rPr>
        <w:t xml:space="preserve"> </w:t>
      </w:r>
      <w:r w:rsidR="001A5887" w:rsidRPr="00565AFB">
        <w:rPr>
          <w:rFonts w:ascii="Times New Roman" w:eastAsia="Times New Roman" w:hAnsi="Times New Roman"/>
          <w:b/>
          <w:u w:val="single"/>
          <w:lang w:eastAsia="ru-RU"/>
        </w:rPr>
        <w:t>www.kapremont48.ru</w:t>
      </w:r>
      <w:r w:rsidR="00A91BB5" w:rsidRPr="00E818E9">
        <w:rPr>
          <w:rFonts w:ascii="Times New Roman" w:eastAsia="Times New Roman" w:hAnsi="Times New Roman"/>
          <w:lang w:eastAsia="ru-RU"/>
        </w:rPr>
        <w:t xml:space="preserve"> (далее – Официальный сайт) извещение о проведении запроса </w:t>
      </w:r>
      <w:r w:rsidR="00BA1E42" w:rsidRPr="00E818E9">
        <w:rPr>
          <w:rFonts w:ascii="Times New Roman" w:eastAsia="Times New Roman" w:hAnsi="Times New Roman"/>
          <w:lang w:eastAsia="ru-RU"/>
        </w:rPr>
        <w:t xml:space="preserve">ценовых </w:t>
      </w:r>
      <w:r w:rsidR="00A91BB5" w:rsidRPr="00E818E9">
        <w:rPr>
          <w:rFonts w:ascii="Times New Roman" w:eastAsia="Times New Roman" w:hAnsi="Times New Roman"/>
          <w:lang w:eastAsia="ru-RU"/>
        </w:rPr>
        <w:t xml:space="preserve">котировок № </w:t>
      </w:r>
      <w:r w:rsidR="001A5887" w:rsidRPr="00E818E9">
        <w:rPr>
          <w:rFonts w:ascii="Times New Roman" w:eastAsia="Times New Roman" w:hAnsi="Times New Roman"/>
          <w:lang w:eastAsia="ru-RU"/>
        </w:rPr>
        <w:t>ЗК</w:t>
      </w:r>
      <w:r w:rsidR="005D5256">
        <w:rPr>
          <w:rFonts w:ascii="Times New Roman" w:eastAsia="Times New Roman" w:hAnsi="Times New Roman"/>
          <w:lang w:eastAsia="ru-RU"/>
        </w:rPr>
        <w:t>-00</w:t>
      </w:r>
      <w:r w:rsidR="00565AFB">
        <w:rPr>
          <w:rFonts w:ascii="Times New Roman" w:eastAsia="Times New Roman" w:hAnsi="Times New Roman"/>
          <w:lang w:eastAsia="ru-RU"/>
        </w:rPr>
        <w:t>1</w:t>
      </w:r>
      <w:r w:rsidR="001A5887" w:rsidRPr="00E818E9">
        <w:rPr>
          <w:rFonts w:ascii="Times New Roman" w:eastAsia="Times New Roman" w:hAnsi="Times New Roman"/>
          <w:lang w:eastAsia="ru-RU"/>
        </w:rPr>
        <w:t>-201</w:t>
      </w:r>
      <w:r w:rsidR="00565AFB">
        <w:rPr>
          <w:rFonts w:ascii="Times New Roman" w:eastAsia="Times New Roman" w:hAnsi="Times New Roman"/>
          <w:lang w:eastAsia="ru-RU"/>
        </w:rPr>
        <w:t>6</w:t>
      </w:r>
      <w:r w:rsidR="00A91BB5" w:rsidRPr="00E818E9">
        <w:rPr>
          <w:rFonts w:ascii="Times New Roman" w:eastAsia="Times New Roman" w:hAnsi="Times New Roman"/>
          <w:lang w:eastAsia="ru-RU"/>
        </w:rPr>
        <w:t xml:space="preserve"> </w:t>
      </w:r>
      <w:r w:rsidR="001A5887" w:rsidRPr="00E818E9">
        <w:rPr>
          <w:rFonts w:ascii="Times New Roman" w:eastAsia="Times New Roman" w:hAnsi="Times New Roman"/>
          <w:lang w:eastAsia="ru-RU"/>
        </w:rPr>
        <w:t xml:space="preserve">на </w:t>
      </w:r>
      <w:r w:rsidR="00C40F6C" w:rsidRPr="00C40F6C">
        <w:rPr>
          <w:rFonts w:ascii="Times New Roman" w:eastAsia="Times New Roman" w:hAnsi="Times New Roman"/>
          <w:lang w:eastAsia="ru-RU"/>
        </w:rPr>
        <w:t xml:space="preserve">право заключения договора на поставку автомобильного топлива АИ-95 по </w:t>
      </w:r>
      <w:r w:rsidR="007025A2">
        <w:rPr>
          <w:rFonts w:ascii="Times New Roman" w:eastAsia="Times New Roman" w:hAnsi="Times New Roman"/>
          <w:lang w:eastAsia="ru-RU"/>
        </w:rPr>
        <w:t>топлив</w:t>
      </w:r>
      <w:r w:rsidR="00C40F6C" w:rsidRPr="00C40F6C">
        <w:rPr>
          <w:rFonts w:ascii="Times New Roman" w:eastAsia="Times New Roman" w:hAnsi="Times New Roman"/>
          <w:lang w:eastAsia="ru-RU"/>
        </w:rPr>
        <w:t>ным картам через АЗС</w:t>
      </w:r>
      <w:r w:rsidR="00A91BB5" w:rsidRPr="00E818E9">
        <w:rPr>
          <w:rFonts w:ascii="Times New Roman" w:eastAsia="Times New Roman" w:hAnsi="Times New Roman"/>
          <w:lang w:eastAsia="ru-RU"/>
        </w:rPr>
        <w:t xml:space="preserve">, мы </w:t>
      </w:r>
    </w:p>
    <w:p w:rsidR="00A91BB5" w:rsidRPr="00E818E9" w:rsidRDefault="00A91BB5" w:rsidP="00D76C55">
      <w:pPr>
        <w:widowControl w:val="0"/>
        <w:spacing w:after="0" w:line="0" w:lineRule="atLeast"/>
        <w:jc w:val="both"/>
        <w:rPr>
          <w:rFonts w:ascii="Times New Roman" w:eastAsia="Times New Roman" w:hAnsi="Times New Roman"/>
          <w:lang w:eastAsia="ru-RU"/>
        </w:rPr>
      </w:pPr>
    </w:p>
    <w:tbl>
      <w:tblPr>
        <w:tblW w:w="0" w:type="auto"/>
        <w:tblInd w:w="108" w:type="dxa"/>
        <w:tblBorders>
          <w:bottom w:val="single" w:sz="4" w:space="0" w:color="auto"/>
          <w:insideH w:val="single" w:sz="4" w:space="0" w:color="auto"/>
          <w:insideV w:val="single" w:sz="4" w:space="0" w:color="auto"/>
        </w:tblBorders>
        <w:tblLook w:val="04A0"/>
      </w:tblPr>
      <w:tblGrid>
        <w:gridCol w:w="10314"/>
      </w:tblGrid>
      <w:tr w:rsidR="00A91BB5" w:rsidRPr="00E818E9" w:rsidTr="006966AC">
        <w:trPr>
          <w:trHeight w:hRule="exact" w:val="220"/>
        </w:trPr>
        <w:tc>
          <w:tcPr>
            <w:tcW w:w="10490" w:type="dxa"/>
            <w:tcBorders>
              <w:top w:val="single" w:sz="4" w:space="0" w:color="auto"/>
              <w:bottom w:val="nil"/>
            </w:tcBorders>
            <w:shd w:val="clear" w:color="auto" w:fill="auto"/>
          </w:tcPr>
          <w:p w:rsidR="00A91BB5" w:rsidRPr="00E818E9" w:rsidRDefault="00A91BB5"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(указать наименование, место нахождения (для юридического лица), фамилию, имя, отчество (при наличии)</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6966AC">
            <w:pPr>
              <w:widowControl w:val="0"/>
              <w:spacing w:after="0" w:line="0" w:lineRule="atLeast"/>
              <w:rPr>
                <w:rFonts w:ascii="Times New Roman" w:hAnsi="Times New Roman"/>
              </w:rPr>
            </w:pPr>
          </w:p>
        </w:tc>
      </w:tr>
      <w:tr w:rsidR="00A91BB5" w:rsidRPr="00E818E9" w:rsidTr="00565AFB">
        <w:trPr>
          <w:trHeight w:hRule="exact" w:val="284"/>
        </w:trPr>
        <w:tc>
          <w:tcPr>
            <w:tcW w:w="10490" w:type="dxa"/>
            <w:tcBorders>
              <w:bottom w:val="nil"/>
            </w:tcBorders>
            <w:shd w:val="clear" w:color="auto" w:fill="auto"/>
          </w:tcPr>
          <w:p w:rsidR="00A91BB5" w:rsidRPr="00E818E9" w:rsidRDefault="00AF16A8"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w:t>
            </w:r>
            <w:r w:rsidR="00A91BB5" w:rsidRPr="00E818E9">
              <w:rPr>
                <w:rFonts w:ascii="Times New Roman" w:hAnsi="Times New Roman"/>
                <w:i/>
                <w:sz w:val="18"/>
                <w:szCs w:val="18"/>
              </w:rPr>
              <w:t xml:space="preserve">место жительства (для физического лица), банковские реквизиты участника запроса </w:t>
            </w:r>
            <w:r w:rsidR="00BA1E42" w:rsidRPr="00E818E9">
              <w:rPr>
                <w:rFonts w:ascii="Times New Roman" w:hAnsi="Times New Roman"/>
                <w:i/>
                <w:sz w:val="18"/>
                <w:szCs w:val="18"/>
              </w:rPr>
              <w:t xml:space="preserve">ценовых </w:t>
            </w:r>
            <w:r w:rsidR="00A91BB5" w:rsidRPr="00E818E9">
              <w:rPr>
                <w:rFonts w:ascii="Times New Roman" w:hAnsi="Times New Roman"/>
                <w:i/>
                <w:sz w:val="18"/>
                <w:szCs w:val="18"/>
              </w:rPr>
              <w:t>котировок</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565AFB">
            <w:pPr>
              <w:widowControl w:val="0"/>
              <w:spacing w:after="0" w:line="0" w:lineRule="atLeast"/>
              <w:jc w:val="center"/>
              <w:rPr>
                <w:rFonts w:ascii="Times New Roman" w:hAnsi="Times New Roman"/>
              </w:rPr>
            </w:pPr>
          </w:p>
        </w:tc>
      </w:tr>
      <w:tr w:rsidR="00A91BB5" w:rsidRPr="00E818E9" w:rsidTr="00565AFB">
        <w:trPr>
          <w:trHeight w:hRule="exact" w:val="284"/>
        </w:trPr>
        <w:tc>
          <w:tcPr>
            <w:tcW w:w="10490" w:type="dxa"/>
            <w:tcBorders>
              <w:bottom w:val="nil"/>
            </w:tcBorders>
            <w:shd w:val="clear" w:color="auto" w:fill="auto"/>
          </w:tcPr>
          <w:p w:rsidR="00A91BB5" w:rsidRPr="00E818E9" w:rsidRDefault="00A91BB5"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 в том числе идентификационный номер налогоплательщика участника запроса котировок))</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D76C55">
            <w:pPr>
              <w:widowControl w:val="0"/>
              <w:spacing w:after="0" w:line="0" w:lineRule="atLeast"/>
              <w:jc w:val="both"/>
              <w:rPr>
                <w:rFonts w:ascii="Times New Roman" w:hAnsi="Times New Roman"/>
              </w:rPr>
            </w:pPr>
          </w:p>
        </w:tc>
      </w:tr>
      <w:tr w:rsidR="00A91BB5" w:rsidRPr="00E818E9" w:rsidTr="006966AC">
        <w:trPr>
          <w:trHeight w:hRule="exact" w:val="130"/>
        </w:trPr>
        <w:tc>
          <w:tcPr>
            <w:tcW w:w="10490"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rPr>
            </w:pPr>
          </w:p>
        </w:tc>
      </w:tr>
    </w:tbl>
    <w:p w:rsidR="00B870C1" w:rsidRDefault="00B870C1" w:rsidP="00D76C55">
      <w:pPr>
        <w:widowControl w:val="0"/>
        <w:spacing w:after="0" w:line="0" w:lineRule="atLeast"/>
        <w:jc w:val="both"/>
        <w:rPr>
          <w:rFonts w:ascii="Times New Roman" w:eastAsia="Times New Roman" w:hAnsi="Times New Roman"/>
          <w:lang w:eastAsia="ru-RU"/>
        </w:rPr>
      </w:pPr>
    </w:p>
    <w:p w:rsidR="00A91BB5" w:rsidRDefault="00A91BB5"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 xml:space="preserve">согласны исполнить условия </w:t>
      </w:r>
      <w:r w:rsidR="001A5887" w:rsidRPr="00E818E9">
        <w:rPr>
          <w:rFonts w:ascii="Times New Roman" w:eastAsia="Times New Roman" w:hAnsi="Times New Roman"/>
          <w:lang w:eastAsia="ru-RU"/>
        </w:rPr>
        <w:t>договор</w:t>
      </w:r>
      <w:r w:rsidRPr="00E818E9">
        <w:rPr>
          <w:rFonts w:ascii="Times New Roman" w:eastAsia="Times New Roman" w:hAnsi="Times New Roman"/>
          <w:lang w:eastAsia="ru-RU"/>
        </w:rPr>
        <w:t>а, указанные в извещении о проведении запроса</w:t>
      </w:r>
      <w:r w:rsidR="00BA1E42" w:rsidRPr="00E818E9">
        <w:t xml:space="preserve"> </w:t>
      </w:r>
      <w:r w:rsidR="00BA1E42" w:rsidRPr="00E818E9">
        <w:rPr>
          <w:rFonts w:ascii="Times New Roman" w:eastAsia="Times New Roman" w:hAnsi="Times New Roman"/>
          <w:lang w:eastAsia="ru-RU"/>
        </w:rPr>
        <w:t>ценовых</w:t>
      </w:r>
      <w:r w:rsidRPr="00E818E9">
        <w:rPr>
          <w:rFonts w:ascii="Times New Roman" w:eastAsia="Times New Roman" w:hAnsi="Times New Roman"/>
          <w:lang w:eastAsia="ru-RU"/>
        </w:rPr>
        <w:t xml:space="preserve"> котировок</w:t>
      </w:r>
      <w:r w:rsidR="00B857F3" w:rsidRPr="00E818E9">
        <w:rPr>
          <w:rFonts w:ascii="Times New Roman" w:eastAsia="Times New Roman" w:hAnsi="Times New Roman"/>
          <w:lang w:eastAsia="ru-RU"/>
        </w:rPr>
        <w:t>:</w:t>
      </w:r>
    </w:p>
    <w:p w:rsidR="00B870C1" w:rsidRPr="00E818E9" w:rsidRDefault="00B870C1" w:rsidP="00B870C1">
      <w:pPr>
        <w:widowControl w:val="0"/>
        <w:spacing w:after="0" w:line="0" w:lineRule="atLeast"/>
        <w:jc w:val="both"/>
        <w:rPr>
          <w:rFonts w:ascii="Times New Roman" w:eastAsia="Times New Roman" w:hAnsi="Times New Roman"/>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5954"/>
        <w:gridCol w:w="2552"/>
      </w:tblGrid>
      <w:tr w:rsidR="00B870C1" w:rsidRPr="00E818E9" w:rsidTr="00B870C1">
        <w:trPr>
          <w:trHeight w:val="298"/>
        </w:trPr>
        <w:tc>
          <w:tcPr>
            <w:tcW w:w="1417" w:type="dxa"/>
          </w:tcPr>
          <w:p w:rsidR="00B870C1" w:rsidRPr="00E818E9" w:rsidRDefault="00B870C1"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№п/п</w:t>
            </w:r>
          </w:p>
        </w:tc>
        <w:tc>
          <w:tcPr>
            <w:tcW w:w="5954" w:type="dxa"/>
          </w:tcPr>
          <w:p w:rsidR="00B870C1" w:rsidRPr="00E818E9" w:rsidRDefault="00B870C1"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Наименование и характеристики поставляемого товара</w:t>
            </w:r>
          </w:p>
        </w:tc>
        <w:tc>
          <w:tcPr>
            <w:tcW w:w="2552" w:type="dxa"/>
          </w:tcPr>
          <w:p w:rsidR="00B870C1" w:rsidRPr="00E818E9" w:rsidRDefault="00B870C1"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 xml:space="preserve">Количество, </w:t>
            </w:r>
            <w:r>
              <w:rPr>
                <w:rFonts w:ascii="Times New Roman" w:eastAsia="Times New Roman" w:hAnsi="Times New Roman"/>
                <w:lang w:eastAsia="ru-RU"/>
              </w:rPr>
              <w:t>литров</w:t>
            </w:r>
          </w:p>
        </w:tc>
      </w:tr>
      <w:tr w:rsidR="00B870C1" w:rsidRPr="00E818E9" w:rsidTr="00B870C1">
        <w:trPr>
          <w:trHeight w:val="435"/>
        </w:trPr>
        <w:tc>
          <w:tcPr>
            <w:tcW w:w="1417" w:type="dxa"/>
            <w:vAlign w:val="center"/>
          </w:tcPr>
          <w:p w:rsidR="00B870C1" w:rsidRPr="00E818E9" w:rsidRDefault="00B870C1" w:rsidP="00B870C1">
            <w:pPr>
              <w:widowControl w:val="0"/>
              <w:spacing w:after="0" w:line="0" w:lineRule="atLeast"/>
              <w:ind w:hanging="44"/>
              <w:jc w:val="both"/>
              <w:rPr>
                <w:rFonts w:ascii="Times New Roman" w:eastAsia="Times New Roman" w:hAnsi="Times New Roman"/>
                <w:lang w:eastAsia="ru-RU"/>
              </w:rPr>
            </w:pPr>
            <w:r>
              <w:rPr>
                <w:rFonts w:ascii="Times New Roman" w:eastAsia="Times New Roman" w:hAnsi="Times New Roman"/>
                <w:lang w:eastAsia="ru-RU"/>
              </w:rPr>
              <w:t>1</w:t>
            </w:r>
          </w:p>
        </w:tc>
        <w:tc>
          <w:tcPr>
            <w:tcW w:w="5954" w:type="dxa"/>
            <w:shd w:val="clear" w:color="auto" w:fill="auto"/>
            <w:vAlign w:val="center"/>
          </w:tcPr>
          <w:p w:rsidR="00B870C1" w:rsidRPr="00E818E9" w:rsidRDefault="00B870C1" w:rsidP="00B870C1">
            <w:pPr>
              <w:widowControl w:val="0"/>
              <w:spacing w:after="0" w:line="0" w:lineRule="atLeast"/>
              <w:ind w:hanging="44"/>
              <w:jc w:val="both"/>
              <w:rPr>
                <w:rFonts w:ascii="Times New Roman" w:eastAsia="Times New Roman" w:hAnsi="Times New Roman"/>
                <w:lang w:eastAsia="ru-RU"/>
              </w:rPr>
            </w:pPr>
          </w:p>
        </w:tc>
        <w:tc>
          <w:tcPr>
            <w:tcW w:w="2552" w:type="dxa"/>
            <w:vAlign w:val="center"/>
          </w:tcPr>
          <w:p w:rsidR="00B870C1" w:rsidRPr="00E818E9" w:rsidRDefault="00B870C1" w:rsidP="00B870C1">
            <w:pPr>
              <w:widowControl w:val="0"/>
              <w:spacing w:after="0" w:line="0" w:lineRule="atLeast"/>
              <w:ind w:hanging="44"/>
              <w:jc w:val="both"/>
              <w:rPr>
                <w:rFonts w:ascii="Times New Roman" w:eastAsia="Times New Roman" w:hAnsi="Times New Roman"/>
                <w:lang w:eastAsia="ru-RU"/>
              </w:rPr>
            </w:pPr>
          </w:p>
        </w:tc>
      </w:tr>
    </w:tbl>
    <w:p w:rsidR="00A91BB5" w:rsidRPr="00E818E9" w:rsidRDefault="00A91BB5" w:rsidP="00B870C1">
      <w:pPr>
        <w:widowControl w:val="0"/>
        <w:spacing w:after="0" w:line="0" w:lineRule="atLeast"/>
        <w:jc w:val="both"/>
        <w:rPr>
          <w:rFonts w:ascii="Times New Roman" w:eastAsia="Times New Roman" w:hAnsi="Times New Roman"/>
          <w:lang w:eastAsia="ru-RU"/>
        </w:rPr>
      </w:pPr>
    </w:p>
    <w:p w:rsidR="00A91BB5" w:rsidRPr="00E818E9" w:rsidRDefault="00B857F3" w:rsidP="00B870C1">
      <w:pPr>
        <w:widowControl w:val="0"/>
        <w:spacing w:after="0" w:line="0" w:lineRule="atLeast"/>
        <w:ind w:firstLine="709"/>
        <w:jc w:val="both"/>
        <w:rPr>
          <w:rFonts w:ascii="Times New Roman" w:eastAsia="Times New Roman" w:hAnsi="Times New Roman"/>
          <w:lang w:eastAsia="ru-RU"/>
        </w:rPr>
      </w:pPr>
      <w:r w:rsidRPr="00E818E9">
        <w:rPr>
          <w:rFonts w:ascii="Times New Roman" w:eastAsia="Times New Roman" w:hAnsi="Times New Roman"/>
          <w:b/>
          <w:lang w:eastAsia="ru-RU"/>
        </w:rPr>
        <w:t>2.</w:t>
      </w:r>
      <w:r w:rsidRPr="00E818E9">
        <w:rPr>
          <w:rFonts w:ascii="Times New Roman" w:eastAsia="Times New Roman" w:hAnsi="Times New Roman"/>
          <w:lang w:eastAsia="ru-RU"/>
        </w:rPr>
        <w:t xml:space="preserve"> </w:t>
      </w:r>
      <w:r w:rsidR="00BA1E42" w:rsidRPr="00E818E9">
        <w:rPr>
          <w:rFonts w:ascii="Times New Roman" w:eastAsia="Times New Roman" w:hAnsi="Times New Roman"/>
          <w:lang w:eastAsia="ru-RU"/>
        </w:rPr>
        <w:t>Общая ц</w:t>
      </w:r>
      <w:r w:rsidR="00A91BB5" w:rsidRPr="00E818E9">
        <w:rPr>
          <w:rFonts w:ascii="Times New Roman" w:eastAsia="Times New Roman" w:hAnsi="Times New Roman"/>
          <w:lang w:eastAsia="ru-RU"/>
        </w:rPr>
        <w:t xml:space="preserve">ена </w:t>
      </w:r>
      <w:r w:rsidR="00AF16A8" w:rsidRPr="00E818E9">
        <w:rPr>
          <w:rFonts w:ascii="Times New Roman" w:eastAsia="Times New Roman" w:hAnsi="Times New Roman"/>
          <w:lang w:eastAsia="ru-RU"/>
        </w:rPr>
        <w:t>договор</w:t>
      </w:r>
      <w:r w:rsidR="00A91BB5" w:rsidRPr="00E818E9">
        <w:rPr>
          <w:rFonts w:ascii="Times New Roman" w:eastAsia="Times New Roman" w:hAnsi="Times New Roman"/>
          <w:lang w:eastAsia="ru-RU"/>
        </w:rPr>
        <w:t>а с учетом расходов на перевозку, страхование, уплату таможенных пошлин, налогов и других обязательных платежей</w:t>
      </w:r>
      <w:r w:rsidR="00B870C1">
        <w:rPr>
          <w:rFonts w:ascii="Times New Roman" w:eastAsia="Times New Roman" w:hAnsi="Times New Roman"/>
          <w:lang w:eastAsia="ru-RU"/>
        </w:rPr>
        <w:t xml:space="preserve"> составляет</w:t>
      </w:r>
    </w:p>
    <w:p w:rsidR="00A91BB5" w:rsidRPr="00E818E9" w:rsidRDefault="00A91BB5" w:rsidP="00B870C1">
      <w:pPr>
        <w:widowControl w:val="0"/>
        <w:spacing w:after="0" w:line="0" w:lineRule="atLeast"/>
        <w:ind w:firstLine="567"/>
        <w:jc w:val="both"/>
        <w:rPr>
          <w:rFonts w:ascii="Times New Roman" w:eastAsia="Times New Roman" w:hAnsi="Times New Roman"/>
          <w:lang w:eastAsia="ru-RU"/>
        </w:rPr>
      </w:pPr>
    </w:p>
    <w:tbl>
      <w:tblPr>
        <w:tblW w:w="0" w:type="auto"/>
        <w:tblInd w:w="108" w:type="dxa"/>
        <w:tblBorders>
          <w:bottom w:val="single" w:sz="4" w:space="0" w:color="auto"/>
          <w:insideH w:val="single" w:sz="4" w:space="0" w:color="auto"/>
          <w:insideV w:val="single" w:sz="4" w:space="0" w:color="auto"/>
        </w:tblBorders>
        <w:tblLook w:val="04A0"/>
      </w:tblPr>
      <w:tblGrid>
        <w:gridCol w:w="10314"/>
      </w:tblGrid>
      <w:tr w:rsidR="00A91BB5" w:rsidRPr="00E818E9" w:rsidTr="00B870C1">
        <w:trPr>
          <w:trHeight w:hRule="exact" w:val="284"/>
        </w:trPr>
        <w:tc>
          <w:tcPr>
            <w:tcW w:w="10490" w:type="dxa"/>
            <w:tcBorders>
              <w:top w:val="single" w:sz="4" w:space="0" w:color="auto"/>
              <w:bottom w:val="nil"/>
            </w:tcBorders>
            <w:shd w:val="clear" w:color="auto" w:fill="auto"/>
          </w:tcPr>
          <w:p w:rsidR="00A91BB5" w:rsidRPr="00E818E9" w:rsidRDefault="00BA1E42" w:rsidP="00B870C1">
            <w:pPr>
              <w:widowControl w:val="0"/>
              <w:spacing w:after="0" w:line="0" w:lineRule="atLeast"/>
              <w:ind w:firstLine="567"/>
              <w:jc w:val="both"/>
              <w:rPr>
                <w:rFonts w:ascii="Times New Roman" w:hAnsi="Times New Roman"/>
                <w:i/>
                <w:sz w:val="18"/>
                <w:szCs w:val="18"/>
              </w:rPr>
            </w:pPr>
            <w:r w:rsidRPr="00E818E9">
              <w:rPr>
                <w:rFonts w:ascii="Times New Roman" w:hAnsi="Times New Roman"/>
                <w:i/>
                <w:sz w:val="18"/>
                <w:szCs w:val="18"/>
              </w:rPr>
              <w:t>(</w:t>
            </w:r>
            <w:r w:rsidR="00A91BB5" w:rsidRPr="00E818E9">
              <w:rPr>
                <w:rFonts w:ascii="Times New Roman" w:hAnsi="Times New Roman"/>
                <w:i/>
                <w:sz w:val="18"/>
                <w:szCs w:val="18"/>
              </w:rPr>
              <w:t xml:space="preserve">указать цену </w:t>
            </w:r>
            <w:r w:rsidR="00B37D3D" w:rsidRPr="00E818E9">
              <w:rPr>
                <w:rFonts w:ascii="Times New Roman" w:hAnsi="Times New Roman"/>
                <w:i/>
                <w:sz w:val="18"/>
                <w:szCs w:val="18"/>
              </w:rPr>
              <w:t>договор</w:t>
            </w:r>
            <w:r w:rsidR="00A91BB5" w:rsidRPr="00E818E9">
              <w:rPr>
                <w:rFonts w:ascii="Times New Roman" w:hAnsi="Times New Roman"/>
                <w:i/>
                <w:sz w:val="18"/>
                <w:szCs w:val="18"/>
              </w:rPr>
              <w:t>а (выраженную рублями и копейками)</w:t>
            </w:r>
            <w:r w:rsidRPr="00E818E9">
              <w:rPr>
                <w:rFonts w:ascii="Times New Roman" w:hAnsi="Times New Roman"/>
                <w:i/>
                <w:sz w:val="18"/>
                <w:szCs w:val="18"/>
              </w:rPr>
              <w:t>)</w:t>
            </w:r>
          </w:p>
        </w:tc>
      </w:tr>
      <w:tr w:rsidR="00A91BB5" w:rsidRPr="00E818E9" w:rsidTr="00B870C1">
        <w:trPr>
          <w:trHeight w:hRule="exact" w:val="284"/>
        </w:trPr>
        <w:tc>
          <w:tcPr>
            <w:tcW w:w="10490" w:type="dxa"/>
            <w:tcBorders>
              <w:top w:val="nil"/>
            </w:tcBorders>
            <w:shd w:val="clear" w:color="auto" w:fill="auto"/>
          </w:tcPr>
          <w:p w:rsidR="00A91BB5" w:rsidRPr="00E818E9" w:rsidRDefault="00A91BB5" w:rsidP="00B870C1">
            <w:pPr>
              <w:widowControl w:val="0"/>
              <w:spacing w:after="0" w:line="0" w:lineRule="atLeast"/>
              <w:ind w:firstLine="567"/>
              <w:jc w:val="both"/>
              <w:rPr>
                <w:rFonts w:ascii="Times New Roman" w:hAnsi="Times New Roman"/>
              </w:rPr>
            </w:pPr>
          </w:p>
        </w:tc>
      </w:tr>
    </w:tbl>
    <w:p w:rsidR="00B870C1" w:rsidRDefault="00B870C1" w:rsidP="00B870C1">
      <w:pPr>
        <w:widowControl w:val="0"/>
        <w:spacing w:after="0" w:line="0" w:lineRule="atLeast"/>
        <w:ind w:firstLine="567"/>
        <w:jc w:val="both"/>
        <w:rPr>
          <w:rFonts w:ascii="Times New Roman" w:eastAsia="Times New Roman" w:hAnsi="Times New Roman"/>
          <w:lang w:eastAsia="ru-RU"/>
        </w:rPr>
      </w:pPr>
    </w:p>
    <w:p w:rsidR="00B870C1" w:rsidRPr="00B870C1" w:rsidRDefault="006B4B40" w:rsidP="00B870C1">
      <w:pPr>
        <w:autoSpaceDE w:val="0"/>
        <w:autoSpaceDN w:val="0"/>
        <w:adjustRightInd w:val="0"/>
        <w:spacing w:after="0" w:line="0" w:lineRule="atLeast"/>
        <w:ind w:firstLine="709"/>
        <w:jc w:val="both"/>
        <w:rPr>
          <w:rFonts w:ascii="Times New Roman" w:hAnsi="Times New Roman"/>
        </w:rPr>
      </w:pPr>
      <w:bookmarkStart w:id="1" w:name="sub_4404"/>
      <w:r w:rsidRPr="00E818E9">
        <w:rPr>
          <w:rFonts w:ascii="Times New Roman" w:hAnsi="Times New Roman"/>
          <w:b/>
        </w:rPr>
        <w:t>3.</w:t>
      </w:r>
      <w:r w:rsidR="00B870C1" w:rsidRPr="00B870C1">
        <w:rPr>
          <w:rFonts w:ascii="Times New Roman" w:hAnsi="Times New Roman"/>
        </w:rPr>
        <w:t xml:space="preserve">  Настоящим декларируем  о соответствии нижеперечисленным требованиям:</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в отношении _______________ (наименование организации контрагента) не проводится процедура ликвидации, отсутствуют решения арбитражного суда о признании ____________ (наименование организации контрагента) несостоятельным (банкротом) и об открытии конкурсного производства;</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деятельность ____________ (наименование организации контрагента)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у ____________ (наименование организации контрагента)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____________ (наименование организации контрагента), по данным бухгалтерской отчетности за последний отчетный период. ____________ (наименование организации контрагента)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у ____________ (указывается Ф.И.О. и занимаемая должность - физического лица либо  руководителя, членов коллегиального исполнительного органа и/или главного бухгалтера юридического лица) ____________ (наименование организации контрагента) отсутствует судимость за преступления в сфере экономики (за исключением лиц, у которых такая судимость погашена или снята), а также не применено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lastRenderedPageBreak/>
        <w:t xml:space="preserve">- </w:t>
      </w:r>
      <w:r w:rsidRPr="00B870C1">
        <w:rPr>
          <w:rFonts w:ascii="Times New Roman" w:hAnsi="Times New Roman"/>
        </w:rPr>
        <w:t xml:space="preserve">между ____________ (наименование организации контрагента)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сведения о  ____________ (наименование организации контрагента)  отсутствуют в предусмотренном Федеральным законом №44-ФЗ от 05.04.2013г. реестре недобросовестных поставщиков (подрядчиков, исполнителей), в том числе информация об учредителях, о членах коллегиального исполнительного органа, лице, исполняющем функции единоличного исполнительного органа  ____________ (наименование организации контрагента)</w:t>
      </w:r>
      <w:bookmarkEnd w:id="1"/>
      <w:r>
        <w:rPr>
          <w:rFonts w:ascii="Times New Roman" w:hAnsi="Times New Roman"/>
        </w:rPr>
        <w:t>.</w:t>
      </w:r>
    </w:p>
    <w:p w:rsidR="00C40F6C" w:rsidRPr="00E818E9"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___________</w:t>
      </w:r>
      <w:r w:rsidRPr="00B870C1">
        <w:rPr>
          <w:rFonts w:ascii="Times New Roman" w:hAnsi="Times New Roman"/>
        </w:rPr>
        <w:t xml:space="preserve">__ (наименование организации контрагента) </w:t>
      </w:r>
      <w:r w:rsidR="00C40F6C">
        <w:rPr>
          <w:rFonts w:ascii="Times New Roman" w:hAnsi="Times New Roman"/>
        </w:rPr>
        <w:t>облада</w:t>
      </w:r>
      <w:r>
        <w:rPr>
          <w:rFonts w:ascii="Times New Roman" w:hAnsi="Times New Roman"/>
        </w:rPr>
        <w:t>ет</w:t>
      </w:r>
      <w:r w:rsidR="00C40F6C" w:rsidRPr="00C40F6C">
        <w:rPr>
          <w:rFonts w:ascii="Times New Roman" w:hAnsi="Times New Roman"/>
        </w:rPr>
        <w:t xml:space="preserve"> сетью АЗС на </w:t>
      </w:r>
      <w:r>
        <w:rPr>
          <w:rFonts w:ascii="Times New Roman" w:hAnsi="Times New Roman"/>
        </w:rPr>
        <w:t>всей территории</w:t>
      </w:r>
      <w:r w:rsidR="00C40F6C" w:rsidRPr="00C40F6C">
        <w:rPr>
          <w:rFonts w:ascii="Times New Roman" w:hAnsi="Times New Roman"/>
        </w:rPr>
        <w:t xml:space="preserve"> </w:t>
      </w:r>
      <w:r>
        <w:rPr>
          <w:rFonts w:ascii="Times New Roman" w:hAnsi="Times New Roman"/>
        </w:rPr>
        <w:t>РФ</w:t>
      </w:r>
      <w:r w:rsidR="00C40F6C" w:rsidRPr="00C40F6C">
        <w:rPr>
          <w:rFonts w:ascii="Times New Roman" w:hAnsi="Times New Roman"/>
        </w:rPr>
        <w:t>.</w:t>
      </w:r>
    </w:p>
    <w:p w:rsidR="006B4B40" w:rsidRPr="00E818E9" w:rsidRDefault="006B4B40" w:rsidP="00D76C55">
      <w:pPr>
        <w:autoSpaceDE w:val="0"/>
        <w:autoSpaceDN w:val="0"/>
        <w:adjustRightInd w:val="0"/>
        <w:spacing w:after="0" w:line="0" w:lineRule="atLeast"/>
        <w:ind w:firstLine="851"/>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4.</w:t>
      </w:r>
      <w:r w:rsidRPr="00E818E9">
        <w:rPr>
          <w:rFonts w:ascii="Times New Roman" w:hAnsi="Times New Roman"/>
        </w:rPr>
        <w:t xml:space="preserve"> Настоящим гарантируем достоверность представленной нами в заявке на участие в запросе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и</w:t>
      </w:r>
      <w:r w:rsidR="00BF516B" w:rsidRPr="00E818E9">
        <w:rPr>
          <w:rFonts w:ascii="Times New Roman" w:hAnsi="Times New Roman"/>
        </w:rPr>
        <w:t>нформации и подтверждаем право З</w:t>
      </w:r>
      <w:r w:rsidRPr="00E818E9">
        <w:rPr>
          <w:rFonts w:ascii="Times New Roman" w:hAnsi="Times New Roman"/>
        </w:rPr>
        <w:t xml:space="preserve">аказчика, которое не противоречит требованию формирования равных для всех участников запроса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условий, запрашивать в уполномоченных органах власти и у упомянутых в нашей заявке на участие в запросе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юридических и физических лиц информацию, уточняющую представленные нами сведения.</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5.</w:t>
      </w:r>
      <w:r w:rsidRPr="00E818E9">
        <w:rPr>
          <w:rFonts w:ascii="Times New Roman" w:hAnsi="Times New Roman"/>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рассмотрения </w:t>
      </w:r>
      <w:r w:rsidR="00B857F3" w:rsidRPr="00E818E9">
        <w:rPr>
          <w:rFonts w:ascii="Times New Roman" w:hAnsi="Times New Roman"/>
        </w:rPr>
        <w:t>заявок</w:t>
      </w:r>
      <w:r w:rsidRPr="00E818E9">
        <w:rPr>
          <w:rFonts w:ascii="Times New Roman" w:hAnsi="Times New Roman"/>
        </w:rPr>
        <w:t>, и в этот же срок представить все подписанные экземпляры Договора Заказчику.</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6.</w:t>
      </w:r>
      <w:r w:rsidRPr="00E818E9">
        <w:rPr>
          <w:rFonts w:ascii="Times New Roman" w:hAnsi="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____</w:t>
      </w:r>
      <w:r w:rsidR="00B857F3" w:rsidRPr="00E818E9">
        <w:rPr>
          <w:rFonts w:ascii="Times New Roman" w:hAnsi="Times New Roman"/>
        </w:rPr>
        <w:t>_______________________________</w:t>
      </w:r>
      <w:r w:rsidRPr="00E818E9">
        <w:rPr>
          <w:rFonts w:ascii="Times New Roman" w:hAnsi="Times New Roman"/>
        </w:rPr>
        <w:t>_________</w:t>
      </w:r>
      <w:r w:rsidR="00B857F3" w:rsidRPr="00E818E9">
        <w:rPr>
          <w:rFonts w:ascii="Times New Roman" w:hAnsi="Times New Roman"/>
        </w:rPr>
        <w:t xml:space="preserve"> </w:t>
      </w:r>
      <w:r w:rsidRPr="00E818E9">
        <w:rPr>
          <w:rFonts w:ascii="Times New Roman" w:hAnsi="Times New Roman"/>
        </w:rPr>
        <w:t>________________________________</w:t>
      </w:r>
      <w:r w:rsidR="00B857F3" w:rsidRPr="00E818E9">
        <w:rPr>
          <w:rFonts w:ascii="Times New Roman" w:hAnsi="Times New Roman"/>
        </w:rPr>
        <w:t>_________</w:t>
      </w:r>
      <w:r w:rsidRPr="00E818E9">
        <w:rPr>
          <w:rFonts w:ascii="Times New Roman" w:hAnsi="Times New Roman"/>
        </w:rPr>
        <w:t>__</w:t>
      </w:r>
      <w:r w:rsidR="00B857F3" w:rsidRPr="00E818E9">
        <w:rPr>
          <w:rFonts w:ascii="Times New Roman" w:hAnsi="Times New Roman"/>
        </w:rPr>
        <w:t>_____________________</w:t>
      </w:r>
      <w:r w:rsidRPr="00E818E9">
        <w:rPr>
          <w:rFonts w:ascii="Times New Roman" w:hAnsi="Times New Roman"/>
        </w:rPr>
        <w:t>___, тел.</w:t>
      </w:r>
      <w:r w:rsidR="001113DB">
        <w:rPr>
          <w:rFonts w:ascii="Times New Roman" w:hAnsi="Times New Roman"/>
        </w:rPr>
        <w:t xml:space="preserve"> </w:t>
      </w:r>
      <w:r w:rsidRPr="00E818E9">
        <w:rPr>
          <w:rFonts w:ascii="Times New Roman" w:hAnsi="Times New Roman"/>
        </w:rPr>
        <w:t xml:space="preserve">______________. </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7.</w:t>
      </w:r>
      <w:r w:rsidRPr="00E818E9">
        <w:rPr>
          <w:rFonts w:ascii="Times New Roman" w:hAnsi="Times New Roman"/>
        </w:rPr>
        <w:t xml:space="preserve"> Корреспонденцию в наш адрес просим направлять по адресу: _</w:t>
      </w:r>
      <w:r w:rsidR="00B857F3" w:rsidRPr="00E818E9">
        <w:rPr>
          <w:rFonts w:ascii="Times New Roman" w:hAnsi="Times New Roman"/>
        </w:rPr>
        <w:t>_______________</w:t>
      </w:r>
      <w:r w:rsidRPr="00E818E9">
        <w:rPr>
          <w:rFonts w:ascii="Times New Roman" w:hAnsi="Times New Roman"/>
        </w:rPr>
        <w:t>_______ _____________________________________________________________________ и (или) на адрес электронной почты: _____________________________________</w:t>
      </w:r>
    </w:p>
    <w:p w:rsidR="009D0C4F" w:rsidRPr="00E818E9" w:rsidRDefault="009D0C4F" w:rsidP="00D76C55">
      <w:pPr>
        <w:autoSpaceDE w:val="0"/>
        <w:autoSpaceDN w:val="0"/>
        <w:adjustRightInd w:val="0"/>
        <w:spacing w:after="0" w:line="0" w:lineRule="atLeast"/>
        <w:ind w:firstLine="709"/>
        <w:jc w:val="both"/>
        <w:rPr>
          <w:rFonts w:ascii="Times New Roman" w:hAnsi="Times New Roman"/>
        </w:rPr>
      </w:pPr>
    </w:p>
    <w:p w:rsidR="009D0C4F" w:rsidRPr="009D0C4F" w:rsidRDefault="009D0C4F" w:rsidP="00B870C1">
      <w:pPr>
        <w:tabs>
          <w:tab w:val="left" w:pos="1134"/>
          <w:tab w:val="left" w:pos="2127"/>
        </w:tabs>
        <w:spacing w:after="0" w:line="0" w:lineRule="atLeast"/>
        <w:ind w:firstLine="709"/>
        <w:jc w:val="both"/>
        <w:rPr>
          <w:rFonts w:ascii="Times New Roman" w:hAnsi="Times New Roman"/>
        </w:rPr>
      </w:pPr>
      <w:r w:rsidRPr="009D0C4F">
        <w:rPr>
          <w:rFonts w:ascii="Times New Roman" w:hAnsi="Times New Roman"/>
          <w:b/>
        </w:rPr>
        <w:t xml:space="preserve">8. </w:t>
      </w:r>
      <w:r w:rsidRPr="009D0C4F">
        <w:rPr>
          <w:rFonts w:ascii="Times New Roman" w:hAnsi="Times New Roman"/>
        </w:rPr>
        <w:t>К заявке</w:t>
      </w:r>
      <w:r w:rsidR="00B870C1">
        <w:rPr>
          <w:rFonts w:ascii="Times New Roman" w:hAnsi="Times New Roman"/>
        </w:rPr>
        <w:t xml:space="preserve"> на участие в запросе ценовых котировок</w:t>
      </w:r>
      <w:r w:rsidRPr="009D0C4F">
        <w:rPr>
          <w:rFonts w:ascii="Times New Roman" w:hAnsi="Times New Roman"/>
        </w:rPr>
        <w:t xml:space="preserve">, </w:t>
      </w:r>
      <w:r w:rsidRPr="009D0C4F">
        <w:rPr>
          <w:rFonts w:ascii="Times New Roman" w:hAnsi="Times New Roman"/>
          <w:u w:val="single"/>
        </w:rPr>
        <w:t xml:space="preserve">по желанию участника запроса </w:t>
      </w:r>
      <w:r w:rsidR="00B870C1">
        <w:rPr>
          <w:rFonts w:ascii="Times New Roman" w:hAnsi="Times New Roman"/>
          <w:u w:val="single"/>
        </w:rPr>
        <w:t xml:space="preserve">ценовых </w:t>
      </w:r>
      <w:r w:rsidRPr="009D0C4F">
        <w:rPr>
          <w:rFonts w:ascii="Times New Roman" w:hAnsi="Times New Roman"/>
          <w:u w:val="single"/>
        </w:rPr>
        <w:t>котировок</w:t>
      </w:r>
      <w:r w:rsidRPr="009D0C4F">
        <w:rPr>
          <w:rFonts w:ascii="Times New Roman" w:hAnsi="Times New Roman"/>
        </w:rPr>
        <w:t>, могут прилагаться следующие документы (разрешения, сертификаты, расчеты и т.д.</w:t>
      </w:r>
      <w:r>
        <w:rPr>
          <w:rFonts w:ascii="Times New Roman" w:hAnsi="Times New Roman"/>
        </w:rPr>
        <w:t>).</w:t>
      </w:r>
    </w:p>
    <w:p w:rsidR="00BA1E42" w:rsidRDefault="00BA1E42" w:rsidP="00D76C55">
      <w:pPr>
        <w:widowControl w:val="0"/>
        <w:spacing w:after="0" w:line="0" w:lineRule="atLeast"/>
        <w:jc w:val="both"/>
        <w:rPr>
          <w:rFonts w:ascii="Times New Roman" w:eastAsia="Times New Roman" w:hAnsi="Times New Roman"/>
          <w:lang w:eastAsia="ru-RU"/>
        </w:rPr>
      </w:pPr>
    </w:p>
    <w:p w:rsidR="006966AC" w:rsidRDefault="006966AC" w:rsidP="00D76C55">
      <w:pPr>
        <w:widowControl w:val="0"/>
        <w:spacing w:after="0" w:line="0" w:lineRule="atLeast"/>
        <w:jc w:val="both"/>
        <w:rPr>
          <w:rFonts w:ascii="Times New Roman" w:eastAsia="Times New Roman" w:hAnsi="Times New Roman"/>
          <w:lang w:eastAsia="ru-RU"/>
        </w:rPr>
      </w:pPr>
    </w:p>
    <w:p w:rsidR="006966AC" w:rsidRDefault="006966AC" w:rsidP="00D76C55">
      <w:pPr>
        <w:widowControl w:val="0"/>
        <w:spacing w:after="0" w:line="0" w:lineRule="atLeast"/>
        <w:jc w:val="both"/>
        <w:rPr>
          <w:rFonts w:ascii="Times New Roman" w:eastAsia="Times New Roman" w:hAnsi="Times New Roman"/>
          <w:lang w:eastAsia="ru-RU"/>
        </w:rPr>
      </w:pPr>
    </w:p>
    <w:p w:rsidR="006966AC" w:rsidRPr="00E818E9" w:rsidRDefault="006966AC" w:rsidP="00D76C55">
      <w:pPr>
        <w:widowControl w:val="0"/>
        <w:spacing w:after="0" w:line="0" w:lineRule="atLeast"/>
        <w:jc w:val="both"/>
        <w:rPr>
          <w:rFonts w:ascii="Times New Roman" w:eastAsia="Times New Roman" w:hAnsi="Times New Roman"/>
          <w:lang w:eastAsia="ru-RU"/>
        </w:rPr>
      </w:pPr>
    </w:p>
    <w:tbl>
      <w:tblPr>
        <w:tblW w:w="9781" w:type="dxa"/>
        <w:tblInd w:w="108" w:type="dxa"/>
        <w:tblBorders>
          <w:top w:val="single" w:sz="4" w:space="0" w:color="auto"/>
          <w:bottom w:val="single" w:sz="4" w:space="0" w:color="auto"/>
          <w:insideH w:val="single" w:sz="4" w:space="0" w:color="auto"/>
        </w:tblBorders>
        <w:tblLook w:val="04A0"/>
      </w:tblPr>
      <w:tblGrid>
        <w:gridCol w:w="3119"/>
        <w:gridCol w:w="2835"/>
        <w:gridCol w:w="3827"/>
      </w:tblGrid>
      <w:tr w:rsidR="00A91BB5" w:rsidRPr="00E818E9" w:rsidTr="006966AC">
        <w:trPr>
          <w:trHeight w:hRule="exact" w:val="284"/>
        </w:trPr>
        <w:tc>
          <w:tcPr>
            <w:tcW w:w="3119"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должность</w:t>
            </w:r>
          </w:p>
        </w:tc>
        <w:tc>
          <w:tcPr>
            <w:tcW w:w="2835" w:type="dxa"/>
            <w:tcBorders>
              <w:top w:val="nil"/>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sz w:val="18"/>
                <w:szCs w:val="18"/>
              </w:rPr>
            </w:pPr>
          </w:p>
        </w:tc>
        <w:tc>
          <w:tcPr>
            <w:tcW w:w="3827"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sz w:val="18"/>
                <w:szCs w:val="18"/>
              </w:rPr>
            </w:pPr>
            <w:r w:rsidRPr="00E818E9">
              <w:rPr>
                <w:rFonts w:ascii="Times New Roman" w:hAnsi="Times New Roman"/>
                <w:i/>
                <w:sz w:val="18"/>
                <w:szCs w:val="18"/>
              </w:rPr>
              <w:t>расшифровка подписи</w:t>
            </w:r>
          </w:p>
        </w:tc>
      </w:tr>
      <w:tr w:rsidR="00A91BB5" w:rsidRPr="00E818E9" w:rsidTr="006966AC">
        <w:trPr>
          <w:trHeight w:hRule="exact" w:val="391"/>
        </w:trPr>
        <w:tc>
          <w:tcPr>
            <w:tcW w:w="3119" w:type="dxa"/>
            <w:tcBorders>
              <w:top w:val="nil"/>
              <w:bottom w:val="nil"/>
            </w:tcBorders>
            <w:shd w:val="clear" w:color="auto" w:fill="auto"/>
          </w:tcPr>
          <w:p w:rsidR="00BA1E42" w:rsidRPr="00E818E9" w:rsidRDefault="00BA1E42" w:rsidP="00D76C55">
            <w:pPr>
              <w:autoSpaceDE w:val="0"/>
              <w:autoSpaceDN w:val="0"/>
              <w:adjustRightInd w:val="0"/>
              <w:spacing w:after="0" w:line="0" w:lineRule="atLeast"/>
              <w:jc w:val="both"/>
              <w:rPr>
                <w:rFonts w:ascii="Times New Roman" w:hAnsi="Times New Roman"/>
              </w:rPr>
            </w:pPr>
            <w:r w:rsidRPr="00E818E9">
              <w:rPr>
                <w:rFonts w:ascii="Times New Roman" w:hAnsi="Times New Roman"/>
              </w:rPr>
              <w:t>М.П.</w:t>
            </w:r>
          </w:p>
          <w:p w:rsidR="00A91BB5" w:rsidRPr="00E818E9" w:rsidRDefault="00A91BB5" w:rsidP="00D76C55">
            <w:pPr>
              <w:widowControl w:val="0"/>
              <w:spacing w:after="0" w:line="0" w:lineRule="atLeast"/>
              <w:jc w:val="center"/>
              <w:rPr>
                <w:rFonts w:ascii="Times New Roman" w:hAnsi="Times New Roman"/>
                <w:i/>
              </w:rPr>
            </w:pPr>
          </w:p>
        </w:tc>
        <w:tc>
          <w:tcPr>
            <w:tcW w:w="2835" w:type="dxa"/>
            <w:tcBorders>
              <w:top w:val="nil"/>
              <w:bottom w:val="nil"/>
            </w:tcBorders>
            <w:shd w:val="clear" w:color="auto" w:fill="auto"/>
          </w:tcPr>
          <w:p w:rsidR="00A91BB5" w:rsidRPr="00E818E9" w:rsidRDefault="00B870C1" w:rsidP="00D76C55">
            <w:pPr>
              <w:widowControl w:val="0"/>
              <w:spacing w:after="0" w:line="0" w:lineRule="atLeast"/>
              <w:jc w:val="center"/>
              <w:rPr>
                <w:rFonts w:ascii="Times New Roman" w:hAnsi="Times New Roman"/>
              </w:rPr>
            </w:pPr>
            <w:r>
              <w:rPr>
                <w:rFonts w:ascii="Times New Roman" w:hAnsi="Times New Roman"/>
              </w:rPr>
              <w:t>подпись</w:t>
            </w:r>
          </w:p>
        </w:tc>
        <w:tc>
          <w:tcPr>
            <w:tcW w:w="3827" w:type="dxa"/>
            <w:tcBorders>
              <w:top w:val="nil"/>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i/>
              </w:rPr>
            </w:pPr>
          </w:p>
        </w:tc>
      </w:tr>
    </w:tbl>
    <w:p w:rsidR="000E6A47" w:rsidRPr="006966AC" w:rsidRDefault="00A91BB5" w:rsidP="006966AC">
      <w:pPr>
        <w:widowControl w:val="0"/>
        <w:spacing w:after="0" w:line="0" w:lineRule="atLeast"/>
        <w:rPr>
          <w:rFonts w:ascii="Times New Roman" w:eastAsia="Times New Roman" w:hAnsi="Times New Roman"/>
          <w:lang w:eastAsia="ru-RU"/>
        </w:rPr>
      </w:pPr>
      <w:r w:rsidRPr="00E818E9">
        <w:rPr>
          <w:rFonts w:ascii="Times New Roman" w:eastAsia="Times New Roman" w:hAnsi="Times New Roman"/>
          <w:lang w:eastAsia="ru-RU"/>
        </w:rPr>
        <w:t xml:space="preserve"> «____» ____________201</w:t>
      </w:r>
      <w:r w:rsidR="006966AC">
        <w:rPr>
          <w:rFonts w:ascii="Times New Roman" w:eastAsia="Times New Roman" w:hAnsi="Times New Roman"/>
          <w:lang w:eastAsia="ru-RU"/>
        </w:rPr>
        <w:t>6</w:t>
      </w:r>
      <w:r w:rsidRPr="00E818E9">
        <w:rPr>
          <w:rFonts w:ascii="Times New Roman" w:eastAsia="Times New Roman" w:hAnsi="Times New Roman"/>
          <w:lang w:eastAsia="ru-RU"/>
        </w:rPr>
        <w:t xml:space="preserve"> г. </w:t>
      </w:r>
      <w:bookmarkEnd w:id="0"/>
      <w:r w:rsidR="000E6A47" w:rsidRPr="00E818E9">
        <w:rPr>
          <w:rFonts w:ascii="Times New Roman" w:hAnsi="Times New Roman"/>
          <w:sz w:val="28"/>
          <w:szCs w:val="28"/>
        </w:rPr>
        <w:br w:type="page"/>
      </w:r>
    </w:p>
    <w:p w:rsidR="000E6A47" w:rsidRPr="00E818E9" w:rsidRDefault="000E6A47"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lastRenderedPageBreak/>
        <w:t>Приложение № 3</w:t>
      </w:r>
    </w:p>
    <w:p w:rsidR="000E6A47" w:rsidRPr="00E818E9" w:rsidRDefault="000E6A47"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к извещению о проведении запроса </w:t>
      </w:r>
      <w:r w:rsidR="00BA1E42" w:rsidRPr="00E818E9">
        <w:rPr>
          <w:rFonts w:ascii="Times New Roman" w:eastAsia="Times New Roman" w:hAnsi="Times New Roman"/>
          <w:lang w:eastAsia="ru-RU"/>
        </w:rPr>
        <w:t xml:space="preserve">ценовых </w:t>
      </w:r>
      <w:r w:rsidRPr="00E818E9">
        <w:rPr>
          <w:rFonts w:ascii="Times New Roman" w:eastAsia="Times New Roman" w:hAnsi="Times New Roman"/>
          <w:lang w:eastAsia="ru-RU"/>
        </w:rPr>
        <w:t xml:space="preserve">котировок № </w:t>
      </w:r>
      <w:r w:rsidR="00C40F6C" w:rsidRPr="00E818E9">
        <w:rPr>
          <w:rFonts w:ascii="Times New Roman" w:eastAsia="Times New Roman" w:hAnsi="Times New Roman"/>
          <w:lang w:eastAsia="ru-RU"/>
        </w:rPr>
        <w:t>ЗК-</w:t>
      </w:r>
      <w:r w:rsidR="00C40F6C">
        <w:rPr>
          <w:rFonts w:ascii="Times New Roman" w:eastAsia="Times New Roman" w:hAnsi="Times New Roman"/>
          <w:lang w:eastAsia="ru-RU"/>
        </w:rPr>
        <w:t>00</w:t>
      </w:r>
      <w:r w:rsidR="006966AC">
        <w:rPr>
          <w:rFonts w:ascii="Times New Roman" w:eastAsia="Times New Roman" w:hAnsi="Times New Roman"/>
          <w:lang w:eastAsia="ru-RU"/>
        </w:rPr>
        <w:t>1</w:t>
      </w:r>
      <w:r w:rsidRPr="00E818E9">
        <w:rPr>
          <w:rFonts w:ascii="Times New Roman" w:eastAsia="Times New Roman" w:hAnsi="Times New Roman"/>
          <w:lang w:eastAsia="ru-RU"/>
        </w:rPr>
        <w:t>-201</w:t>
      </w:r>
      <w:r w:rsidR="006966AC">
        <w:rPr>
          <w:rFonts w:ascii="Times New Roman" w:eastAsia="Times New Roman" w:hAnsi="Times New Roman"/>
          <w:lang w:eastAsia="ru-RU"/>
        </w:rPr>
        <w:t>6</w:t>
      </w:r>
    </w:p>
    <w:p w:rsidR="000E6A47" w:rsidRPr="00E818E9" w:rsidRDefault="000E6A47" w:rsidP="00D76C55">
      <w:pPr>
        <w:widowControl w:val="0"/>
        <w:spacing w:after="0" w:line="0" w:lineRule="atLeast"/>
        <w:rPr>
          <w:rFonts w:ascii="Times New Roman" w:eastAsia="Times New Roman" w:hAnsi="Times New Roman"/>
          <w:lang w:eastAsia="ru-RU"/>
        </w:rPr>
      </w:pPr>
    </w:p>
    <w:p w:rsidR="007D34B6" w:rsidRPr="007D34B6" w:rsidRDefault="007D34B6" w:rsidP="00D76C55">
      <w:pPr>
        <w:widowControl w:val="0"/>
        <w:spacing w:after="0" w:line="0" w:lineRule="atLeast"/>
        <w:ind w:firstLine="709"/>
        <w:jc w:val="both"/>
        <w:rPr>
          <w:rFonts w:ascii="Times New Roman" w:eastAsia="MS Mincho" w:hAnsi="Times New Roman"/>
          <w:sz w:val="28"/>
          <w:szCs w:val="20"/>
          <w:lang w:eastAsia="ru-RU"/>
        </w:rPr>
      </w:pPr>
      <w:r w:rsidRPr="007D34B6">
        <w:rPr>
          <w:rFonts w:ascii="Times New Roman" w:eastAsia="MS Mincho" w:hAnsi="Times New Roman"/>
          <w:sz w:val="24"/>
          <w:szCs w:val="24"/>
          <w:lang w:eastAsia="ru-RU"/>
        </w:rPr>
        <w:t>П</w:t>
      </w:r>
      <w:r w:rsidR="006966AC">
        <w:rPr>
          <w:rFonts w:ascii="Times New Roman" w:eastAsia="MS Mincho" w:hAnsi="Times New Roman"/>
          <w:sz w:val="24"/>
          <w:szCs w:val="24"/>
          <w:lang w:eastAsia="ru-RU"/>
        </w:rPr>
        <w:t>РОЕКТ</w:t>
      </w:r>
    </w:p>
    <w:p w:rsidR="007D34B6" w:rsidRPr="007D34B6" w:rsidRDefault="007D34B6" w:rsidP="00D76C55">
      <w:pPr>
        <w:widowControl w:val="0"/>
        <w:spacing w:after="0" w:line="0" w:lineRule="atLeast"/>
        <w:ind w:firstLine="709"/>
        <w:jc w:val="both"/>
        <w:rPr>
          <w:rFonts w:ascii="Times New Roman" w:eastAsia="MS Mincho" w:hAnsi="Times New Roman"/>
          <w:color w:val="FF0000"/>
          <w:sz w:val="24"/>
          <w:szCs w:val="24"/>
          <w:lang w:eastAsia="ru-RU"/>
        </w:rPr>
      </w:pPr>
    </w:p>
    <w:p w:rsidR="007D34B6" w:rsidRPr="007D34B6" w:rsidRDefault="007D34B6" w:rsidP="00D76C55">
      <w:pPr>
        <w:spacing w:after="0" w:line="0" w:lineRule="atLeast"/>
        <w:ind w:firstLine="709"/>
        <w:jc w:val="center"/>
        <w:rPr>
          <w:rFonts w:ascii="Times New Roman" w:eastAsia="MS Mincho" w:hAnsi="Times New Roman"/>
          <w:b/>
          <w:sz w:val="23"/>
          <w:szCs w:val="23"/>
          <w:lang w:eastAsia="ru-RU"/>
        </w:rPr>
      </w:pPr>
      <w:r w:rsidRPr="007D34B6">
        <w:rPr>
          <w:rFonts w:ascii="Times New Roman" w:eastAsia="MS Mincho" w:hAnsi="Times New Roman"/>
          <w:b/>
          <w:sz w:val="23"/>
          <w:szCs w:val="23"/>
          <w:lang w:eastAsia="ru-RU"/>
        </w:rPr>
        <w:t xml:space="preserve">ДОГОВОР  </w:t>
      </w:r>
      <w:r w:rsidRPr="007D34B6">
        <w:rPr>
          <w:rFonts w:ascii="Times New Roman" w:eastAsia="Times New Roman" w:hAnsi="Times New Roman"/>
          <w:b/>
          <w:sz w:val="23"/>
          <w:szCs w:val="23"/>
          <w:lang w:eastAsia="ru-RU"/>
        </w:rPr>
        <w:t xml:space="preserve">№ ____________  </w:t>
      </w:r>
    </w:p>
    <w:p w:rsidR="007D34B6" w:rsidRPr="007D34B6" w:rsidRDefault="007D34B6" w:rsidP="00D76C55">
      <w:pPr>
        <w:spacing w:after="0" w:line="0" w:lineRule="atLeast"/>
        <w:ind w:firstLine="709"/>
        <w:jc w:val="center"/>
        <w:rPr>
          <w:rFonts w:ascii="Times New Roman" w:eastAsia="MS Mincho" w:hAnsi="Times New Roman"/>
          <w:b/>
          <w:sz w:val="24"/>
          <w:szCs w:val="24"/>
          <w:lang w:eastAsia="ru-RU"/>
        </w:rPr>
      </w:pPr>
      <w:r w:rsidRPr="007D34B6">
        <w:rPr>
          <w:rFonts w:ascii="Times New Roman" w:eastAsia="MS Mincho" w:hAnsi="Times New Roman"/>
          <w:b/>
          <w:color w:val="000000"/>
          <w:sz w:val="24"/>
          <w:szCs w:val="24"/>
          <w:lang w:eastAsia="ru-RU"/>
        </w:rPr>
        <w:t xml:space="preserve">на поставку </w:t>
      </w:r>
      <w:r w:rsidRPr="007D34B6">
        <w:rPr>
          <w:rFonts w:ascii="Times New Roman" w:eastAsia="MS Mincho" w:hAnsi="Times New Roman"/>
          <w:b/>
          <w:sz w:val="24"/>
          <w:szCs w:val="24"/>
          <w:lang w:eastAsia="ru-RU"/>
        </w:rPr>
        <w:t>автомобильного бензина АИ-95 по топливным картам через АЗС</w:t>
      </w:r>
    </w:p>
    <w:p w:rsidR="007D34B6" w:rsidRPr="007D34B6" w:rsidRDefault="007D34B6" w:rsidP="00D76C55">
      <w:pPr>
        <w:spacing w:after="0" w:line="0" w:lineRule="atLeast"/>
        <w:ind w:firstLine="709"/>
        <w:jc w:val="center"/>
        <w:rPr>
          <w:rFonts w:ascii="Times New Roman" w:eastAsia="MS Mincho" w:hAnsi="Times New Roman"/>
          <w:sz w:val="23"/>
          <w:szCs w:val="23"/>
          <w:lang w:eastAsia="ru-RU"/>
        </w:rPr>
      </w:pPr>
    </w:p>
    <w:p w:rsidR="007D34B6" w:rsidRPr="007D34B6" w:rsidRDefault="007D34B6" w:rsidP="00D76C55">
      <w:pPr>
        <w:spacing w:after="0" w:line="0" w:lineRule="atLeast"/>
        <w:jc w:val="both"/>
        <w:rPr>
          <w:rFonts w:ascii="Times New Roman" w:eastAsia="Times New Roman" w:hAnsi="Times New Roman"/>
          <w:sz w:val="23"/>
          <w:szCs w:val="23"/>
          <w:lang w:eastAsia="ru-RU"/>
        </w:rPr>
      </w:pPr>
      <w:r w:rsidRPr="007D34B6">
        <w:rPr>
          <w:rFonts w:ascii="Times New Roman" w:eastAsia="Times New Roman" w:hAnsi="Times New Roman"/>
          <w:sz w:val="23"/>
          <w:szCs w:val="23"/>
          <w:lang w:eastAsia="ru-RU"/>
        </w:rPr>
        <w:t xml:space="preserve">г. Липецк                                </w:t>
      </w:r>
      <w:r>
        <w:rPr>
          <w:rFonts w:ascii="Times New Roman" w:eastAsia="Times New Roman" w:hAnsi="Times New Roman"/>
          <w:sz w:val="23"/>
          <w:szCs w:val="23"/>
          <w:lang w:eastAsia="ru-RU"/>
        </w:rPr>
        <w:t xml:space="preserve">                                                                 </w:t>
      </w:r>
      <w:r w:rsidRPr="007D34B6">
        <w:rPr>
          <w:rFonts w:ascii="Times New Roman" w:eastAsia="Times New Roman" w:hAnsi="Times New Roman"/>
          <w:sz w:val="23"/>
          <w:szCs w:val="23"/>
          <w:lang w:eastAsia="ru-RU"/>
        </w:rPr>
        <w:t xml:space="preserve">        «___»____________201</w:t>
      </w:r>
      <w:r w:rsidR="006966AC">
        <w:rPr>
          <w:rFonts w:ascii="Times New Roman" w:eastAsia="Times New Roman" w:hAnsi="Times New Roman"/>
          <w:sz w:val="23"/>
          <w:szCs w:val="23"/>
          <w:lang w:eastAsia="ru-RU"/>
        </w:rPr>
        <w:t>6</w:t>
      </w:r>
      <w:r w:rsidRPr="007D34B6">
        <w:rPr>
          <w:rFonts w:ascii="Times New Roman" w:eastAsia="Times New Roman" w:hAnsi="Times New Roman"/>
          <w:sz w:val="23"/>
          <w:szCs w:val="23"/>
          <w:lang w:eastAsia="ru-RU"/>
        </w:rPr>
        <w:t>г.</w:t>
      </w:r>
    </w:p>
    <w:p w:rsidR="007D34B6" w:rsidRPr="007D34B6" w:rsidRDefault="007D34B6" w:rsidP="00D76C55">
      <w:pPr>
        <w:widowControl w:val="0"/>
        <w:tabs>
          <w:tab w:val="left" w:pos="1008"/>
        </w:tabs>
        <w:spacing w:after="0" w:line="0" w:lineRule="atLeast"/>
        <w:ind w:firstLine="567"/>
        <w:jc w:val="both"/>
        <w:rPr>
          <w:rFonts w:ascii="Times New Roman" w:eastAsia="MS Mincho" w:hAnsi="Times New Roman"/>
          <w:bCs/>
          <w:spacing w:val="-5"/>
          <w:sz w:val="23"/>
          <w:szCs w:val="23"/>
          <w:lang w:eastAsia="ru-RU"/>
        </w:rPr>
      </w:pPr>
    </w:p>
    <w:p w:rsidR="007D34B6" w:rsidRPr="007D34B6" w:rsidRDefault="007D34B6" w:rsidP="00D76C55">
      <w:pPr>
        <w:widowControl w:val="0"/>
        <w:spacing w:after="0" w:line="0" w:lineRule="atLeast"/>
        <w:ind w:firstLine="567"/>
        <w:jc w:val="both"/>
        <w:rPr>
          <w:rFonts w:ascii="Times New Roman" w:eastAsia="MS Mincho" w:hAnsi="Times New Roman"/>
          <w:bCs/>
          <w:spacing w:val="-5"/>
          <w:sz w:val="23"/>
          <w:szCs w:val="23"/>
          <w:lang w:eastAsia="ru-RU"/>
        </w:rPr>
      </w:pPr>
    </w:p>
    <w:p w:rsidR="006966AC" w:rsidRPr="006966AC" w:rsidRDefault="006966AC" w:rsidP="006966AC">
      <w:pPr>
        <w:widowControl w:val="0"/>
        <w:spacing w:after="0" w:line="240" w:lineRule="auto"/>
        <w:ind w:firstLine="567"/>
        <w:jc w:val="both"/>
        <w:rPr>
          <w:rFonts w:ascii="Times New Roman" w:eastAsia="MS Mincho" w:hAnsi="Times New Roman"/>
          <w:bCs/>
          <w:spacing w:val="-5"/>
          <w:sz w:val="24"/>
          <w:szCs w:val="24"/>
          <w:lang w:eastAsia="ru-RU"/>
        </w:rPr>
      </w:pPr>
      <w:r w:rsidRPr="006966AC">
        <w:rPr>
          <w:rFonts w:ascii="Times New Roman" w:eastAsia="Times New Roman" w:hAnsi="Times New Roman"/>
          <w:b/>
          <w:sz w:val="24"/>
          <w:szCs w:val="24"/>
          <w:lang w:eastAsia="ru-RU"/>
        </w:rPr>
        <w:t>Фонд капитального ремонта общего имущества многоквартирных домов Липецкой области</w:t>
      </w:r>
      <w:r w:rsidRPr="006966AC">
        <w:rPr>
          <w:rFonts w:ascii="Times New Roman" w:eastAsia="Times New Roman" w:hAnsi="Times New Roman"/>
          <w:sz w:val="24"/>
          <w:szCs w:val="24"/>
          <w:lang w:eastAsia="ru-RU"/>
        </w:rPr>
        <w:t xml:space="preserve">, в лице Генерального директора Козина Александра Сергеевича, действующего на основании Устава, именуемый в дальнейшем </w:t>
      </w:r>
      <w:r w:rsidRPr="006966AC">
        <w:rPr>
          <w:rFonts w:ascii="Times New Roman" w:eastAsia="Times New Roman" w:hAnsi="Times New Roman"/>
          <w:b/>
          <w:sz w:val="24"/>
          <w:szCs w:val="24"/>
          <w:lang w:eastAsia="ru-RU"/>
        </w:rPr>
        <w:t>«Заказчик»</w:t>
      </w:r>
      <w:r w:rsidRPr="006966AC">
        <w:rPr>
          <w:rFonts w:ascii="Times New Roman" w:eastAsia="Times New Roman" w:hAnsi="Times New Roman"/>
          <w:sz w:val="24"/>
          <w:szCs w:val="24"/>
          <w:lang w:eastAsia="ru-RU"/>
        </w:rPr>
        <w:t>,</w:t>
      </w:r>
      <w:r w:rsidRPr="006966AC">
        <w:rPr>
          <w:rFonts w:ascii="Times New Roman" w:eastAsia="MS Mincho" w:hAnsi="Times New Roman"/>
          <w:bCs/>
          <w:spacing w:val="-5"/>
          <w:sz w:val="24"/>
          <w:szCs w:val="24"/>
          <w:lang w:eastAsia="ru-RU"/>
        </w:rPr>
        <w:t xml:space="preserve">, с одной стороны, и _________________________, именуем___ в дальнейшем «Поставщик», в лице ___________________, действующ_____ на основании _____________________, с другой стороны, а вместе именуемые «Стороны», заключили настоящий </w:t>
      </w:r>
      <w:r w:rsidRPr="006966AC">
        <w:rPr>
          <w:rFonts w:ascii="Times New Roman" w:eastAsia="Times New Roman" w:hAnsi="Times New Roman"/>
          <w:sz w:val="24"/>
          <w:szCs w:val="24"/>
          <w:lang w:eastAsia="ru-RU"/>
        </w:rPr>
        <w:t xml:space="preserve">договор (далее – Договор) </w:t>
      </w:r>
      <w:r w:rsidRPr="006966AC">
        <w:rPr>
          <w:rFonts w:ascii="Times New Roman" w:eastAsia="MS Mincho" w:hAnsi="Times New Roman"/>
          <w:bCs/>
          <w:spacing w:val="-5"/>
          <w:sz w:val="24"/>
          <w:szCs w:val="24"/>
          <w:lang w:eastAsia="ru-RU"/>
        </w:rPr>
        <w:t>о нижеследующем:</w:t>
      </w:r>
    </w:p>
    <w:p w:rsidR="006966AC" w:rsidRPr="006966AC" w:rsidRDefault="006966AC" w:rsidP="006966AC">
      <w:pPr>
        <w:tabs>
          <w:tab w:val="left" w:pos="993"/>
        </w:tabs>
        <w:spacing w:after="0" w:line="240" w:lineRule="auto"/>
        <w:ind w:firstLine="567"/>
        <w:jc w:val="both"/>
        <w:rPr>
          <w:rFonts w:ascii="Times New Roman" w:eastAsia="Times New Roman" w:hAnsi="Times New Roman"/>
          <w:snapToGrid w:val="0"/>
          <w:sz w:val="24"/>
          <w:szCs w:val="24"/>
        </w:rPr>
      </w:pPr>
    </w:p>
    <w:p w:rsidR="006966AC" w:rsidRPr="006966AC" w:rsidRDefault="006966AC" w:rsidP="006966AC">
      <w:pPr>
        <w:numPr>
          <w:ilvl w:val="0"/>
          <w:numId w:val="35"/>
        </w:numPr>
        <w:tabs>
          <w:tab w:val="left" w:pos="993"/>
        </w:tabs>
        <w:spacing w:after="0" w:line="240" w:lineRule="auto"/>
        <w:ind w:left="0" w:firstLine="567"/>
        <w:jc w:val="center"/>
        <w:rPr>
          <w:rFonts w:ascii="Times New Roman" w:eastAsia="Times New Roman" w:hAnsi="Times New Roman"/>
          <w:b/>
          <w:caps/>
          <w:sz w:val="24"/>
          <w:szCs w:val="24"/>
          <w:lang w:eastAsia="ru-RU"/>
        </w:rPr>
      </w:pPr>
      <w:r w:rsidRPr="006966AC">
        <w:rPr>
          <w:rFonts w:ascii="Times New Roman" w:eastAsia="Times New Roman" w:hAnsi="Times New Roman"/>
          <w:b/>
          <w:caps/>
          <w:sz w:val="24"/>
          <w:szCs w:val="24"/>
          <w:lang w:eastAsia="ru-RU"/>
        </w:rPr>
        <w:t>Используемые термины.</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z w:val="24"/>
          <w:szCs w:val="24"/>
        </w:rPr>
      </w:pPr>
      <w:r w:rsidRPr="006966AC">
        <w:rPr>
          <w:rFonts w:ascii="Times New Roman" w:eastAsia="Times New Roman" w:hAnsi="Times New Roman"/>
          <w:sz w:val="24"/>
          <w:szCs w:val="24"/>
        </w:rPr>
        <w:t>1. Стороны пришли к соглашению в рамках настоящего Договора использовать нижеуказанные термины.</w:t>
      </w:r>
    </w:p>
    <w:p w:rsidR="006966AC" w:rsidRPr="006966AC" w:rsidRDefault="006966AC" w:rsidP="006966AC">
      <w:pPr>
        <w:numPr>
          <w:ilvl w:val="1"/>
          <w:numId w:val="36"/>
        </w:numPr>
        <w:tabs>
          <w:tab w:val="num" w:pos="0"/>
          <w:tab w:val="left" w:pos="851"/>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АЗС/ААЗС - </w:t>
      </w:r>
      <w:r w:rsidRPr="006966AC">
        <w:rPr>
          <w:rFonts w:ascii="Times New Roman" w:eastAsia="Times New Roman" w:hAnsi="Times New Roman"/>
          <w:sz w:val="24"/>
          <w:szCs w:val="24"/>
          <w:lang w:eastAsia="ru-RU"/>
        </w:rPr>
        <w:t>автозаправочные станции, автоматические автозаправочные станции Поставщика, на которых Заказчик (Держатель Карты) может получить Товар при предъявлении Карты.</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pacing w:val="-4"/>
          <w:sz w:val="24"/>
          <w:szCs w:val="24"/>
          <w:lang w:eastAsia="ru-RU"/>
        </w:rPr>
      </w:pPr>
      <w:r w:rsidRPr="006966AC">
        <w:rPr>
          <w:rFonts w:ascii="Times New Roman" w:eastAsia="Times New Roman" w:hAnsi="Times New Roman"/>
          <w:b/>
          <w:i/>
          <w:sz w:val="24"/>
          <w:szCs w:val="24"/>
          <w:lang w:eastAsia="ru-RU"/>
        </w:rPr>
        <w:t>Держатель Карты (Представитель Заказчика)</w:t>
      </w:r>
      <w:r w:rsidRPr="006966AC">
        <w:rPr>
          <w:rFonts w:ascii="Times New Roman" w:eastAsia="Times New Roman" w:hAnsi="Times New Roman"/>
          <w:sz w:val="24"/>
          <w:szCs w:val="24"/>
          <w:lang w:eastAsia="ru-RU"/>
        </w:rPr>
        <w:t xml:space="preserve"> – физическое лицо, имеющее право производить  выборку Товара на АЗС на основании предъявления Карты </w:t>
      </w:r>
      <w:r w:rsidRPr="006966AC">
        <w:rPr>
          <w:rFonts w:ascii="Times New Roman" w:eastAsia="Times New Roman" w:hAnsi="Times New Roman"/>
          <w:spacing w:val="-4"/>
          <w:sz w:val="24"/>
          <w:szCs w:val="24"/>
          <w:lang w:eastAsia="ru-RU"/>
        </w:rPr>
        <w:t xml:space="preserve">оператору </w:t>
      </w:r>
      <w:r w:rsidRPr="006966AC">
        <w:rPr>
          <w:rFonts w:ascii="Times New Roman" w:eastAsia="Times New Roman" w:hAnsi="Times New Roman"/>
          <w:bCs/>
          <w:spacing w:val="-4"/>
          <w:sz w:val="24"/>
          <w:szCs w:val="24"/>
          <w:lang w:eastAsia="ru-RU"/>
        </w:rPr>
        <w:t>для получения Товара за безналичный расчет.</w:t>
      </w:r>
      <w:r w:rsidRPr="006966AC">
        <w:rPr>
          <w:rFonts w:ascii="Times New Roman" w:eastAsia="Times New Roman" w:hAnsi="Times New Roman"/>
          <w:sz w:val="24"/>
          <w:szCs w:val="24"/>
          <w:lang w:eastAsia="ru-RU"/>
        </w:rPr>
        <w:t xml:space="preserve"> Действия Держателя Карты в рамках Договора признаются действиями Заказчика.</w:t>
      </w:r>
      <w:r w:rsidRPr="006966AC">
        <w:rPr>
          <w:rFonts w:ascii="Times New Roman" w:eastAsia="Times New Roman" w:hAnsi="Times New Roman"/>
          <w:spacing w:val="-4"/>
          <w:sz w:val="24"/>
          <w:szCs w:val="24"/>
          <w:lang w:eastAsia="ru-RU"/>
        </w:rPr>
        <w:t xml:space="preserve">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Карта – </w:t>
      </w:r>
      <w:r w:rsidRPr="006966AC">
        <w:rPr>
          <w:rFonts w:ascii="Times New Roman" w:eastAsia="Times New Roman" w:hAnsi="Times New Roman"/>
          <w:sz w:val="24"/>
          <w:szCs w:val="24"/>
          <w:lang w:eastAsia="ru-RU"/>
        </w:rPr>
        <w:t xml:space="preserve">пластиковая Карта (далее по тексту - Карта), являющаяся средством идентификации Заказчика и основанием отпуска Товара по безналичному расчету в рамках настоящего Договора и  в пределах установленного по Карте лимита. Карта является техническим средством учета отпуска Товара. Карта не является платежным средством.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Лимит по Карте</w:t>
      </w:r>
      <w:r w:rsidRPr="006966AC">
        <w:rPr>
          <w:rFonts w:ascii="Times New Roman" w:eastAsia="Times New Roman" w:hAnsi="Times New Roman"/>
          <w:sz w:val="24"/>
          <w:szCs w:val="24"/>
          <w:lang w:eastAsia="ru-RU"/>
        </w:rPr>
        <w:t xml:space="preserve"> – максимальный объем нефтепродуктов, который Заказчик (Держатель Карты) вправе выбрать на АЗС в течение периода, определяемого Заказчиком.</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Отчетный период </w:t>
      </w:r>
      <w:r w:rsidRPr="006966AC">
        <w:rPr>
          <w:rFonts w:ascii="Times New Roman" w:eastAsia="Times New Roman" w:hAnsi="Times New Roman"/>
          <w:sz w:val="24"/>
          <w:szCs w:val="24"/>
          <w:lang w:eastAsia="ru-RU"/>
        </w:rPr>
        <w:t xml:space="preserve">– календарный месяц, в котором Заказчик произвел выборку Товара.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Товар –</w:t>
      </w:r>
      <w:r w:rsidRPr="006966AC">
        <w:rPr>
          <w:rFonts w:ascii="Times New Roman" w:eastAsia="Times New Roman" w:hAnsi="Times New Roman"/>
          <w:sz w:val="24"/>
          <w:szCs w:val="24"/>
          <w:lang w:eastAsia="ru-RU"/>
        </w:rPr>
        <w:t xml:space="preserve"> автомобильный бензин, получаемый Держателями Карт на АЗС.</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Электронный терминал </w:t>
      </w:r>
      <w:r w:rsidRPr="006966AC">
        <w:rPr>
          <w:rFonts w:ascii="Times New Roman" w:eastAsia="Times New Roman" w:hAnsi="Times New Roman"/>
          <w:sz w:val="24"/>
          <w:szCs w:val="24"/>
          <w:lang w:eastAsia="ru-RU"/>
        </w:rPr>
        <w:t xml:space="preserve">– устройство, предназначенное для автоматизированного проведения операций по Карте, установленное на АЗС и обеспечивающее учет отпуска Товара Держателю Карты посредством Карты. </w:t>
      </w:r>
    </w:p>
    <w:p w:rsidR="006966AC" w:rsidRPr="006966AC" w:rsidRDefault="006966AC" w:rsidP="006966AC">
      <w:pPr>
        <w:numPr>
          <w:ilvl w:val="1"/>
          <w:numId w:val="36"/>
        </w:numPr>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b/>
          <w:i/>
          <w:sz w:val="24"/>
          <w:szCs w:val="24"/>
          <w:lang w:eastAsia="ru-RU"/>
        </w:rPr>
        <w:t xml:space="preserve">Процессинговая система </w:t>
      </w:r>
      <w:r w:rsidRPr="006966AC">
        <w:rPr>
          <w:rFonts w:ascii="Times New Roman" w:eastAsia="Times New Roman" w:hAnsi="Times New Roman"/>
          <w:sz w:val="24"/>
          <w:szCs w:val="24"/>
          <w:lang w:eastAsia="ru-RU"/>
        </w:rPr>
        <w:t>– совокупность программных и технических средств используемых Поставщиком, для учета отпуска Товаров с использованием Карт.</w:t>
      </w:r>
    </w:p>
    <w:p w:rsidR="006966AC" w:rsidRPr="006966AC" w:rsidRDefault="006966AC" w:rsidP="006966AC">
      <w:pPr>
        <w:tabs>
          <w:tab w:val="left" w:pos="993"/>
        </w:tabs>
        <w:spacing w:after="0" w:line="240" w:lineRule="auto"/>
        <w:ind w:firstLine="567"/>
        <w:jc w:val="both"/>
        <w:rPr>
          <w:rFonts w:ascii="Times New Roman" w:eastAsia="Times New Roman" w:hAnsi="Times New Roman"/>
          <w:sz w:val="24"/>
          <w:szCs w:val="24"/>
          <w:lang w:eastAsia="ru-RU"/>
        </w:rPr>
      </w:pPr>
    </w:p>
    <w:p w:rsidR="006966AC" w:rsidRPr="006966AC" w:rsidRDefault="006966AC" w:rsidP="006966AC">
      <w:pPr>
        <w:numPr>
          <w:ilvl w:val="0"/>
          <w:numId w:val="34"/>
        </w:numPr>
        <w:tabs>
          <w:tab w:val="left" w:pos="993"/>
        </w:tabs>
        <w:spacing w:after="0" w:line="240" w:lineRule="auto"/>
        <w:ind w:left="0"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ПРЕДМЕТ ДОГОВОРА.</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Поставщик обязуется передавать в собственность Заказчику Товар в порядке и на условиях настоящего договора, а Заказчик обязуется принимать и оплачивать его в соответствии с условиями настоящего договора.</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Товар считается поставленным, а право собственности перешедшим от Поставщика к Заказчику с момента окончания заправки транспортного средства Держателя карты.</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Количество и наименование Товара, подлежащего отпуску, согласовывается сторонами в момент выборки Товара Держателем карты на АЗС и фиксируется в чеке электронного терминала, а также в электронной базе данных учетных терминалов. Стороны согласовали, что в числе обязательных реквизитов, содержащихся в чеке электронного терминала включается следующая информация: наименование организации, эксплуатирующей АЗС, на которой осуществляется отпуск Товара, ИНН данной организации, номер АЗС.</w:t>
      </w:r>
    </w:p>
    <w:p w:rsidR="006966AC" w:rsidRPr="006966AC" w:rsidRDefault="006966AC" w:rsidP="006966AC">
      <w:pPr>
        <w:numPr>
          <w:ilvl w:val="1"/>
          <w:numId w:val="37"/>
        </w:numPr>
        <w:tabs>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lastRenderedPageBreak/>
        <w:t>Количество Карт, подлежащих передаче Заказчику, указываются в заявке, составленной Заказчиком в письменной форме. Форма заявки является приложением №1 «Заявка на выпуск топливных карт» к настоящему договору. Факт приема-передачи карт подтверждается Актом приема-передачи карт.</w:t>
      </w:r>
    </w:p>
    <w:p w:rsidR="006966AC" w:rsidRPr="006966AC" w:rsidRDefault="006966AC" w:rsidP="006966AC">
      <w:pPr>
        <w:tabs>
          <w:tab w:val="left" w:pos="993"/>
        </w:tabs>
        <w:spacing w:after="0" w:line="240" w:lineRule="auto"/>
        <w:ind w:firstLine="567"/>
        <w:jc w:val="both"/>
        <w:rPr>
          <w:rFonts w:ascii="Times New Roman" w:eastAsia="Times New Roman" w:hAnsi="Times New Roman"/>
          <w:sz w:val="24"/>
          <w:szCs w:val="24"/>
          <w:lang w:eastAsia="ru-RU"/>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ПОРЯДОК И УСЛОВИЯ ПЕРЕДАЧИ ТОВАРА</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3.1. </w:t>
      </w:r>
      <w:r w:rsidRPr="006966AC">
        <w:rPr>
          <w:rFonts w:ascii="Times New Roman" w:eastAsia="MS Mincho" w:hAnsi="Times New Roman"/>
          <w:bCs/>
          <w:sz w:val="24"/>
          <w:szCs w:val="24"/>
          <w:lang w:eastAsia="ru-RU"/>
        </w:rPr>
        <w:t xml:space="preserve">Поставка Товара по Картам осуществляется с момента заключения настоящего Договора по 31 декабря 2016г. включительно, в порядке и на условиях, определенных настоящим </w:t>
      </w:r>
      <w:r w:rsidRPr="006966AC">
        <w:rPr>
          <w:rFonts w:ascii="Times New Roman" w:eastAsia="MS Mincho" w:hAnsi="Times New Roman"/>
          <w:bCs/>
          <w:sz w:val="23"/>
          <w:szCs w:val="23"/>
          <w:lang w:eastAsia="ru-RU"/>
        </w:rPr>
        <w:t>Договор</w:t>
      </w:r>
      <w:r w:rsidRPr="006966AC">
        <w:rPr>
          <w:rFonts w:ascii="Times New Roman" w:eastAsia="MS Mincho" w:hAnsi="Times New Roman"/>
          <w:bCs/>
          <w:sz w:val="24"/>
          <w:szCs w:val="24"/>
          <w:lang w:eastAsia="ru-RU"/>
        </w:rPr>
        <w:t>ом.</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3.2. Поставка Товара производится путем непосредственной передачи Товара Держателям Карт на АЗС Поставщика. </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3.3. Отпуск Товара осуществляется в пределах лимита по Карте.</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3.4. Отпуск Товара Держателю Карты осуществляется при её предъявлении оператору АЗС.</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3.5. Факт отпуска Товара, его наименование и количество подтверждается чеком электронного терминала. </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3.6. В случае отсутствия чека, либо при возникновении разногласий в отношении количества, наименования отпущенного Товара, факт отпуска Товара, его количество и наименование подтверждается отчетом процессинговой системы.</w:t>
      </w:r>
    </w:p>
    <w:p w:rsidR="006966AC" w:rsidRPr="006966AC" w:rsidRDefault="006966AC" w:rsidP="006966AC">
      <w:pPr>
        <w:tabs>
          <w:tab w:val="left" w:pos="567"/>
        </w:tabs>
        <w:spacing w:after="0" w:line="240" w:lineRule="auto"/>
        <w:ind w:firstLine="567"/>
        <w:jc w:val="both"/>
        <w:rPr>
          <w:rFonts w:ascii="Times New Roman" w:eastAsia="Times New Roman" w:hAnsi="Times New Roman"/>
          <w:sz w:val="24"/>
          <w:szCs w:val="24"/>
          <w:highlight w:val="yellow"/>
          <w:lang w:eastAsia="ru-RU"/>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КАЧЕСТВО ТОВАРА</w:t>
      </w:r>
    </w:p>
    <w:p w:rsidR="006966AC" w:rsidRPr="006966AC" w:rsidRDefault="006966AC" w:rsidP="006966AC">
      <w:pPr>
        <w:numPr>
          <w:ilvl w:val="1"/>
          <w:numId w:val="29"/>
        </w:numPr>
        <w:tabs>
          <w:tab w:val="left" w:pos="851"/>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Качество Товара должно соответствовать нормам действующего законодательства, предъявляемым к данному вида Товара и </w:t>
      </w:r>
      <w:r w:rsidRPr="006966AC">
        <w:rPr>
          <w:rFonts w:ascii="Times New Roman" w:eastAsia="Times New Roman" w:hAnsi="Times New Roman"/>
          <w:snapToGrid w:val="0"/>
          <w:color w:val="000000"/>
          <w:spacing w:val="-4"/>
          <w:sz w:val="24"/>
          <w:szCs w:val="24"/>
        </w:rPr>
        <w:t xml:space="preserve">подтверждаться паспортом качества на Товар. </w:t>
      </w:r>
    </w:p>
    <w:p w:rsidR="006966AC" w:rsidRPr="006966AC" w:rsidRDefault="006966AC" w:rsidP="006966AC">
      <w:pPr>
        <w:numPr>
          <w:ilvl w:val="1"/>
          <w:numId w:val="29"/>
        </w:numPr>
        <w:tabs>
          <w:tab w:val="left" w:pos="851"/>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Подтверждением ненадлежащего качества Товара служит акт экспертизы независимой экспертной организации, аккредитованной при Федеральном Агентстве по техническому регулированию и метрологии. Экспертная организация проводит отбор арбитражных проб Товара на АЗС, с которой был произведен отпуск нефтепродуктов Заказчику.</w:t>
      </w:r>
    </w:p>
    <w:p w:rsidR="006966AC" w:rsidRPr="006966AC" w:rsidRDefault="006966AC" w:rsidP="006966AC">
      <w:pPr>
        <w:tabs>
          <w:tab w:val="left" w:pos="180"/>
          <w:tab w:val="left" w:pos="993"/>
        </w:tabs>
        <w:snapToGrid w:val="0"/>
        <w:spacing w:after="0" w:line="240" w:lineRule="auto"/>
        <w:ind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4.3. В случае подтверждения в судебном порядке факта отпуска на АЗС некачественного Товара Заказчику, а также факта повреждения транспортного средства Заказчика по причине заправки транспортного средства некачественным Товаром на данной АЗС, Поставщик возмещает Заказчику причиненный реальный ущерб и затраты по проведению независимой экспертизы. </w:t>
      </w:r>
    </w:p>
    <w:p w:rsidR="006966AC" w:rsidRPr="006966AC" w:rsidRDefault="006966AC" w:rsidP="006966AC">
      <w:pPr>
        <w:spacing w:after="0" w:line="240" w:lineRule="auto"/>
        <w:ind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4.4. Претензии по качеству переданного Товара от Поставщика к Заказчику, Заказчик вправе предъявить  при наличии копии терминального чека, акта независимой экспертной организации и/или судебного решения, при условии, что свои претензии по качеству Заказчик предъявил Поставщику незамедлительно по факту заправки, в письменной форме.</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ПОРЯДОК  ИСПОЛНЕНИЯ ОБЯЗАТЕЛЬСТВ, ПРАВА И ОБЯЗАННОСТИ СТОРОН.</w:t>
      </w:r>
    </w:p>
    <w:p w:rsidR="006966AC" w:rsidRPr="006966AC" w:rsidRDefault="006966AC" w:rsidP="006966AC">
      <w:pPr>
        <w:numPr>
          <w:ilvl w:val="1"/>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Обязанности сторон:</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Заказчик обязан:</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своевременно перечислять на расчетный счет Поставщика денежные средства в счет оплаты за Товар;</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соблюдать правила пользования Картами (приложение № 2 к договору), получать кассовые, терминальные чеки на АЗС;</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рассматривать и подписывать Универсальный передаточный документ (УПД), акты сверки расчетов, скреплять печатью и своевременно направлять  Поставщику его экземпляр; </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возвратить УПД и акт сверки (с подписью и печатью со стороны Заказчика) Поставщику не позднее 30-го(тридцатого) числа месяца, следующего за отчетным;</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при заключении договора предоставить Поставщику (при предоставлении неполного комплекта документов – восполнить недостатки в течение 15 дней с момента заключения договора) заверенные подписью уполномоченного представителя Заказчика и печатью организации (кроме физического лица) копии следующих документов:  для юридического лица-копии устава,  свидетельства о внесении записи в Единый государственный реестр юридических лиц, свидетельства о регистрации изменений в учредительные документы юридического лица (при их наличии), свидетельства о постановке на налоговый учет, документа о назначении (избрании) единоличного исполнительного органа юридического лица с приложением соответствующих </w:t>
      </w:r>
      <w:r w:rsidRPr="006966AC">
        <w:rPr>
          <w:rFonts w:ascii="Times New Roman" w:eastAsia="Times New Roman" w:hAnsi="Times New Roman"/>
          <w:snapToGrid w:val="0"/>
          <w:sz w:val="24"/>
          <w:szCs w:val="24"/>
        </w:rPr>
        <w:lastRenderedPageBreak/>
        <w:t>документов, копию информационного письма органа статистики; для индивидуального предпринимателя и физического лица-копии паспорта, свидетельства о постановке на учет физического лица в налоговом органе, свидетельства о государственной регистрации в качестве индивидуального предпринимателя;</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сообщать Поставщику об утрате Карты посредством направления Поставщику письменного (факсимильного) сообщения на фирменном бланке, за подписью уполномоченного лица;</w:t>
      </w:r>
    </w:p>
    <w:p w:rsidR="006966AC" w:rsidRPr="006966AC" w:rsidRDefault="006966AC" w:rsidP="006966AC">
      <w:pPr>
        <w:numPr>
          <w:ilvl w:val="0"/>
          <w:numId w:val="30"/>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при расторжении договора возвратить Поставщику выданную карту по акту приема-передачи, либо в случае ее утраты возместить стоимость карты на основании счета, выставленного Поставщиком.</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Заказчик вправе:</w:t>
      </w:r>
    </w:p>
    <w:p w:rsidR="006966AC" w:rsidRPr="006966AC" w:rsidRDefault="006966AC" w:rsidP="006966AC">
      <w:pPr>
        <w:numPr>
          <w:ilvl w:val="0"/>
          <w:numId w:val="31"/>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установить лимиты отпуска нефтепродуктов;</w:t>
      </w:r>
    </w:p>
    <w:p w:rsidR="006966AC" w:rsidRPr="006966AC" w:rsidRDefault="006966AC" w:rsidP="006966AC">
      <w:pPr>
        <w:numPr>
          <w:ilvl w:val="0"/>
          <w:numId w:val="31"/>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MS Mincho" w:hAnsi="Times New Roman"/>
          <w:snapToGrid w:val="0"/>
          <w:sz w:val="24"/>
          <w:szCs w:val="24"/>
          <w:lang w:eastAsia="ru-RU"/>
        </w:rPr>
        <w:t xml:space="preserve">изменить количество (увеличить или уменьшить) поставляемого Товара не более чем на 10 % (десять процентов), по согласованию с Поставщиком. При этом по соглашению Сторон возможно изменение цены </w:t>
      </w:r>
      <w:r w:rsidRPr="006966AC">
        <w:rPr>
          <w:rFonts w:ascii="Times New Roman" w:eastAsia="MS Mincho" w:hAnsi="Times New Roman"/>
          <w:bCs/>
          <w:snapToGrid w:val="0"/>
          <w:sz w:val="23"/>
          <w:szCs w:val="23"/>
          <w:lang w:eastAsia="ru-RU"/>
        </w:rPr>
        <w:t>Договор</w:t>
      </w:r>
      <w:r w:rsidRPr="006966AC">
        <w:rPr>
          <w:rFonts w:ascii="Times New Roman" w:eastAsia="MS Mincho" w:hAnsi="Times New Roman"/>
          <w:snapToGrid w:val="0"/>
          <w:sz w:val="24"/>
          <w:szCs w:val="24"/>
          <w:lang w:eastAsia="ru-RU"/>
        </w:rPr>
        <w:t xml:space="preserve">а пропорционально дополнительному количеству Товара, но не более чем на 10 % (десять процентов). При уменьшении предусмотренного </w:t>
      </w:r>
      <w:r w:rsidRPr="006966AC">
        <w:rPr>
          <w:rFonts w:ascii="Times New Roman" w:eastAsia="MS Mincho" w:hAnsi="Times New Roman"/>
          <w:bCs/>
          <w:snapToGrid w:val="0"/>
          <w:sz w:val="23"/>
          <w:szCs w:val="23"/>
          <w:lang w:eastAsia="ru-RU"/>
        </w:rPr>
        <w:t>Договор</w:t>
      </w:r>
      <w:r w:rsidRPr="006966AC">
        <w:rPr>
          <w:rFonts w:ascii="Times New Roman" w:eastAsia="MS Mincho" w:hAnsi="Times New Roman"/>
          <w:snapToGrid w:val="0"/>
          <w:sz w:val="24"/>
          <w:szCs w:val="24"/>
          <w:lang w:eastAsia="ru-RU"/>
        </w:rPr>
        <w:t xml:space="preserve">ом количества поставляемого Поставщиком Товара Стороны обязаны уменьшить цену </w:t>
      </w:r>
      <w:r w:rsidRPr="006966AC">
        <w:rPr>
          <w:rFonts w:ascii="Times New Roman" w:eastAsia="MS Mincho" w:hAnsi="Times New Roman"/>
          <w:bCs/>
          <w:snapToGrid w:val="0"/>
          <w:sz w:val="23"/>
          <w:szCs w:val="23"/>
          <w:lang w:eastAsia="ru-RU"/>
        </w:rPr>
        <w:t>Договор</w:t>
      </w:r>
      <w:r w:rsidRPr="006966AC">
        <w:rPr>
          <w:rFonts w:ascii="Times New Roman" w:eastAsia="MS Mincho" w:hAnsi="Times New Roman"/>
          <w:snapToGrid w:val="0"/>
          <w:sz w:val="24"/>
          <w:szCs w:val="24"/>
          <w:lang w:eastAsia="ru-RU"/>
        </w:rPr>
        <w:t>а исходя из цены единицы поставляемого Товара;</w:t>
      </w:r>
    </w:p>
    <w:p w:rsidR="006966AC" w:rsidRPr="006966AC" w:rsidRDefault="006966AC" w:rsidP="006966AC">
      <w:pPr>
        <w:numPr>
          <w:ilvl w:val="0"/>
          <w:numId w:val="31"/>
        </w:numPr>
        <w:tabs>
          <w:tab w:val="left" w:pos="993"/>
          <w:tab w:val="num" w:pos="1418"/>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передавать Карту для использования по прямому назначению любому лицу (Держателю Карты) по своему усмотрению посредством вручения;</w:t>
      </w:r>
    </w:p>
    <w:p w:rsidR="006966AC" w:rsidRPr="006966AC" w:rsidRDefault="006966AC" w:rsidP="006966AC">
      <w:pPr>
        <w:numPr>
          <w:ilvl w:val="0"/>
          <w:numId w:val="31"/>
        </w:numPr>
        <w:tabs>
          <w:tab w:val="left" w:pos="993"/>
          <w:tab w:val="num" w:pos="1418"/>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воспользоваться услугой «Личный кабинет» предоставляемой Поставщиком. Логин и Пароль предоставляются Поставщиком по электронной почте, указанной в реквизитах Заказчика (13 глава договора).</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Поставщик обязан:</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передать Заказчику Карты в порядке и  на условиях настоящего договора;</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вносить изменения в параметры работы карт в течение 2-х рабочих дней с даты получения соответствующей заявки; </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 осуществлять отпуск Товара Заказчику на АЗС в пределах остатка лимита, установленного Заказчиком на карты;</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pacing w:val="-4"/>
          <w:sz w:val="24"/>
          <w:szCs w:val="24"/>
        </w:rPr>
        <w:t>обеспечить выдачу Держателю карты чек электронного терминала;</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предоставлять Заказчику ежемесячно, не позднее 6-го (шестого) числа месяца, следующего за отчетным, Универсальный передаточный документ (УПД) и акт сверки на сумму фактически отпущенного Товара с АЗС в отчетном периоде;</w:t>
      </w:r>
    </w:p>
    <w:p w:rsidR="006966AC" w:rsidRPr="006966AC" w:rsidRDefault="006966AC" w:rsidP="006966AC">
      <w:pPr>
        <w:numPr>
          <w:ilvl w:val="0"/>
          <w:numId w:val="32"/>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блокировать Карту в течение  1 (одного) рабочего дня с момента получения факсимильного или письменного сообщения Заказчика об ее утере по телефону/факсу </w:t>
      </w:r>
      <w:r w:rsidRPr="006966AC">
        <w:rPr>
          <w:rFonts w:ascii="Times New Roman" w:eastAsia="Times New Roman" w:hAnsi="Times New Roman"/>
          <w:b/>
          <w:snapToGrid w:val="0"/>
          <w:sz w:val="24"/>
          <w:szCs w:val="24"/>
        </w:rPr>
        <w:t>________________</w:t>
      </w:r>
      <w:r w:rsidRPr="006966AC">
        <w:rPr>
          <w:rFonts w:ascii="Times New Roman" w:eastAsia="Times New Roman" w:hAnsi="Times New Roman"/>
          <w:snapToGrid w:val="0"/>
          <w:sz w:val="24"/>
          <w:szCs w:val="24"/>
        </w:rPr>
        <w:t>. Течение срока по блокировке утерянной карты  начинается в день, следующий за днем получения сообщения от Заказчика.</w:t>
      </w:r>
    </w:p>
    <w:p w:rsidR="006966AC" w:rsidRPr="006966AC" w:rsidRDefault="006966AC" w:rsidP="006966AC">
      <w:pPr>
        <w:numPr>
          <w:ilvl w:val="2"/>
          <w:numId w:val="29"/>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Поставщик вправе:</w:t>
      </w:r>
    </w:p>
    <w:p w:rsidR="006966AC" w:rsidRPr="006966AC" w:rsidRDefault="006966AC" w:rsidP="006966AC">
      <w:pPr>
        <w:numPr>
          <w:ilvl w:val="0"/>
          <w:numId w:val="33"/>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приостанавливать отгрузку Товара в случае не выполнения Заказчиком раздела 7 настоящего договора, а также несвоевременного возврата Заказчиком Универсального передаточного документа (УПД) и актов сверки взаимных расчетов;</w:t>
      </w:r>
    </w:p>
    <w:p w:rsidR="006966AC" w:rsidRPr="006966AC" w:rsidRDefault="006966AC" w:rsidP="006966AC">
      <w:pPr>
        <w:numPr>
          <w:ilvl w:val="0"/>
          <w:numId w:val="33"/>
        </w:numPr>
        <w:tabs>
          <w:tab w:val="left" w:pos="993"/>
        </w:tabs>
        <w:snapToGrid w:val="0"/>
        <w:spacing w:after="0" w:line="240" w:lineRule="auto"/>
        <w:ind w:left="0" w:firstLine="567"/>
        <w:jc w:val="both"/>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 xml:space="preserve">в случае если заправка по топливной карте не возможна по причинам зависящим от Поставщика, Поставщик может заправить представителя Заказчика по акту заправки. Форма акта является приложением №3 к настоящему договору. </w:t>
      </w:r>
    </w:p>
    <w:p w:rsidR="006966AC" w:rsidRPr="006966AC" w:rsidRDefault="006966AC" w:rsidP="006966AC">
      <w:pPr>
        <w:tabs>
          <w:tab w:val="left" w:pos="993"/>
        </w:tabs>
        <w:snapToGrid w:val="0"/>
        <w:spacing w:after="0" w:line="240" w:lineRule="auto"/>
        <w:jc w:val="both"/>
        <w:rPr>
          <w:rFonts w:ascii="Times New Roman" w:eastAsia="Times New Roman" w:hAnsi="Times New Roman"/>
          <w:snapToGrid w:val="0"/>
          <w:sz w:val="24"/>
          <w:szCs w:val="24"/>
        </w:rPr>
      </w:pPr>
    </w:p>
    <w:p w:rsidR="006966AC" w:rsidRPr="006966AC" w:rsidRDefault="006966AC" w:rsidP="006966AC">
      <w:pPr>
        <w:numPr>
          <w:ilvl w:val="0"/>
          <w:numId w:val="29"/>
        </w:num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ПЕРЕДАЧА – ПРИЕМКА КАРТ</w:t>
      </w:r>
    </w:p>
    <w:p w:rsidR="006966AC" w:rsidRPr="006966AC" w:rsidRDefault="006966AC" w:rsidP="006966AC">
      <w:pPr>
        <w:numPr>
          <w:ilvl w:val="1"/>
          <w:numId w:val="2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Поставщик обязан передать Заказчику по акту приема-передачи Карты, а Заказчик принять их в течение 7-ми рабочих дней по акту приема-передачи, с момента заключения настоящего договора.</w:t>
      </w:r>
    </w:p>
    <w:p w:rsidR="006966AC" w:rsidRPr="006966AC" w:rsidRDefault="006966AC" w:rsidP="006966AC">
      <w:pPr>
        <w:numPr>
          <w:ilvl w:val="0"/>
          <w:numId w:val="29"/>
        </w:numPr>
        <w:tabs>
          <w:tab w:val="left" w:pos="993"/>
        </w:tabs>
        <w:spacing w:after="0" w:line="240" w:lineRule="auto"/>
        <w:ind w:left="0"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ЦЕНА И ПОРЯДОК РАСЧЕТОВ</w:t>
      </w:r>
    </w:p>
    <w:p w:rsidR="006966AC" w:rsidRPr="006966AC" w:rsidRDefault="006966AC" w:rsidP="006966AC">
      <w:pPr>
        <w:numPr>
          <w:ilvl w:val="1"/>
          <w:numId w:val="29"/>
        </w:numPr>
        <w:tabs>
          <w:tab w:val="left" w:pos="993"/>
        </w:tabs>
        <w:spacing w:after="0" w:line="240" w:lineRule="auto"/>
        <w:ind w:left="0" w:firstLine="426"/>
        <w:jc w:val="both"/>
        <w:rPr>
          <w:rFonts w:ascii="Times New Roman" w:eastAsia="Times New Roman" w:hAnsi="Times New Roman"/>
          <w:b/>
          <w:snapToGrid w:val="0"/>
          <w:sz w:val="24"/>
          <w:szCs w:val="24"/>
          <w:lang w:eastAsia="ru-RU"/>
        </w:rPr>
      </w:pPr>
      <w:r w:rsidRPr="006966AC">
        <w:rPr>
          <w:rFonts w:ascii="Times New Roman" w:eastAsia="Times New Roman" w:hAnsi="Times New Roman"/>
          <w:snapToGrid w:val="0"/>
          <w:sz w:val="24"/>
          <w:szCs w:val="24"/>
          <w:lang w:eastAsia="ru-RU"/>
        </w:rPr>
        <w:t>Сумма настоящего договора составляет _________________________________________________________</w:t>
      </w:r>
    </w:p>
    <w:p w:rsidR="006966AC" w:rsidRPr="006966AC" w:rsidRDefault="006966AC" w:rsidP="006966AC">
      <w:pPr>
        <w:tabs>
          <w:tab w:val="left" w:pos="993"/>
        </w:tabs>
        <w:spacing w:after="0" w:line="240" w:lineRule="auto"/>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(______________________________________________) рублей ____ копеек, с учетом НДС 18%.</w:t>
      </w:r>
    </w:p>
    <w:p w:rsidR="006966AC" w:rsidRPr="006966AC" w:rsidRDefault="006966AC" w:rsidP="006966AC">
      <w:pPr>
        <w:numPr>
          <w:ilvl w:val="1"/>
          <w:numId w:val="29"/>
        </w:numPr>
        <w:tabs>
          <w:tab w:val="num" w:pos="993"/>
        </w:tabs>
        <w:spacing w:after="0" w:line="240" w:lineRule="auto"/>
        <w:ind w:left="0"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lastRenderedPageBreak/>
        <w:t>Цена договора может быть снижена без изменения предусмотренного договором количества Товара по соглашению Сторон.</w:t>
      </w:r>
    </w:p>
    <w:p w:rsidR="006966AC" w:rsidRPr="006966AC" w:rsidRDefault="006966AC" w:rsidP="006966AC">
      <w:pPr>
        <w:spacing w:after="0" w:line="240" w:lineRule="auto"/>
        <w:ind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w:t>
      </w:r>
    </w:p>
    <w:p w:rsidR="006966AC" w:rsidRPr="006966AC" w:rsidRDefault="006966AC" w:rsidP="006966AC">
      <w:pPr>
        <w:spacing w:after="0" w:line="240" w:lineRule="auto"/>
        <w:ind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
    <w:p w:rsidR="006966AC" w:rsidRPr="006966AC" w:rsidRDefault="006966AC" w:rsidP="006966AC">
      <w:pPr>
        <w:numPr>
          <w:ilvl w:val="1"/>
          <w:numId w:val="29"/>
        </w:numPr>
        <w:tabs>
          <w:tab w:val="num" w:pos="993"/>
        </w:tabs>
        <w:spacing w:after="0" w:line="240" w:lineRule="auto"/>
        <w:ind w:left="0"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Расчеты между сторонами производятся путем перечисления денежных средств на расчетный счет Поставщика на основании предъявленного Универсального передаточного документа (УПД) за отпущенный Товар в течение отчетного периода.</w:t>
      </w:r>
    </w:p>
    <w:p w:rsidR="006966AC" w:rsidRPr="006966AC" w:rsidRDefault="006966AC" w:rsidP="006966AC">
      <w:pPr>
        <w:numPr>
          <w:ilvl w:val="1"/>
          <w:numId w:val="29"/>
        </w:numPr>
        <w:tabs>
          <w:tab w:val="num" w:pos="0"/>
          <w:tab w:val="left" w:pos="993"/>
        </w:tabs>
        <w:spacing w:after="0" w:line="240" w:lineRule="auto"/>
        <w:ind w:left="0" w:firstLine="426"/>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Товар должен быть оплачен Заказчиком до 25 числа месяца следующего за отчетным периодом. Моментом исполнения Заказчиком его денежных обязательств перед Поставщиком считается дата поступления денежных средств на расчетный счет Поставщика.</w:t>
      </w:r>
    </w:p>
    <w:p w:rsidR="006966AC" w:rsidRPr="006966AC" w:rsidRDefault="006966AC" w:rsidP="006966AC">
      <w:pPr>
        <w:numPr>
          <w:ilvl w:val="1"/>
          <w:numId w:val="29"/>
        </w:numPr>
        <w:tabs>
          <w:tab w:val="num" w:pos="0"/>
          <w:tab w:val="left" w:pos="993"/>
        </w:tabs>
        <w:spacing w:after="0" w:line="240" w:lineRule="auto"/>
        <w:ind w:left="0" w:firstLine="426"/>
        <w:jc w:val="both"/>
        <w:rPr>
          <w:rFonts w:ascii="Times New Roman" w:eastAsia="Times New Roman" w:hAnsi="Times New Roman"/>
          <w:b/>
          <w:snapToGrid w:val="0"/>
          <w:sz w:val="24"/>
          <w:szCs w:val="24"/>
          <w:lang w:eastAsia="ru-RU"/>
        </w:rPr>
      </w:pPr>
      <w:r w:rsidRPr="006966AC">
        <w:rPr>
          <w:rFonts w:ascii="Times New Roman" w:eastAsia="Times New Roman" w:hAnsi="Times New Roman"/>
          <w:snapToGrid w:val="0"/>
          <w:sz w:val="24"/>
          <w:szCs w:val="24"/>
          <w:lang w:eastAsia="ru-RU"/>
        </w:rPr>
        <w:t>Цена на Товар, устанавливается как розничная цена с налогами, действующая на АЗС в момент получения Заказчиком (Держателем Карты) Товара.</w:t>
      </w:r>
    </w:p>
    <w:p w:rsidR="006966AC" w:rsidRPr="006966AC" w:rsidRDefault="006966AC" w:rsidP="006966AC">
      <w:pPr>
        <w:tabs>
          <w:tab w:val="left" w:pos="993"/>
        </w:tabs>
        <w:spacing w:after="0" w:line="240" w:lineRule="auto"/>
        <w:ind w:firstLine="567"/>
        <w:jc w:val="center"/>
        <w:rPr>
          <w:rFonts w:ascii="Times New Roman" w:eastAsia="Times New Roman" w:hAnsi="Times New Roman"/>
          <w:snapToGrid w:val="0"/>
          <w:sz w:val="24"/>
          <w:szCs w:val="24"/>
          <w:lang w:eastAsia="ru-RU"/>
        </w:rPr>
      </w:pPr>
    </w:p>
    <w:p w:rsidR="006966AC" w:rsidRPr="006966AC" w:rsidRDefault="006966AC" w:rsidP="006966AC">
      <w:pPr>
        <w:tabs>
          <w:tab w:val="left" w:pos="993"/>
        </w:tabs>
        <w:spacing w:after="0" w:line="240" w:lineRule="auto"/>
        <w:ind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8. ПОРЯДОК РАЗРЕШЕНИЯ СПОРОВ</w:t>
      </w:r>
    </w:p>
    <w:p w:rsidR="006966AC" w:rsidRPr="006966AC" w:rsidRDefault="006966AC" w:rsidP="006966AC">
      <w:pPr>
        <w:tabs>
          <w:tab w:val="left" w:pos="993"/>
          <w:tab w:val="left" w:pos="10915"/>
        </w:tabs>
        <w:spacing w:after="0" w:line="240" w:lineRule="auto"/>
        <w:ind w:right="-1"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8.1. Претензионный порядок рассмотрения споров обязателен. Сторона, получившая претензию, обязана рассмотреть ее в течение 10 (десяти) рабочих дней.</w:t>
      </w:r>
    </w:p>
    <w:p w:rsidR="006966AC" w:rsidRPr="006966AC" w:rsidRDefault="006966AC" w:rsidP="006966AC">
      <w:pPr>
        <w:tabs>
          <w:tab w:val="left" w:pos="993"/>
        </w:tabs>
        <w:autoSpaceDE w:val="0"/>
        <w:autoSpaceDN w:val="0"/>
        <w:spacing w:after="0" w:line="240" w:lineRule="auto"/>
        <w:ind w:firstLine="567"/>
        <w:jc w:val="both"/>
        <w:rPr>
          <w:rFonts w:ascii="Tahoma" w:eastAsia="Times New Roman" w:hAnsi="Tahoma" w:cs="Tahoma"/>
          <w:sz w:val="24"/>
          <w:szCs w:val="24"/>
          <w:lang w:eastAsia="ru-RU"/>
        </w:rPr>
      </w:pPr>
      <w:r w:rsidRPr="006966AC">
        <w:rPr>
          <w:rFonts w:ascii="Times New Roman" w:eastAsia="Times New Roman" w:hAnsi="Times New Roman"/>
          <w:snapToGrid w:val="0"/>
          <w:sz w:val="24"/>
          <w:szCs w:val="24"/>
          <w:lang w:eastAsia="ru-RU"/>
        </w:rPr>
        <w:t xml:space="preserve">8.2. </w:t>
      </w:r>
      <w:r w:rsidRPr="006966AC">
        <w:rPr>
          <w:rFonts w:ascii="Times New Roman" w:eastAsia="Times New Roman" w:hAnsi="Times New Roman"/>
          <w:sz w:val="24"/>
          <w:szCs w:val="24"/>
          <w:lang w:eastAsia="ru-RU"/>
        </w:rPr>
        <w:t>Разногласия, возникшие в результате исполнения настоящего Договора неурегулированные в претензионном порядке, подлежат разрешению в Арбитражном суде Липецкой области.</w:t>
      </w:r>
    </w:p>
    <w:p w:rsidR="006966AC" w:rsidRPr="006966AC" w:rsidRDefault="006966AC" w:rsidP="006966AC">
      <w:pPr>
        <w:tabs>
          <w:tab w:val="left" w:pos="993"/>
        </w:tabs>
        <w:autoSpaceDE w:val="0"/>
        <w:autoSpaceDN w:val="0"/>
        <w:spacing w:after="0" w:line="240" w:lineRule="auto"/>
        <w:ind w:firstLine="567"/>
        <w:jc w:val="both"/>
        <w:rPr>
          <w:rFonts w:ascii="Tahoma" w:eastAsia="Times New Roman" w:hAnsi="Tahoma" w:cs="Tahoma"/>
          <w:sz w:val="24"/>
          <w:szCs w:val="24"/>
          <w:lang w:eastAsia="ru-RU"/>
        </w:rPr>
      </w:pPr>
    </w:p>
    <w:p w:rsidR="006966AC" w:rsidRPr="006966AC" w:rsidRDefault="006966AC" w:rsidP="006966AC">
      <w:pPr>
        <w:tabs>
          <w:tab w:val="left" w:pos="0"/>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9. ОТВЕТСТВЕННОСТЬ СТОРОН</w:t>
      </w:r>
    </w:p>
    <w:p w:rsidR="006966AC" w:rsidRPr="006966AC" w:rsidRDefault="006966AC" w:rsidP="006966AC">
      <w:pPr>
        <w:tabs>
          <w:tab w:val="left" w:pos="0"/>
        </w:tabs>
        <w:spacing w:after="0" w:line="240" w:lineRule="auto"/>
        <w:jc w:val="both"/>
        <w:rPr>
          <w:rFonts w:ascii="Times New Roman" w:eastAsia="Times New Roman" w:hAnsi="Times New Roman"/>
          <w:vanish/>
          <w:sz w:val="24"/>
          <w:szCs w:val="24"/>
          <w:lang w:eastAsia="ru-RU"/>
        </w:rPr>
      </w:pPr>
    </w:p>
    <w:p w:rsidR="006966AC" w:rsidRPr="006966AC" w:rsidRDefault="006966AC" w:rsidP="006966AC">
      <w:pPr>
        <w:numPr>
          <w:ilvl w:val="1"/>
          <w:numId w:val="38"/>
        </w:numPr>
        <w:tabs>
          <w:tab w:val="left" w:pos="0"/>
          <w:tab w:val="left" w:pos="993"/>
        </w:tabs>
        <w:spacing w:after="0" w:line="240" w:lineRule="auto"/>
        <w:ind w:left="0" w:firstLine="567"/>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В случае просрочки платежей по настоящему Договору за отпущенный Товар, Заказчик уплачивает Поставщику пеню в размере 1/300 ставки рефинансирования (учетной ставки), установленной Центральным банком РФ. </w:t>
      </w:r>
    </w:p>
    <w:p w:rsidR="006966AC" w:rsidRPr="006966AC" w:rsidRDefault="006966AC" w:rsidP="006966AC">
      <w:pPr>
        <w:numPr>
          <w:ilvl w:val="1"/>
          <w:numId w:val="38"/>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z w:val="24"/>
          <w:szCs w:val="24"/>
          <w:lang w:eastAsia="ru-RU"/>
        </w:rPr>
        <w:t>Пеня начисляется до момента фактического исполнения денежного обязательства. Уп</w:t>
      </w:r>
      <w:r w:rsidRPr="006966AC">
        <w:rPr>
          <w:rFonts w:ascii="Times New Roman" w:eastAsia="Times New Roman" w:hAnsi="Times New Roman"/>
          <w:spacing w:val="1"/>
          <w:sz w:val="24"/>
          <w:szCs w:val="24"/>
          <w:lang w:eastAsia="ru-RU"/>
        </w:rPr>
        <w:t>лата неустойки не освобождает Заказчика от</w:t>
      </w:r>
      <w:r w:rsidRPr="006966AC">
        <w:rPr>
          <w:rFonts w:ascii="Times New Roman" w:eastAsia="Times New Roman" w:hAnsi="Times New Roman"/>
          <w:spacing w:val="2"/>
          <w:sz w:val="24"/>
          <w:szCs w:val="24"/>
          <w:lang w:eastAsia="ru-RU"/>
        </w:rPr>
        <w:t xml:space="preserve"> исполнения обязательств по настоящему Договору</w:t>
      </w:r>
      <w:r w:rsidRPr="006966AC">
        <w:rPr>
          <w:rFonts w:ascii="Times New Roman" w:eastAsia="Times New Roman" w:hAnsi="Times New Roman"/>
          <w:snapToGrid w:val="0"/>
          <w:spacing w:val="2"/>
          <w:sz w:val="24"/>
          <w:szCs w:val="24"/>
          <w:lang w:eastAsia="ru-RU"/>
        </w:rPr>
        <w:t>.</w:t>
      </w:r>
    </w:p>
    <w:p w:rsidR="006966AC" w:rsidRPr="006966AC" w:rsidRDefault="006966AC" w:rsidP="006966AC">
      <w:pPr>
        <w:numPr>
          <w:ilvl w:val="1"/>
          <w:numId w:val="38"/>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pacing w:val="-4"/>
          <w:sz w:val="24"/>
          <w:szCs w:val="24"/>
          <w:lang w:eastAsia="ru-RU"/>
        </w:rPr>
        <w:t>В случае неисполнения или ненадлежащего исполнения одной из Сторон своих обязательств по Договору, другая Сторона вправе приостановить исполнение своих обязательств по Договору до тех пор, пока соответствующее обязательство первой Стороны не будет исполнено надлежащим образом.</w:t>
      </w:r>
    </w:p>
    <w:p w:rsidR="006966AC" w:rsidRPr="006966AC" w:rsidRDefault="006966AC" w:rsidP="006966AC">
      <w:p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10. ФОРС-МАЖОР</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10.1.</w:t>
      </w:r>
      <w:r w:rsidRPr="006966AC">
        <w:rPr>
          <w:rFonts w:ascii="Times New Roman" w:eastAsia="Times New Roman" w:hAnsi="Times New Roman"/>
          <w:snapToGrid w:val="0"/>
          <w:sz w:val="24"/>
          <w:szCs w:val="24"/>
          <w:lang w:eastAsia="ru-RU"/>
        </w:rPr>
        <w:tab/>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настоящего Договора. При этом срок исполнения обязательств по настоящему Договору переносится соразмерно времени, в течение которого действовали перечисленные обстоятельства, а также последствия, вызванные этими обстоятельствами.</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10.2.</w:t>
      </w:r>
      <w:r w:rsidRPr="006966AC">
        <w:rPr>
          <w:rFonts w:ascii="Times New Roman" w:eastAsia="Times New Roman" w:hAnsi="Times New Roman"/>
          <w:snapToGrid w:val="0"/>
          <w:sz w:val="24"/>
          <w:szCs w:val="24"/>
          <w:lang w:eastAsia="ru-RU"/>
        </w:rPr>
        <w:tab/>
        <w:t xml:space="preserve">Наступление форс-мажорных обстоятельств может вызвать увеличение срока исполнения обязательств по Договору на период их действия. </w:t>
      </w:r>
    </w:p>
    <w:p w:rsidR="006966AC" w:rsidRPr="006966AC" w:rsidRDefault="006966AC" w:rsidP="006966AC">
      <w:pPr>
        <w:tabs>
          <w:tab w:val="num" w:pos="0"/>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10.3.</w:t>
      </w:r>
      <w:r w:rsidRPr="006966AC">
        <w:rPr>
          <w:rFonts w:ascii="Times New Roman" w:eastAsia="Times New Roman" w:hAnsi="Times New Roman"/>
          <w:snapToGrid w:val="0"/>
          <w:sz w:val="24"/>
          <w:szCs w:val="24"/>
          <w:lang w:eastAsia="ru-RU"/>
        </w:rPr>
        <w:tab/>
        <w:t xml:space="preserve">Подтверждением наличия и продолжительности действия форс-мажорных обстоятельств будут являться свидетельства, выданные Торгово-Промышленной Палатой РФ или ее территориальным подразделением. </w:t>
      </w:r>
    </w:p>
    <w:p w:rsidR="006966AC" w:rsidRDefault="006966AC" w:rsidP="006966AC">
      <w:pPr>
        <w:tabs>
          <w:tab w:val="left" w:pos="993"/>
        </w:tabs>
        <w:spacing w:after="0" w:line="240" w:lineRule="auto"/>
        <w:rPr>
          <w:rFonts w:ascii="Times New Roman" w:eastAsia="Times New Roman" w:hAnsi="Times New Roman"/>
          <w:b/>
          <w:snapToGrid w:val="0"/>
          <w:sz w:val="24"/>
          <w:szCs w:val="24"/>
          <w:lang w:eastAsia="ru-RU"/>
        </w:rPr>
      </w:pPr>
    </w:p>
    <w:p w:rsidR="008B4776" w:rsidRDefault="008B4776" w:rsidP="006966AC">
      <w:pPr>
        <w:tabs>
          <w:tab w:val="left" w:pos="993"/>
        </w:tabs>
        <w:spacing w:after="0" w:line="240" w:lineRule="auto"/>
        <w:rPr>
          <w:rFonts w:ascii="Times New Roman" w:eastAsia="Times New Roman" w:hAnsi="Times New Roman"/>
          <w:b/>
          <w:snapToGrid w:val="0"/>
          <w:sz w:val="24"/>
          <w:szCs w:val="24"/>
          <w:lang w:eastAsia="ru-RU"/>
        </w:rPr>
      </w:pPr>
    </w:p>
    <w:p w:rsidR="008B4776" w:rsidRDefault="008B4776" w:rsidP="006966AC">
      <w:pPr>
        <w:tabs>
          <w:tab w:val="left" w:pos="993"/>
        </w:tabs>
        <w:spacing w:after="0" w:line="240" w:lineRule="auto"/>
        <w:rPr>
          <w:rFonts w:ascii="Times New Roman" w:eastAsia="Times New Roman" w:hAnsi="Times New Roman"/>
          <w:b/>
          <w:snapToGrid w:val="0"/>
          <w:sz w:val="24"/>
          <w:szCs w:val="24"/>
          <w:lang w:eastAsia="ru-RU"/>
        </w:rPr>
      </w:pPr>
    </w:p>
    <w:p w:rsidR="008B4776" w:rsidRPr="006966AC" w:rsidRDefault="008B4776" w:rsidP="006966AC">
      <w:pPr>
        <w:tabs>
          <w:tab w:val="left" w:pos="993"/>
        </w:tabs>
        <w:spacing w:after="0" w:line="240" w:lineRule="auto"/>
        <w:rPr>
          <w:rFonts w:ascii="Times New Roman" w:eastAsia="Times New Roman" w:hAnsi="Times New Roman"/>
          <w:b/>
          <w:snapToGrid w:val="0"/>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snapToGrid w:val="0"/>
          <w:sz w:val="24"/>
          <w:szCs w:val="24"/>
          <w:lang w:eastAsia="ru-RU"/>
        </w:rPr>
      </w:pPr>
      <w:r w:rsidRPr="006966AC">
        <w:rPr>
          <w:rFonts w:ascii="Times New Roman" w:eastAsia="Times New Roman" w:hAnsi="Times New Roman"/>
          <w:b/>
          <w:snapToGrid w:val="0"/>
          <w:sz w:val="24"/>
          <w:szCs w:val="24"/>
          <w:lang w:eastAsia="ru-RU"/>
        </w:rPr>
        <w:t>11. ПРОЧИЕ УСЛОВИЯ</w:t>
      </w:r>
    </w:p>
    <w:p w:rsidR="006966AC" w:rsidRPr="006966AC" w:rsidRDefault="006966AC" w:rsidP="006966AC">
      <w:pPr>
        <w:tabs>
          <w:tab w:val="left" w:pos="993"/>
        </w:tabs>
        <w:spacing w:after="0" w:line="240" w:lineRule="auto"/>
        <w:ind w:left="567"/>
        <w:jc w:val="both"/>
        <w:rPr>
          <w:rFonts w:ascii="Times New Roman" w:eastAsia="Times New Roman" w:hAnsi="Times New Roman"/>
          <w:snapToGrid w:val="0"/>
          <w:vanish/>
          <w:sz w:val="24"/>
          <w:szCs w:val="24"/>
          <w:lang w:eastAsia="ru-RU"/>
        </w:rPr>
      </w:pP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Договор вступает в силу с момента его подписания обеими Сторонами и действует до 31 декабря 2016 г.</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Каждая из Сторон имеет право досрочно расторгнуть Договор, письменно уведомив об этом другую Сторону за 30 (тридцать) календарных дней до планируемой даты расторжения. При этом Договор будет считаться расторгнутым только при полном проведении взаиморасчетов между Сторонами.</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 Ни одна из Сторон не имеет права передать свои права и обязанности по настоящему Договору третьим лицам без письменного согласия другой Стороны.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z w:val="24"/>
          <w:szCs w:val="24"/>
        </w:rPr>
      </w:pPr>
      <w:r w:rsidRPr="006966AC">
        <w:rPr>
          <w:rFonts w:ascii="Times New Roman" w:eastAsia="Times New Roman" w:hAnsi="Times New Roman"/>
          <w:snapToGrid w:val="0"/>
          <w:sz w:val="24"/>
          <w:szCs w:val="24"/>
        </w:rPr>
        <w:t xml:space="preserve">В случае, если передача товара по Карте не возможна, вследствие технических неисправностей электронного терминала, заправку необходимо осуществить по акту заправки, который является приложением к настоящему договору.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z w:val="24"/>
          <w:szCs w:val="24"/>
        </w:rPr>
      </w:pPr>
      <w:r w:rsidRPr="006966AC">
        <w:rPr>
          <w:rFonts w:ascii="Times New Roman" w:eastAsia="Times New Roman" w:hAnsi="Times New Roman"/>
          <w:snapToGrid w:val="0"/>
          <w:sz w:val="24"/>
          <w:szCs w:val="24"/>
        </w:rPr>
        <w:t>Документы, переданные по факсимильной связи, имеют полную юридическую силу для сторон по настоящему договору до момента обмена оригиналами соответствующих документов.</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По всем вопросам, не предусмотренным настоящим Договором и приложениями к нему, Стороны руководствуются действующим законодательством РФ.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Все Изменения, Дополнения и Приложения к настоящему Договору являются его неотъемлемыми частями, если они подписаны уполномоченными представителями Сторон. </w:t>
      </w:r>
    </w:p>
    <w:p w:rsidR="006966AC" w:rsidRPr="006966AC" w:rsidRDefault="006966AC" w:rsidP="006966AC">
      <w:pPr>
        <w:numPr>
          <w:ilvl w:val="1"/>
          <w:numId w:val="39"/>
        </w:numPr>
        <w:tabs>
          <w:tab w:val="left" w:pos="993"/>
        </w:tabs>
        <w:spacing w:after="0" w:line="240" w:lineRule="auto"/>
        <w:ind w:left="0"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Настоящий Договор составлен  в двух экземплярах, имеющих равную юридическую силу, по одному для каждой из Сторон.</w:t>
      </w:r>
    </w:p>
    <w:p w:rsidR="006966AC" w:rsidRPr="006966AC" w:rsidRDefault="006966AC" w:rsidP="006966AC">
      <w:pPr>
        <w:tabs>
          <w:tab w:val="left" w:pos="993"/>
        </w:tabs>
        <w:spacing w:after="0" w:line="240" w:lineRule="auto"/>
        <w:rPr>
          <w:rFonts w:ascii="Times New Roman" w:eastAsia="Times New Roman" w:hAnsi="Times New Roman"/>
          <w:b/>
          <w:snapToGrid w:val="0"/>
          <w:sz w:val="24"/>
          <w:szCs w:val="24"/>
          <w:lang w:eastAsia="ru-RU"/>
        </w:rPr>
      </w:pPr>
    </w:p>
    <w:p w:rsidR="006966AC" w:rsidRPr="006966AC" w:rsidRDefault="006966AC" w:rsidP="006966AC">
      <w:pPr>
        <w:numPr>
          <w:ilvl w:val="0"/>
          <w:numId w:val="39"/>
        </w:numPr>
        <w:tabs>
          <w:tab w:val="left" w:pos="993"/>
        </w:tabs>
        <w:spacing w:after="0" w:line="240" w:lineRule="auto"/>
        <w:ind w:left="0" w:firstLine="567"/>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ПЕРЕЧЕНЬ ПРИЛОЖЕНИЙ К ДОГОВОРУ:</w:t>
      </w:r>
    </w:p>
    <w:p w:rsidR="008B4776" w:rsidRDefault="006966AC"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Приложение № 1 </w:t>
      </w:r>
      <w:r w:rsidR="008B4776">
        <w:rPr>
          <w:rFonts w:ascii="Times New Roman" w:eastAsia="Times New Roman" w:hAnsi="Times New Roman"/>
          <w:snapToGrid w:val="0"/>
          <w:sz w:val="24"/>
          <w:szCs w:val="24"/>
          <w:lang w:eastAsia="ru-RU"/>
        </w:rPr>
        <w:t>«</w:t>
      </w:r>
      <w:r w:rsidR="008B4776" w:rsidRPr="008B4776">
        <w:rPr>
          <w:rFonts w:ascii="Times New Roman" w:eastAsia="Times New Roman" w:hAnsi="Times New Roman"/>
          <w:snapToGrid w:val="0"/>
          <w:sz w:val="24"/>
          <w:szCs w:val="24"/>
          <w:lang w:eastAsia="ru-RU"/>
        </w:rPr>
        <w:t>Спецификация на поставку автомобильного бензина</w:t>
      </w:r>
      <w:r w:rsidR="008B4776">
        <w:rPr>
          <w:rFonts w:ascii="Times New Roman" w:eastAsia="Times New Roman" w:hAnsi="Times New Roman"/>
          <w:snapToGrid w:val="0"/>
          <w:sz w:val="24"/>
          <w:szCs w:val="24"/>
          <w:lang w:eastAsia="ru-RU"/>
        </w:rPr>
        <w:t>»</w:t>
      </w:r>
    </w:p>
    <w:p w:rsidR="006966AC" w:rsidRPr="006966AC" w:rsidRDefault="008B4776"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Приложение № 2 </w:t>
      </w:r>
      <w:r w:rsidR="006966AC" w:rsidRPr="006966AC">
        <w:rPr>
          <w:rFonts w:ascii="Times New Roman" w:eastAsia="Times New Roman" w:hAnsi="Times New Roman"/>
          <w:snapToGrid w:val="0"/>
          <w:sz w:val="24"/>
          <w:szCs w:val="24"/>
          <w:lang w:eastAsia="ru-RU"/>
        </w:rPr>
        <w:t>«Заявка на выпуск топливных карт».</w:t>
      </w:r>
    </w:p>
    <w:p w:rsidR="006966AC" w:rsidRPr="006966AC" w:rsidRDefault="008B4776"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sidRPr="006966AC">
        <w:rPr>
          <w:rFonts w:ascii="Times New Roman" w:eastAsia="Times New Roman" w:hAnsi="Times New Roman"/>
          <w:snapToGrid w:val="0"/>
          <w:sz w:val="24"/>
          <w:szCs w:val="24"/>
          <w:lang w:eastAsia="ru-RU"/>
        </w:rPr>
        <w:t xml:space="preserve">Приложение № 3 </w:t>
      </w:r>
      <w:r w:rsidR="006966AC" w:rsidRPr="006966AC">
        <w:rPr>
          <w:rFonts w:ascii="Times New Roman" w:eastAsia="Times New Roman" w:hAnsi="Times New Roman"/>
          <w:snapToGrid w:val="0"/>
          <w:sz w:val="24"/>
          <w:szCs w:val="24"/>
          <w:lang w:eastAsia="ru-RU"/>
        </w:rPr>
        <w:t xml:space="preserve"> «Правила пользования картой».</w:t>
      </w:r>
    </w:p>
    <w:p w:rsidR="006966AC" w:rsidRPr="006966AC" w:rsidRDefault="008B4776" w:rsidP="006966AC">
      <w:pPr>
        <w:tabs>
          <w:tab w:val="left" w:pos="993"/>
        </w:tabs>
        <w:spacing w:after="0" w:line="240" w:lineRule="auto"/>
        <w:ind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Приложение № 4</w:t>
      </w:r>
      <w:r w:rsidR="006966AC" w:rsidRPr="006966AC">
        <w:rPr>
          <w:rFonts w:ascii="Times New Roman" w:eastAsia="Times New Roman" w:hAnsi="Times New Roman"/>
          <w:snapToGrid w:val="0"/>
          <w:sz w:val="24"/>
          <w:szCs w:val="24"/>
          <w:lang w:eastAsia="ru-RU"/>
        </w:rPr>
        <w:t xml:space="preserve"> «Акт заправки по топливной карте».</w:t>
      </w:r>
    </w:p>
    <w:p w:rsidR="006966AC" w:rsidRPr="006966AC" w:rsidRDefault="006966AC" w:rsidP="006966AC">
      <w:pPr>
        <w:tabs>
          <w:tab w:val="left" w:pos="993"/>
        </w:tabs>
        <w:spacing w:after="0" w:line="240" w:lineRule="auto"/>
        <w:ind w:left="360"/>
        <w:jc w:val="both"/>
        <w:rPr>
          <w:rFonts w:ascii="Times New Roman" w:eastAsia="Times New Roman" w:hAnsi="Times New Roman"/>
          <w:snapToGrid w:val="0"/>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napToGrid w:val="0"/>
          <w:sz w:val="24"/>
          <w:szCs w:val="24"/>
          <w:lang w:eastAsia="ru-RU"/>
        </w:rPr>
      </w:pPr>
      <w:r w:rsidRPr="006966AC">
        <w:rPr>
          <w:rFonts w:ascii="Times New Roman" w:eastAsia="Times New Roman" w:hAnsi="Times New Roman"/>
          <w:b/>
          <w:snapToGrid w:val="0"/>
          <w:sz w:val="24"/>
          <w:szCs w:val="24"/>
          <w:lang w:eastAsia="ru-RU"/>
        </w:rPr>
        <w:t>13. ЮРИДИЧЕСКИЕ АДРЕСА И РЕКВИЗИТЫ СТОРОН</w:t>
      </w:r>
    </w:p>
    <w:p w:rsidR="006966AC" w:rsidRPr="006966AC" w:rsidRDefault="006966AC" w:rsidP="006966AC">
      <w:pPr>
        <w:tabs>
          <w:tab w:val="left" w:pos="993"/>
        </w:tabs>
        <w:spacing w:after="0" w:line="240" w:lineRule="auto"/>
        <w:jc w:val="center"/>
        <w:rPr>
          <w:rFonts w:ascii="Times New Roman" w:eastAsia="Times New Roman" w:hAnsi="Times New Roman"/>
          <w:snapToGrid w:val="0"/>
          <w:sz w:val="24"/>
          <w:szCs w:val="24"/>
          <w:lang w:eastAsia="ru-RU"/>
        </w:rPr>
      </w:pPr>
    </w:p>
    <w:tbl>
      <w:tblPr>
        <w:tblW w:w="0" w:type="auto"/>
        <w:tblInd w:w="108" w:type="dxa"/>
        <w:tblLook w:val="04A0"/>
      </w:tblPr>
      <w:tblGrid>
        <w:gridCol w:w="5068"/>
        <w:gridCol w:w="5069"/>
      </w:tblGrid>
      <w:tr w:rsidR="006966AC" w:rsidRPr="006966AC" w:rsidTr="006966AC">
        <w:trPr>
          <w:trHeight w:val="448"/>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 xml:space="preserve">«Заказчик»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«Поставщик»</w:t>
            </w:r>
          </w:p>
        </w:tc>
      </w:tr>
      <w:tr w:rsidR="006966AC" w:rsidRPr="006966AC" w:rsidTr="00EF4C86">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Адрес: 398001, г. Липецк, ул. Советская, д.3, </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офис 102</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ОГРН 1134800000940 </w:t>
            </w:r>
            <w:r w:rsidRPr="006966AC">
              <w:rPr>
                <w:rFonts w:ascii="Times New Roman" w:eastAsia="Times New Roman" w:hAnsi="Times New Roman"/>
                <w:sz w:val="24"/>
                <w:szCs w:val="24"/>
                <w:lang w:eastAsia="ru-RU"/>
              </w:rPr>
              <w:br/>
              <w:t>ИНН 4824070613/КПП 482601001 </w:t>
            </w:r>
            <w:r w:rsidRPr="006966AC">
              <w:rPr>
                <w:rFonts w:ascii="Times New Roman" w:eastAsia="Times New Roman" w:hAnsi="Times New Roman"/>
                <w:sz w:val="24"/>
                <w:szCs w:val="24"/>
                <w:lang w:eastAsia="ru-RU"/>
              </w:rPr>
              <w:br/>
              <w:t xml:space="preserve">р/с 40703810135000070623 в отделении </w:t>
            </w:r>
            <w:r>
              <w:rPr>
                <w:rFonts w:ascii="Times New Roman" w:eastAsia="Times New Roman" w:hAnsi="Times New Roman"/>
                <w:sz w:val="24"/>
                <w:szCs w:val="24"/>
                <w:lang w:eastAsia="ru-RU"/>
              </w:rPr>
              <w:t xml:space="preserve">                    </w:t>
            </w:r>
            <w:r w:rsidRPr="006966AC">
              <w:rPr>
                <w:rFonts w:ascii="Times New Roman" w:eastAsia="Times New Roman" w:hAnsi="Times New Roman"/>
                <w:sz w:val="24"/>
                <w:szCs w:val="24"/>
                <w:lang w:eastAsia="ru-RU"/>
              </w:rPr>
              <w:t>№ 8593 ОАО Сбербанка России г. Липецк </w:t>
            </w:r>
            <w:r w:rsidRPr="006966AC">
              <w:rPr>
                <w:rFonts w:ascii="Times New Roman" w:eastAsia="Times New Roman" w:hAnsi="Times New Roman"/>
                <w:sz w:val="24"/>
                <w:szCs w:val="24"/>
                <w:lang w:eastAsia="ru-RU"/>
              </w:rPr>
              <w:br/>
              <w:t>к/с 30101810800000000604 </w:t>
            </w:r>
            <w:r w:rsidRPr="006966AC">
              <w:rPr>
                <w:rFonts w:ascii="Times New Roman" w:eastAsia="Times New Roman" w:hAnsi="Times New Roman"/>
                <w:sz w:val="24"/>
                <w:szCs w:val="24"/>
                <w:lang w:eastAsia="ru-RU"/>
              </w:rPr>
              <w:br/>
              <w:t>БИК 044206604</w:t>
            </w:r>
          </w:p>
        </w:tc>
        <w:tc>
          <w:tcPr>
            <w:tcW w:w="5069" w:type="dxa"/>
          </w:tcPr>
          <w:p w:rsidR="006966AC" w:rsidRPr="006966AC" w:rsidRDefault="006966AC" w:rsidP="006966AC">
            <w:pPr>
              <w:autoSpaceDE w:val="0"/>
              <w:autoSpaceDN w:val="0"/>
              <w:adjustRightInd w:val="0"/>
              <w:spacing w:after="0" w:line="0" w:lineRule="atLeast"/>
              <w:jc w:val="center"/>
              <w:rPr>
                <w:rFonts w:ascii="Times New Roman" w:eastAsia="Times New Roman" w:hAnsi="Times New Roman"/>
                <w:sz w:val="24"/>
                <w:szCs w:val="24"/>
                <w:lang w:eastAsia="ru-RU"/>
              </w:rPr>
            </w:pPr>
          </w:p>
        </w:tc>
      </w:tr>
      <w:tr w:rsidR="006966AC" w:rsidRPr="006966AC" w:rsidTr="00EF4C86">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b/>
                <w:sz w:val="24"/>
                <w:szCs w:val="24"/>
                <w:lang w:eastAsia="ru-RU"/>
              </w:rPr>
              <w:t>_____________________ Козин А.С.</w:t>
            </w:r>
          </w:p>
        </w:tc>
        <w:tc>
          <w:tcPr>
            <w:tcW w:w="5069" w:type="dxa"/>
          </w:tcPr>
          <w:p w:rsidR="006966AC" w:rsidRPr="006966AC" w:rsidRDefault="006966AC" w:rsidP="006966AC">
            <w:pPr>
              <w:autoSpaceDE w:val="0"/>
              <w:autoSpaceDN w:val="0"/>
              <w:adjustRightInd w:val="0"/>
              <w:spacing w:after="0" w:line="0" w:lineRule="atLeast"/>
              <w:jc w:val="center"/>
              <w:rPr>
                <w:rFonts w:ascii="Times New Roman" w:eastAsia="Times New Roman" w:hAnsi="Times New Roman"/>
                <w:sz w:val="24"/>
                <w:szCs w:val="24"/>
                <w:lang w:eastAsia="ru-RU"/>
              </w:rPr>
            </w:pPr>
          </w:p>
        </w:tc>
      </w:tr>
    </w:tbl>
    <w:p w:rsidR="006966AC" w:rsidRPr="006966AC" w:rsidRDefault="006966AC" w:rsidP="006966AC">
      <w:pPr>
        <w:spacing w:after="0" w:line="240" w:lineRule="auto"/>
        <w:jc w:val="right"/>
        <w:rPr>
          <w:rFonts w:ascii="Times New Roman" w:eastAsia="MS Mincho" w:hAnsi="Times New Roman"/>
          <w:sz w:val="24"/>
          <w:szCs w:val="24"/>
          <w:lang w:eastAsia="ru-RU"/>
        </w:rPr>
      </w:pPr>
      <w:r w:rsidRPr="006966AC">
        <w:rPr>
          <w:rFonts w:ascii="Times New Roman" w:eastAsia="Times New Roman" w:hAnsi="Times New Roman"/>
          <w:sz w:val="24"/>
          <w:szCs w:val="24"/>
          <w:lang w:eastAsia="ru-RU"/>
        </w:rPr>
        <w:br w:type="page"/>
      </w:r>
      <w:r w:rsidRPr="006966AC">
        <w:rPr>
          <w:rFonts w:ascii="Times New Roman" w:eastAsia="MS Mincho" w:hAnsi="Times New Roman"/>
          <w:sz w:val="24"/>
          <w:szCs w:val="24"/>
          <w:lang w:eastAsia="ru-RU"/>
        </w:rPr>
        <w:lastRenderedPageBreak/>
        <w:t xml:space="preserve">Приложение № 1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6966AC" w:rsidRPr="006966AC" w:rsidRDefault="006966AC" w:rsidP="006966AC">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6966AC" w:rsidRPr="006966AC" w:rsidRDefault="006966AC" w:rsidP="006966AC">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8B4776" w:rsidRPr="008B4776" w:rsidRDefault="008B4776" w:rsidP="008B4776">
      <w:pPr>
        <w:spacing w:after="0" w:line="240" w:lineRule="auto"/>
        <w:jc w:val="center"/>
        <w:rPr>
          <w:rFonts w:ascii="Times New Roman" w:eastAsia="Times New Roman" w:hAnsi="Times New Roman" w:cs="Arial"/>
          <w:b/>
          <w:sz w:val="24"/>
          <w:szCs w:val="24"/>
          <w:lang w:eastAsia="ru-RU"/>
        </w:rPr>
      </w:pPr>
      <w:r w:rsidRPr="008B4776">
        <w:rPr>
          <w:rFonts w:ascii="Times New Roman" w:eastAsia="Times New Roman" w:hAnsi="Times New Roman" w:cs="Arial"/>
          <w:b/>
          <w:sz w:val="24"/>
          <w:szCs w:val="24"/>
          <w:lang w:eastAsia="ru-RU"/>
        </w:rPr>
        <w:t>С</w:t>
      </w:r>
      <w:r>
        <w:rPr>
          <w:rFonts w:ascii="Times New Roman" w:eastAsia="Times New Roman" w:hAnsi="Times New Roman" w:cs="Arial"/>
          <w:b/>
          <w:sz w:val="24"/>
          <w:szCs w:val="24"/>
          <w:lang w:eastAsia="ru-RU"/>
        </w:rPr>
        <w:t>ПЕЦИФИКАЦИЯ НА ПОСТАВКУ АВТОМОБИЛЬНОГО БЕНЗИНА</w:t>
      </w:r>
    </w:p>
    <w:p w:rsidR="008B4776" w:rsidRPr="008B4776" w:rsidRDefault="008B4776" w:rsidP="008B4776">
      <w:pPr>
        <w:spacing w:after="0" w:line="240" w:lineRule="auto"/>
        <w:jc w:val="center"/>
        <w:rPr>
          <w:rFonts w:ascii="Times New Roman" w:eastAsia="Times New Roman" w:hAnsi="Times New Roman" w:cs="Vrinda"/>
          <w:b/>
          <w:sz w:val="24"/>
          <w:szCs w:val="24"/>
          <w:lang w:eastAsia="ru-RU"/>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3866"/>
        <w:gridCol w:w="1289"/>
        <w:gridCol w:w="1436"/>
        <w:gridCol w:w="1155"/>
        <w:gridCol w:w="1438"/>
      </w:tblGrid>
      <w:tr w:rsidR="008B4776" w:rsidRPr="008B4776" w:rsidTr="00EF4C86">
        <w:trPr>
          <w:trHeight w:val="892"/>
        </w:trPr>
        <w:tc>
          <w:tcPr>
            <w:tcW w:w="420" w:type="pct"/>
            <w:noWrap/>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 п/п</w:t>
            </w:r>
          </w:p>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1928" w:type="pct"/>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Наименование товара</w:t>
            </w:r>
          </w:p>
        </w:tc>
        <w:tc>
          <w:tcPr>
            <w:tcW w:w="643" w:type="pct"/>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Ед. изм.</w:t>
            </w:r>
          </w:p>
        </w:tc>
        <w:tc>
          <w:tcPr>
            <w:tcW w:w="716" w:type="pct"/>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Кол-во</w:t>
            </w:r>
          </w:p>
        </w:tc>
        <w:tc>
          <w:tcPr>
            <w:tcW w:w="576" w:type="pct"/>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Цена за единицу, руб.</w:t>
            </w:r>
          </w:p>
        </w:tc>
        <w:tc>
          <w:tcPr>
            <w:tcW w:w="717" w:type="pct"/>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Сумма, руб.</w:t>
            </w:r>
          </w:p>
        </w:tc>
      </w:tr>
      <w:tr w:rsidR="008B4776" w:rsidRPr="008B4776" w:rsidTr="008B4776">
        <w:trPr>
          <w:trHeight w:val="697"/>
        </w:trPr>
        <w:tc>
          <w:tcPr>
            <w:tcW w:w="420" w:type="pct"/>
            <w:noWrap/>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1928" w:type="pct"/>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643" w:type="pct"/>
            <w:noWrap/>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716" w:type="pct"/>
            <w:noWrap/>
            <w:vAlign w:val="center"/>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576" w:type="pct"/>
            <w:vAlign w:val="center"/>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717" w:type="pct"/>
            <w:vAlign w:val="center"/>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r>
      <w:tr w:rsidR="008B4776" w:rsidRPr="008B4776" w:rsidTr="00EF4C86">
        <w:trPr>
          <w:trHeight w:val="238"/>
        </w:trPr>
        <w:tc>
          <w:tcPr>
            <w:tcW w:w="2991" w:type="pct"/>
            <w:gridSpan w:val="3"/>
            <w:noWrap/>
            <w:hideMark/>
          </w:tcPr>
          <w:p w:rsidR="008B4776" w:rsidRPr="008B4776" w:rsidRDefault="008B4776" w:rsidP="008B4776">
            <w:pPr>
              <w:spacing w:after="0" w:line="240" w:lineRule="auto"/>
              <w:jc w:val="right"/>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ИТОГО</w:t>
            </w:r>
          </w:p>
        </w:tc>
        <w:tc>
          <w:tcPr>
            <w:tcW w:w="716" w:type="pct"/>
            <w:noWrap/>
            <w:hideMark/>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c>
          <w:tcPr>
            <w:tcW w:w="576" w:type="pct"/>
          </w:tcPr>
          <w:p w:rsidR="008B4776" w:rsidRPr="008B4776" w:rsidRDefault="008B4776" w:rsidP="008B4776">
            <w:pPr>
              <w:spacing w:after="0" w:line="240" w:lineRule="auto"/>
              <w:jc w:val="center"/>
              <w:rPr>
                <w:rFonts w:ascii="Times New Roman" w:eastAsia="Times New Roman" w:hAnsi="Times New Roman"/>
                <w:sz w:val="24"/>
                <w:szCs w:val="24"/>
                <w:lang w:eastAsia="ru-RU"/>
              </w:rPr>
            </w:pPr>
            <w:r w:rsidRPr="008B4776">
              <w:rPr>
                <w:rFonts w:ascii="Times New Roman" w:eastAsia="Times New Roman" w:hAnsi="Times New Roman"/>
                <w:sz w:val="24"/>
                <w:szCs w:val="24"/>
                <w:lang w:eastAsia="ru-RU"/>
              </w:rPr>
              <w:t>Х</w:t>
            </w:r>
          </w:p>
        </w:tc>
        <w:tc>
          <w:tcPr>
            <w:tcW w:w="717" w:type="pct"/>
          </w:tcPr>
          <w:p w:rsidR="008B4776" w:rsidRPr="008B4776" w:rsidRDefault="008B4776" w:rsidP="008B4776">
            <w:pPr>
              <w:spacing w:after="0" w:line="240" w:lineRule="auto"/>
              <w:jc w:val="center"/>
              <w:rPr>
                <w:rFonts w:ascii="Times New Roman" w:eastAsia="Times New Roman" w:hAnsi="Times New Roman"/>
                <w:sz w:val="24"/>
                <w:szCs w:val="24"/>
                <w:lang w:eastAsia="ru-RU"/>
              </w:rPr>
            </w:pPr>
          </w:p>
        </w:tc>
      </w:tr>
    </w:tbl>
    <w:p w:rsidR="008B4776" w:rsidRDefault="008B4776" w:rsidP="006966AC">
      <w:pPr>
        <w:tabs>
          <w:tab w:val="left" w:pos="993"/>
        </w:tabs>
        <w:spacing w:after="0" w:line="240" w:lineRule="auto"/>
        <w:jc w:val="center"/>
        <w:rPr>
          <w:rFonts w:ascii="Times New Roman" w:eastAsia="Times New Roman" w:hAnsi="Times New Roman"/>
          <w:b/>
          <w:sz w:val="24"/>
          <w:szCs w:val="24"/>
          <w:lang w:eastAsia="ru-RU"/>
        </w:rPr>
      </w:pPr>
    </w:p>
    <w:p w:rsidR="008B4776" w:rsidRDefault="008B4776"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tbl>
      <w:tblPr>
        <w:tblW w:w="0" w:type="auto"/>
        <w:tblInd w:w="250" w:type="dxa"/>
        <w:tblLook w:val="04A0"/>
      </w:tblPr>
      <w:tblGrid>
        <w:gridCol w:w="5068"/>
        <w:gridCol w:w="5069"/>
      </w:tblGrid>
      <w:tr w:rsidR="00E12EDF" w:rsidRPr="006966AC" w:rsidTr="00EF4C86">
        <w:trPr>
          <w:trHeight w:val="621"/>
        </w:trPr>
        <w:tc>
          <w:tcPr>
            <w:tcW w:w="5068" w:type="dxa"/>
          </w:tcPr>
          <w:p w:rsidR="00E12EDF" w:rsidRPr="006966AC" w:rsidRDefault="00E12EDF" w:rsidP="00EF4C86">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E12EDF" w:rsidRPr="006966AC" w:rsidRDefault="00E12EDF" w:rsidP="00EF4C86">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E12EDF" w:rsidRPr="006966AC" w:rsidTr="00EF4C86">
        <w:tc>
          <w:tcPr>
            <w:tcW w:w="5068" w:type="dxa"/>
          </w:tcPr>
          <w:p w:rsidR="00E12EDF" w:rsidRPr="006966AC" w:rsidRDefault="00E12EDF" w:rsidP="00EF4C86">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E12EDF" w:rsidRPr="006966AC" w:rsidRDefault="00E12EDF" w:rsidP="00EF4C86">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E12EDF" w:rsidRPr="006966AC" w:rsidRDefault="00E12EDF" w:rsidP="00EF4C86">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E12EDF" w:rsidRPr="006966AC" w:rsidRDefault="00E12EDF" w:rsidP="00EF4C86">
            <w:pPr>
              <w:autoSpaceDE w:val="0"/>
              <w:autoSpaceDN w:val="0"/>
              <w:adjustRightInd w:val="0"/>
              <w:spacing w:after="0" w:line="0" w:lineRule="atLeast"/>
              <w:jc w:val="center"/>
              <w:rPr>
                <w:rFonts w:ascii="Times New Roman" w:hAnsi="Times New Roman"/>
                <w:sz w:val="24"/>
                <w:szCs w:val="24"/>
              </w:rPr>
            </w:pPr>
          </w:p>
        </w:tc>
      </w:tr>
      <w:tr w:rsidR="00E12EDF" w:rsidRPr="006966AC" w:rsidTr="00EF4C86">
        <w:trPr>
          <w:trHeight w:val="1184"/>
        </w:trPr>
        <w:tc>
          <w:tcPr>
            <w:tcW w:w="5068" w:type="dxa"/>
          </w:tcPr>
          <w:p w:rsidR="00E12EDF" w:rsidRPr="006966AC" w:rsidRDefault="00E12EDF" w:rsidP="00EF4C86">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E12EDF" w:rsidRPr="006966AC" w:rsidRDefault="00E12EDF" w:rsidP="00EF4C86">
            <w:pPr>
              <w:spacing w:after="0" w:line="240" w:lineRule="auto"/>
              <w:ind w:right="-907"/>
              <w:rPr>
                <w:rFonts w:ascii="Times New Roman" w:eastAsia="Times New Roman" w:hAnsi="Times New Roman"/>
                <w:b/>
                <w:sz w:val="24"/>
                <w:szCs w:val="24"/>
                <w:lang w:eastAsia="ru-RU"/>
              </w:rPr>
            </w:pPr>
          </w:p>
          <w:p w:rsidR="00E12EDF" w:rsidRPr="006966AC" w:rsidRDefault="00E12EDF" w:rsidP="00EF4C86">
            <w:pPr>
              <w:spacing w:after="0" w:line="240" w:lineRule="auto"/>
              <w:ind w:right="-907"/>
              <w:rPr>
                <w:rFonts w:ascii="Times New Roman" w:eastAsia="Times New Roman" w:hAnsi="Times New Roman"/>
                <w:b/>
                <w:sz w:val="24"/>
                <w:szCs w:val="24"/>
                <w:lang w:eastAsia="ru-RU"/>
              </w:rPr>
            </w:pPr>
          </w:p>
          <w:p w:rsidR="00E12EDF" w:rsidRPr="006966AC" w:rsidRDefault="00E12EDF" w:rsidP="00EF4C86">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E12EDF" w:rsidRPr="006966AC" w:rsidRDefault="00E12EDF" w:rsidP="00EF4C86">
            <w:pPr>
              <w:autoSpaceDE w:val="0"/>
              <w:autoSpaceDN w:val="0"/>
              <w:adjustRightInd w:val="0"/>
              <w:spacing w:after="0" w:line="0" w:lineRule="atLeast"/>
              <w:jc w:val="center"/>
              <w:rPr>
                <w:rFonts w:ascii="Times New Roman" w:hAnsi="Times New Roman"/>
                <w:sz w:val="24"/>
                <w:szCs w:val="24"/>
              </w:rPr>
            </w:pPr>
          </w:p>
        </w:tc>
      </w:tr>
    </w:tbl>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8B4776" w:rsidRDefault="008B477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B4776" w:rsidRPr="006966AC" w:rsidRDefault="008B4776" w:rsidP="008B4776">
      <w:pPr>
        <w:spacing w:after="0" w:line="240" w:lineRule="auto"/>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lastRenderedPageBreak/>
        <w:t xml:space="preserve">Приложение № </w:t>
      </w:r>
      <w:r>
        <w:rPr>
          <w:rFonts w:ascii="Times New Roman" w:eastAsia="MS Mincho" w:hAnsi="Times New Roman"/>
          <w:sz w:val="24"/>
          <w:szCs w:val="24"/>
          <w:lang w:eastAsia="ru-RU"/>
        </w:rPr>
        <w:t>2</w:t>
      </w:r>
      <w:r w:rsidRPr="006966AC">
        <w:rPr>
          <w:rFonts w:ascii="Times New Roman" w:eastAsia="MS Mincho" w:hAnsi="Times New Roman"/>
          <w:sz w:val="24"/>
          <w:szCs w:val="24"/>
          <w:lang w:eastAsia="ru-RU"/>
        </w:rPr>
        <w:t xml:space="preserve">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8B4776" w:rsidRPr="006966AC" w:rsidRDefault="008B4776" w:rsidP="008B4776">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8B4776" w:rsidRPr="006966AC" w:rsidRDefault="008B4776" w:rsidP="008B4776">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8B4776" w:rsidRPr="006966AC" w:rsidRDefault="008B4776"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ЗАЯВКА</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НА ВЫПУСК ТОПЛИВНЫХ КАРТ</w:t>
      </w:r>
    </w:p>
    <w:p w:rsidR="006966AC" w:rsidRPr="006966AC" w:rsidRDefault="006966AC" w:rsidP="006966AC">
      <w:pPr>
        <w:tabs>
          <w:tab w:val="left" w:pos="993"/>
        </w:tabs>
        <w:spacing w:after="0" w:line="0" w:lineRule="atLeast"/>
        <w:rPr>
          <w:rFonts w:ascii="Times New Roman" w:eastAsia="Times New Roman" w:hAnsi="Times New Roman"/>
          <w:b/>
          <w:sz w:val="24"/>
          <w:szCs w:val="24"/>
          <w:lang w:eastAsia="ru-RU"/>
        </w:rPr>
      </w:pPr>
    </w:p>
    <w:p w:rsidR="006966AC" w:rsidRPr="006966AC" w:rsidRDefault="006966AC" w:rsidP="006966AC">
      <w:pPr>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ab/>
        <w:t xml:space="preserve">_____________________________________________, именуемый в дальнейшем «Заказчик» </w:t>
      </w:r>
    </w:p>
    <w:p w:rsidR="006966AC" w:rsidRPr="006966AC" w:rsidRDefault="006966AC" w:rsidP="006966AC">
      <w:pPr>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__________________________________________________, именуемое в дальнейшем «Поставщик» </w:t>
      </w:r>
    </w:p>
    <w:p w:rsidR="006966AC" w:rsidRPr="006966AC" w:rsidRDefault="006966AC" w:rsidP="006966AC">
      <w:pPr>
        <w:spacing w:after="0" w:line="0" w:lineRule="atLeast"/>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просит    выдать    Карты    по    договору    № _________________ от ________________     согласно нижеприведенной таблице:</w:t>
      </w:r>
    </w:p>
    <w:p w:rsidR="006966AC" w:rsidRPr="006966AC" w:rsidRDefault="006966AC" w:rsidP="006966AC">
      <w:pPr>
        <w:spacing w:before="120" w:after="12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1. Заявка на Карты</w:t>
      </w:r>
    </w:p>
    <w:tbl>
      <w:tblPr>
        <w:tblW w:w="4812" w:type="pct"/>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tblPr>
      <w:tblGrid>
        <w:gridCol w:w="3944"/>
        <w:gridCol w:w="6086"/>
      </w:tblGrid>
      <w:tr w:rsidR="006966AC" w:rsidRPr="006966AC" w:rsidTr="00EF4C86">
        <w:trPr>
          <w:cantSplit/>
          <w:trHeight w:val="390"/>
        </w:trPr>
        <w:tc>
          <w:tcPr>
            <w:tcW w:w="1966" w:type="pct"/>
            <w:vAlign w:val="center"/>
          </w:tcPr>
          <w:p w:rsidR="006966AC" w:rsidRPr="006966AC" w:rsidRDefault="006966AC" w:rsidP="006966AC">
            <w:pPr>
              <w:spacing w:before="120"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Общее количество Карт, штук</w:t>
            </w:r>
          </w:p>
        </w:tc>
        <w:tc>
          <w:tcPr>
            <w:tcW w:w="3034" w:type="pct"/>
          </w:tcPr>
          <w:p w:rsidR="006966AC" w:rsidRPr="006966AC" w:rsidRDefault="006966AC" w:rsidP="006966AC">
            <w:pPr>
              <w:spacing w:before="120" w:after="0" w:line="240" w:lineRule="auto"/>
              <w:rPr>
                <w:rFonts w:ascii="Times New Roman" w:eastAsia="Times New Roman" w:hAnsi="Times New Roman"/>
                <w:sz w:val="24"/>
                <w:szCs w:val="24"/>
                <w:lang w:eastAsia="ru-RU"/>
              </w:rPr>
            </w:pPr>
          </w:p>
        </w:tc>
      </w:tr>
    </w:tbl>
    <w:p w:rsidR="006966AC" w:rsidRPr="006966AC" w:rsidRDefault="006966AC" w:rsidP="006966AC">
      <w:pPr>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ab/>
      </w:r>
    </w:p>
    <w:p w:rsidR="006966AC" w:rsidRPr="006966AC" w:rsidRDefault="006966AC" w:rsidP="006966AC">
      <w:pPr>
        <w:spacing w:after="0" w:line="240" w:lineRule="auto"/>
        <w:ind w:firstLine="720"/>
        <w:rPr>
          <w:rFonts w:ascii="Times New Roman" w:eastAsia="Times New Roman" w:hAnsi="Times New Roman"/>
          <w:snapToGrid w:val="0"/>
          <w:sz w:val="24"/>
          <w:szCs w:val="24"/>
        </w:rPr>
      </w:pPr>
      <w:r w:rsidRPr="006966AC">
        <w:rPr>
          <w:rFonts w:ascii="Times New Roman" w:eastAsia="Times New Roman" w:hAnsi="Times New Roman"/>
          <w:snapToGrid w:val="0"/>
          <w:sz w:val="24"/>
          <w:szCs w:val="24"/>
        </w:rPr>
        <w:t>Место</w:t>
      </w:r>
      <w:r w:rsidRPr="006966AC">
        <w:rPr>
          <w:rFonts w:ascii="Times New Roman" w:eastAsia="Times New Roman" w:hAnsi="Times New Roman"/>
          <w:i/>
          <w:snapToGrid w:val="0"/>
          <w:sz w:val="24"/>
          <w:szCs w:val="24"/>
        </w:rPr>
        <w:t xml:space="preserve"> </w:t>
      </w:r>
      <w:r w:rsidRPr="006966AC">
        <w:rPr>
          <w:rFonts w:ascii="Times New Roman" w:eastAsia="Times New Roman" w:hAnsi="Times New Roman"/>
          <w:snapToGrid w:val="0"/>
          <w:sz w:val="24"/>
          <w:szCs w:val="24"/>
        </w:rPr>
        <w:t>передачи Карт Поставщиком Заказчику: _____________________________________________________________________________________</w:t>
      </w:r>
    </w:p>
    <w:p w:rsidR="006966AC" w:rsidRPr="006966AC" w:rsidRDefault="006966AC" w:rsidP="006966AC">
      <w:pPr>
        <w:spacing w:after="0" w:line="240" w:lineRule="auto"/>
        <w:jc w:val="center"/>
        <w:rPr>
          <w:rFonts w:ascii="Times New Roman" w:eastAsia="Times New Roman" w:hAnsi="Times New Roman"/>
          <w:i/>
          <w:snapToGrid w:val="0"/>
          <w:sz w:val="20"/>
          <w:szCs w:val="20"/>
        </w:rPr>
      </w:pPr>
      <w:r w:rsidRPr="006966AC">
        <w:rPr>
          <w:rFonts w:ascii="Times New Roman" w:eastAsia="Times New Roman" w:hAnsi="Times New Roman"/>
          <w:i/>
          <w:snapToGrid w:val="0"/>
          <w:sz w:val="20"/>
          <w:szCs w:val="20"/>
        </w:rPr>
        <w:t>(указать адрес офиса продаж Поставщика (адреса офисов продаж Поставщика указаны на Сайте)</w:t>
      </w:r>
    </w:p>
    <w:p w:rsidR="006966AC" w:rsidRPr="006966AC" w:rsidRDefault="006966AC" w:rsidP="006966AC">
      <w:pPr>
        <w:spacing w:before="120" w:after="12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2. Ограничения на получение Товара  с использованием Карт по договору</w:t>
      </w:r>
    </w:p>
    <w:tbl>
      <w:tblPr>
        <w:tblW w:w="4908"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tblPr>
      <w:tblGrid>
        <w:gridCol w:w="1101"/>
        <w:gridCol w:w="1088"/>
        <w:gridCol w:w="2187"/>
        <w:gridCol w:w="1594"/>
        <w:gridCol w:w="3143"/>
        <w:gridCol w:w="1117"/>
      </w:tblGrid>
      <w:tr w:rsidR="006966AC" w:rsidRPr="006966AC" w:rsidTr="00EF4C86">
        <w:trPr>
          <w:trHeight w:val="271"/>
        </w:trPr>
        <w:tc>
          <w:tcPr>
            <w:tcW w:w="1070" w:type="pct"/>
            <w:gridSpan w:val="2"/>
            <w:vMerge w:val="restart"/>
            <w:vAlign w:val="center"/>
          </w:tcPr>
          <w:p w:rsidR="006966AC" w:rsidRPr="006966AC" w:rsidRDefault="006966AC" w:rsidP="006966AC">
            <w:pPr>
              <w:spacing w:after="0" w:line="0" w:lineRule="atLeast"/>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Ф.И.О.</w:t>
            </w:r>
          </w:p>
          <w:p w:rsidR="006966AC" w:rsidRPr="006966AC" w:rsidRDefault="006966AC" w:rsidP="006966AC">
            <w:pPr>
              <w:spacing w:after="0" w:line="0" w:lineRule="atLeast"/>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держателя карты</w:t>
            </w:r>
          </w:p>
        </w:tc>
        <w:tc>
          <w:tcPr>
            <w:tcW w:w="1069" w:type="pct"/>
            <w:vMerge w:val="restart"/>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Государственный номер автомобиля</w:t>
            </w:r>
          </w:p>
        </w:tc>
        <w:tc>
          <w:tcPr>
            <w:tcW w:w="779" w:type="pct"/>
            <w:vMerge w:val="restart"/>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Наименование  Товара</w:t>
            </w:r>
          </w:p>
        </w:tc>
        <w:tc>
          <w:tcPr>
            <w:tcW w:w="1536" w:type="pc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Лимиты и ограничения</w:t>
            </w:r>
          </w:p>
        </w:tc>
        <w:tc>
          <w:tcPr>
            <w:tcW w:w="545" w:type="pct"/>
            <w:vMerge w:val="restar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Кол-во карт</w:t>
            </w:r>
          </w:p>
        </w:tc>
      </w:tr>
      <w:tr w:rsidR="006966AC" w:rsidRPr="006966AC" w:rsidTr="00EF4C86">
        <w:trPr>
          <w:trHeight w:val="556"/>
        </w:trPr>
        <w:tc>
          <w:tcPr>
            <w:tcW w:w="1070" w:type="pct"/>
            <w:gridSpan w:val="2"/>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06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77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536" w:type="pc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Количество Товаров (в литрах), которое разрешено получать с использованием Карт в сутки</w:t>
            </w:r>
          </w:p>
        </w:tc>
        <w:tc>
          <w:tcPr>
            <w:tcW w:w="545" w:type="pct"/>
            <w:vMerge/>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p>
        </w:tc>
      </w:tr>
      <w:tr w:rsidR="006966AC" w:rsidRPr="006966AC" w:rsidTr="00EF4C86">
        <w:trPr>
          <w:trHeight w:val="561"/>
        </w:trPr>
        <w:tc>
          <w:tcPr>
            <w:tcW w:w="1070" w:type="pct"/>
            <w:gridSpan w:val="2"/>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06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779" w:type="pct"/>
            <w:vMerge/>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1536" w:type="pct"/>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В сутки (литры)</w:t>
            </w:r>
          </w:p>
          <w:p w:rsidR="006966AC" w:rsidRPr="006966AC" w:rsidRDefault="006966AC" w:rsidP="006966AC">
            <w:pPr>
              <w:spacing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(с 00.00 до 23.59 по Мск. времени)</w:t>
            </w:r>
          </w:p>
        </w:tc>
        <w:tc>
          <w:tcPr>
            <w:tcW w:w="545" w:type="pct"/>
            <w:vMerge/>
            <w:vAlign w:val="center"/>
          </w:tcPr>
          <w:p w:rsidR="006966AC" w:rsidRPr="006966AC" w:rsidRDefault="006966AC" w:rsidP="006966AC">
            <w:pPr>
              <w:spacing w:after="120" w:line="240" w:lineRule="auto"/>
              <w:jc w:val="center"/>
              <w:rPr>
                <w:rFonts w:ascii="Times New Roman" w:eastAsia="Times New Roman" w:hAnsi="Times New Roman"/>
                <w:b/>
                <w:sz w:val="20"/>
                <w:szCs w:val="20"/>
                <w:lang w:eastAsia="ru-RU"/>
              </w:rPr>
            </w:pPr>
          </w:p>
        </w:tc>
      </w:tr>
      <w:tr w:rsidR="006966AC" w:rsidRPr="006966AC" w:rsidTr="00EF4C86">
        <w:tc>
          <w:tcPr>
            <w:tcW w:w="1070" w:type="pct"/>
            <w:gridSpan w:val="2"/>
            <w:vAlign w:val="center"/>
          </w:tcPr>
          <w:p w:rsidR="006966AC" w:rsidRPr="006966AC" w:rsidRDefault="006966AC" w:rsidP="006966AC">
            <w:pPr>
              <w:spacing w:after="0" w:line="240" w:lineRule="auto"/>
              <w:contextualSpacing/>
              <w:jc w:val="center"/>
              <w:rPr>
                <w:rFonts w:ascii="Times New Roman" w:eastAsia="Times New Roman" w:hAnsi="Times New Roman"/>
                <w:sz w:val="20"/>
                <w:szCs w:val="20"/>
                <w:lang w:eastAsia="ru-RU"/>
              </w:rPr>
            </w:pPr>
          </w:p>
        </w:tc>
        <w:tc>
          <w:tcPr>
            <w:tcW w:w="1069" w:type="pct"/>
            <w:vAlign w:val="center"/>
          </w:tcPr>
          <w:p w:rsidR="006966AC" w:rsidRPr="006966AC" w:rsidRDefault="006966AC" w:rsidP="006966AC">
            <w:pPr>
              <w:spacing w:after="0" w:line="240" w:lineRule="auto"/>
              <w:contextualSpacing/>
              <w:jc w:val="center"/>
              <w:rPr>
                <w:rFonts w:ascii="Times New Roman" w:eastAsia="Times New Roman" w:hAnsi="Times New Roman"/>
                <w:sz w:val="20"/>
                <w:szCs w:val="20"/>
                <w:lang w:eastAsia="ru-RU"/>
              </w:rPr>
            </w:pPr>
          </w:p>
        </w:tc>
        <w:tc>
          <w:tcPr>
            <w:tcW w:w="779" w:type="pct"/>
            <w:vAlign w:val="center"/>
          </w:tcPr>
          <w:p w:rsidR="006966AC" w:rsidRPr="006966AC" w:rsidRDefault="006966AC" w:rsidP="006966AC">
            <w:pPr>
              <w:spacing w:after="0" w:line="240" w:lineRule="auto"/>
              <w:contextualSpacing/>
              <w:jc w:val="center"/>
              <w:rPr>
                <w:rFonts w:ascii="Times New Roman" w:eastAsia="Times New Roman" w:hAnsi="Times New Roman"/>
                <w:sz w:val="20"/>
                <w:szCs w:val="20"/>
                <w:lang w:eastAsia="ru-RU"/>
              </w:rPr>
            </w:pPr>
            <w:r w:rsidRPr="006966AC">
              <w:rPr>
                <w:rFonts w:ascii="Times New Roman" w:eastAsia="Times New Roman" w:hAnsi="Times New Roman"/>
                <w:sz w:val="20"/>
                <w:szCs w:val="20"/>
                <w:lang w:eastAsia="ru-RU"/>
              </w:rPr>
              <w:t>АИ-95</w:t>
            </w:r>
          </w:p>
        </w:tc>
        <w:tc>
          <w:tcPr>
            <w:tcW w:w="1536" w:type="pct"/>
            <w:vAlign w:val="center"/>
          </w:tcPr>
          <w:p w:rsidR="006966AC" w:rsidRPr="006966AC" w:rsidRDefault="006966AC" w:rsidP="006966AC">
            <w:pPr>
              <w:spacing w:before="120" w:after="120" w:line="240" w:lineRule="auto"/>
              <w:jc w:val="center"/>
              <w:rPr>
                <w:rFonts w:ascii="Times New Roman" w:eastAsia="Times New Roman" w:hAnsi="Times New Roman"/>
                <w:sz w:val="20"/>
                <w:szCs w:val="20"/>
                <w:lang w:eastAsia="ru-RU"/>
              </w:rPr>
            </w:pPr>
          </w:p>
        </w:tc>
        <w:tc>
          <w:tcPr>
            <w:tcW w:w="545" w:type="pct"/>
            <w:vAlign w:val="center"/>
          </w:tcPr>
          <w:p w:rsidR="006966AC" w:rsidRPr="006966AC" w:rsidRDefault="006966AC" w:rsidP="006966AC">
            <w:pPr>
              <w:spacing w:before="120" w:after="120" w:line="240" w:lineRule="auto"/>
              <w:jc w:val="center"/>
              <w:rPr>
                <w:rFonts w:ascii="Times New Roman" w:eastAsia="Times New Roman" w:hAnsi="Times New Roman"/>
                <w:sz w:val="20"/>
                <w:szCs w:val="20"/>
                <w:lang w:eastAsia="ru-RU"/>
              </w:rPr>
            </w:pPr>
          </w:p>
        </w:tc>
      </w:tr>
      <w:tr w:rsidR="006966AC" w:rsidRPr="006966AC" w:rsidTr="00EF4C86">
        <w:tc>
          <w:tcPr>
            <w:tcW w:w="5000" w:type="pct"/>
            <w:gridSpan w:val="6"/>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r w:rsidRPr="006966AC">
              <w:rPr>
                <w:rFonts w:ascii="Times New Roman" w:eastAsia="Times New Roman" w:hAnsi="Times New Roman"/>
                <w:b/>
                <w:sz w:val="20"/>
                <w:szCs w:val="20"/>
                <w:lang w:eastAsia="ru-RU"/>
              </w:rPr>
              <w:t>Перечень и Адрес местоположения Торговых точек</w:t>
            </w:r>
          </w:p>
        </w:tc>
      </w:tr>
      <w:tr w:rsidR="006966AC" w:rsidRPr="006966AC" w:rsidTr="00EF4C86">
        <w:trPr>
          <w:trHeight w:val="593"/>
        </w:trPr>
        <w:tc>
          <w:tcPr>
            <w:tcW w:w="538" w:type="pct"/>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c>
          <w:tcPr>
            <w:tcW w:w="4462" w:type="pct"/>
            <w:gridSpan w:val="5"/>
            <w:vAlign w:val="center"/>
          </w:tcPr>
          <w:p w:rsidR="006966AC" w:rsidRPr="006966AC" w:rsidRDefault="006966AC" w:rsidP="006966AC">
            <w:pPr>
              <w:spacing w:before="120" w:after="120" w:line="240" w:lineRule="auto"/>
              <w:jc w:val="center"/>
              <w:rPr>
                <w:rFonts w:ascii="Times New Roman" w:eastAsia="Times New Roman" w:hAnsi="Times New Roman"/>
                <w:b/>
                <w:sz w:val="20"/>
                <w:szCs w:val="20"/>
                <w:lang w:eastAsia="ru-RU"/>
              </w:rPr>
            </w:pPr>
          </w:p>
        </w:tc>
      </w:tr>
    </w:tbl>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1080"/>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Образец Заявки согласован</w:t>
      </w: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tbl>
      <w:tblPr>
        <w:tblW w:w="0" w:type="auto"/>
        <w:tblInd w:w="250" w:type="dxa"/>
        <w:tblLook w:val="04A0"/>
      </w:tblPr>
      <w:tblGrid>
        <w:gridCol w:w="5068"/>
        <w:gridCol w:w="5069"/>
      </w:tblGrid>
      <w:tr w:rsidR="006966AC" w:rsidRPr="006966AC" w:rsidTr="00EF4C86">
        <w:trPr>
          <w:trHeight w:val="621"/>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6966AC" w:rsidRPr="006966AC" w:rsidTr="00EF4C86">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r w:rsidR="006966AC" w:rsidRPr="006966AC" w:rsidTr="00EF4C86">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bl>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spacing w:after="0" w:line="240" w:lineRule="auto"/>
        <w:jc w:val="right"/>
        <w:rPr>
          <w:rFonts w:ascii="Times New Roman" w:eastAsia="MS Mincho" w:hAnsi="Times New Roman"/>
          <w:sz w:val="24"/>
          <w:szCs w:val="24"/>
          <w:lang w:eastAsia="ru-RU"/>
        </w:rPr>
      </w:pPr>
      <w:r w:rsidRPr="006966AC">
        <w:rPr>
          <w:rFonts w:ascii="Times New Roman" w:eastAsia="Times New Roman" w:hAnsi="Times New Roman"/>
          <w:sz w:val="24"/>
          <w:szCs w:val="24"/>
          <w:lang w:eastAsia="ru-RU"/>
        </w:rPr>
        <w:br w:type="page"/>
      </w:r>
      <w:r w:rsidRPr="006966AC">
        <w:rPr>
          <w:rFonts w:ascii="Times New Roman" w:eastAsia="MS Mincho" w:hAnsi="Times New Roman"/>
          <w:sz w:val="24"/>
          <w:szCs w:val="24"/>
          <w:lang w:eastAsia="ru-RU"/>
        </w:rPr>
        <w:lastRenderedPageBreak/>
        <w:t xml:space="preserve">Приложение № </w:t>
      </w:r>
      <w:r w:rsidR="008B4776">
        <w:rPr>
          <w:rFonts w:ascii="Times New Roman" w:eastAsia="MS Mincho" w:hAnsi="Times New Roman"/>
          <w:sz w:val="24"/>
          <w:szCs w:val="24"/>
          <w:lang w:eastAsia="ru-RU"/>
        </w:rPr>
        <w:t>3</w:t>
      </w:r>
      <w:r w:rsidRPr="006966AC">
        <w:rPr>
          <w:rFonts w:ascii="Times New Roman" w:eastAsia="MS Mincho" w:hAnsi="Times New Roman"/>
          <w:sz w:val="24"/>
          <w:szCs w:val="24"/>
          <w:lang w:eastAsia="ru-RU"/>
        </w:rPr>
        <w:t xml:space="preserve">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6966AC" w:rsidRPr="006966AC" w:rsidRDefault="006966AC" w:rsidP="006966AC">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6966AC" w:rsidRPr="006966AC" w:rsidRDefault="006966AC" w:rsidP="006966AC">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ПРАВИЛА ПОЛЬЗОВАНИЯ КАРТОЙ</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b/>
          <w:sz w:val="24"/>
          <w:szCs w:val="24"/>
          <w:u w:val="single"/>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tbl>
      <w:tblPr>
        <w:tblW w:w="0" w:type="auto"/>
        <w:tblInd w:w="250" w:type="dxa"/>
        <w:tblLook w:val="04A0"/>
      </w:tblPr>
      <w:tblGrid>
        <w:gridCol w:w="5068"/>
        <w:gridCol w:w="5069"/>
      </w:tblGrid>
      <w:tr w:rsidR="006966AC" w:rsidRPr="006966AC" w:rsidTr="00EF4C86">
        <w:trPr>
          <w:trHeight w:val="621"/>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6966AC" w:rsidRPr="006966AC" w:rsidTr="00EF4C86">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r w:rsidR="006966AC" w:rsidRPr="006966AC" w:rsidTr="00EF4C86">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bl>
    <w:p w:rsidR="006966AC" w:rsidRPr="006966AC" w:rsidRDefault="006966AC" w:rsidP="006966AC">
      <w:pPr>
        <w:tabs>
          <w:tab w:val="left" w:pos="993"/>
          <w:tab w:val="left" w:pos="6180"/>
        </w:tabs>
        <w:spacing w:after="0" w:line="240" w:lineRule="auto"/>
        <w:jc w:val="both"/>
        <w:rPr>
          <w:rFonts w:ascii="Times New Roman" w:eastAsia="Times New Roman" w:hAnsi="Times New Roman"/>
          <w:snapToGrid w:val="0"/>
          <w:sz w:val="24"/>
          <w:szCs w:val="24"/>
          <w:lang w:eastAsia="ru-RU"/>
        </w:rPr>
      </w:pPr>
    </w:p>
    <w:p w:rsidR="006966AC" w:rsidRPr="006966AC" w:rsidRDefault="006966AC" w:rsidP="006966AC">
      <w:pPr>
        <w:tabs>
          <w:tab w:val="left" w:pos="993"/>
          <w:tab w:val="left" w:pos="6180"/>
        </w:tabs>
        <w:spacing w:after="0" w:line="240" w:lineRule="auto"/>
        <w:jc w:val="right"/>
        <w:rPr>
          <w:rFonts w:ascii="Times New Roman" w:eastAsia="Times New Roman" w:hAnsi="Times New Roman"/>
          <w:snapToGrid w:val="0"/>
          <w:sz w:val="24"/>
          <w:szCs w:val="24"/>
          <w:lang w:eastAsia="ru-RU"/>
        </w:rPr>
      </w:pPr>
    </w:p>
    <w:p w:rsidR="006966AC" w:rsidRPr="006966AC" w:rsidRDefault="006966AC" w:rsidP="006966AC">
      <w:pPr>
        <w:spacing w:after="0" w:line="240" w:lineRule="auto"/>
        <w:jc w:val="right"/>
        <w:rPr>
          <w:rFonts w:ascii="Times New Roman" w:eastAsia="MS Mincho" w:hAnsi="Times New Roman"/>
          <w:sz w:val="24"/>
          <w:szCs w:val="24"/>
          <w:lang w:eastAsia="ru-RU"/>
        </w:rPr>
      </w:pPr>
      <w:r w:rsidRPr="006966AC">
        <w:rPr>
          <w:rFonts w:ascii="Times New Roman" w:eastAsia="Times New Roman" w:hAnsi="Times New Roman"/>
          <w:sz w:val="24"/>
          <w:szCs w:val="24"/>
          <w:lang w:eastAsia="ru-RU"/>
        </w:rPr>
        <w:br w:type="page"/>
      </w:r>
      <w:r w:rsidRPr="006966AC">
        <w:rPr>
          <w:rFonts w:ascii="Times New Roman" w:eastAsia="MS Mincho" w:hAnsi="Times New Roman"/>
          <w:sz w:val="24"/>
          <w:szCs w:val="24"/>
          <w:lang w:eastAsia="ru-RU"/>
        </w:rPr>
        <w:lastRenderedPageBreak/>
        <w:t xml:space="preserve">Приложение № </w:t>
      </w:r>
      <w:r w:rsidR="008B4776">
        <w:rPr>
          <w:rFonts w:ascii="Times New Roman" w:eastAsia="MS Mincho" w:hAnsi="Times New Roman"/>
          <w:sz w:val="24"/>
          <w:szCs w:val="24"/>
          <w:lang w:eastAsia="ru-RU"/>
        </w:rPr>
        <w:t>4</w:t>
      </w:r>
      <w:r w:rsidRPr="006966AC">
        <w:rPr>
          <w:rFonts w:ascii="Times New Roman" w:eastAsia="MS Mincho" w:hAnsi="Times New Roman"/>
          <w:sz w:val="24"/>
          <w:szCs w:val="24"/>
          <w:lang w:eastAsia="ru-RU"/>
        </w:rPr>
        <w:t xml:space="preserve">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6966AC" w:rsidRPr="006966AC" w:rsidRDefault="006966AC" w:rsidP="006966AC">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6966AC" w:rsidRPr="006966AC" w:rsidRDefault="006966AC" w:rsidP="006966AC">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right"/>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ind w:left="4860"/>
        <w:jc w:val="both"/>
        <w:rPr>
          <w:rFonts w:ascii="Arial" w:eastAsia="Times New Roman" w:hAnsi="Arial" w:cs="Arial"/>
          <w:sz w:val="24"/>
          <w:szCs w:val="24"/>
          <w:lang w:eastAsia="ru-RU"/>
        </w:rPr>
      </w:pP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______________________________________</w:t>
      </w:r>
    </w:p>
    <w:p w:rsidR="006966AC" w:rsidRPr="006966AC" w:rsidRDefault="006966AC" w:rsidP="006966AC">
      <w:pPr>
        <w:tabs>
          <w:tab w:val="left" w:pos="993"/>
        </w:tabs>
        <w:spacing w:after="0" w:line="240" w:lineRule="auto"/>
        <w:ind w:left="4320"/>
        <w:jc w:val="right"/>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ind w:left="4320"/>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ind w:firstLine="720"/>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 xml:space="preserve">АКТ </w:t>
      </w:r>
    </w:p>
    <w:p w:rsidR="006966AC" w:rsidRPr="006966AC" w:rsidRDefault="006966AC" w:rsidP="006966AC">
      <w:pPr>
        <w:tabs>
          <w:tab w:val="left" w:pos="993"/>
        </w:tabs>
        <w:spacing w:after="0" w:line="240" w:lineRule="auto"/>
        <w:ind w:firstLine="720"/>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ЗАПРАВКИ ПО ТОПЛИВНОЙ КАРТЕ</w:t>
      </w: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674"/>
      </w:tblGrid>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Дата заправки</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Время заправки (до секунд)</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Название компании АЗС</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Локальный номер ТО (терминала)</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Причина заправки по акту</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Номер карты водителя</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Ф.И.О. водителя</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Номер автомашины</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Название компании водителя</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Марка топлива</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Количество топлива, литры</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Цена за 1 литр топлива (без скидки), руб.</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r w:rsidR="006966AC" w:rsidRPr="006966AC" w:rsidTr="00EF4C86">
        <w:trPr>
          <w:trHeight w:hRule="exact" w:val="340"/>
        </w:trPr>
        <w:tc>
          <w:tcPr>
            <w:tcW w:w="4248" w:type="dxa"/>
            <w:tcBorders>
              <w:top w:val="single" w:sz="4" w:space="0" w:color="auto"/>
              <w:left w:val="single" w:sz="4" w:space="0" w:color="auto"/>
              <w:bottom w:val="single" w:sz="4" w:space="0" w:color="auto"/>
              <w:right w:val="single" w:sz="4" w:space="0" w:color="auto"/>
            </w:tcBorders>
            <w:vAlign w:val="center"/>
            <w:hideMark/>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Сумма заправки, руб.</w:t>
            </w:r>
          </w:p>
        </w:tc>
        <w:tc>
          <w:tcPr>
            <w:tcW w:w="5674" w:type="dxa"/>
            <w:tcBorders>
              <w:top w:val="single" w:sz="4" w:space="0" w:color="auto"/>
              <w:left w:val="single" w:sz="4" w:space="0" w:color="auto"/>
              <w:bottom w:val="single" w:sz="4" w:space="0" w:color="auto"/>
              <w:right w:val="single" w:sz="4" w:space="0" w:color="auto"/>
            </w:tcBorders>
            <w:vAlign w:val="center"/>
          </w:tcPr>
          <w:p w:rsidR="006966AC" w:rsidRPr="006966AC" w:rsidRDefault="006966AC" w:rsidP="006966AC">
            <w:pPr>
              <w:tabs>
                <w:tab w:val="left" w:pos="993"/>
              </w:tabs>
              <w:spacing w:after="0" w:line="240" w:lineRule="auto"/>
              <w:rPr>
                <w:rFonts w:ascii="Times New Roman" w:eastAsia="Times New Roman" w:hAnsi="Times New Roman"/>
                <w:sz w:val="24"/>
                <w:szCs w:val="24"/>
                <w:lang w:eastAsia="ru-RU"/>
              </w:rPr>
            </w:pPr>
          </w:p>
        </w:tc>
      </w:tr>
    </w:tbl>
    <w:p w:rsidR="006966AC" w:rsidRPr="006966AC" w:rsidRDefault="006966AC" w:rsidP="006966AC">
      <w:pPr>
        <w:tabs>
          <w:tab w:val="left" w:pos="993"/>
        </w:tabs>
        <w:spacing w:after="0" w:line="240" w:lineRule="auto"/>
        <w:jc w:val="center"/>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center"/>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             Настоящий Акт составлен в 2-х экземплярах (один экземпляр отдается водителю, второй – остается у оператора АЗС).</w:t>
      </w: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1080"/>
        </w:tabs>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Образец Акта согласован</w:t>
      </w: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tbl>
      <w:tblPr>
        <w:tblW w:w="0" w:type="auto"/>
        <w:tblInd w:w="250" w:type="dxa"/>
        <w:tblLook w:val="04A0"/>
      </w:tblPr>
      <w:tblGrid>
        <w:gridCol w:w="5068"/>
        <w:gridCol w:w="5069"/>
      </w:tblGrid>
      <w:tr w:rsidR="006966AC" w:rsidRPr="006966AC" w:rsidTr="00EF4C86">
        <w:trPr>
          <w:trHeight w:val="621"/>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6966AC" w:rsidRPr="006966AC" w:rsidRDefault="006966AC" w:rsidP="006966AC">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«Поставщик»</w:t>
            </w:r>
          </w:p>
        </w:tc>
      </w:tr>
      <w:tr w:rsidR="006966AC" w:rsidRPr="006966AC" w:rsidTr="00EF4C86">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r w:rsidR="006966AC" w:rsidRPr="006966AC" w:rsidTr="00EF4C86">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bl>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2028CC" w:rsidRPr="00E818E9" w:rsidRDefault="002028CC" w:rsidP="006966AC">
      <w:pPr>
        <w:widowControl w:val="0"/>
        <w:spacing w:after="0" w:line="0" w:lineRule="atLeast"/>
        <w:ind w:firstLine="567"/>
        <w:jc w:val="both"/>
        <w:rPr>
          <w:rFonts w:ascii="Times New Roman" w:hAnsi="Times New Roman"/>
          <w:sz w:val="24"/>
          <w:szCs w:val="24"/>
        </w:rPr>
      </w:pPr>
    </w:p>
    <w:sectPr w:rsidR="002028CC" w:rsidRPr="00E818E9" w:rsidSect="006966AC">
      <w:headerReference w:type="even" r:id="rId10"/>
      <w:headerReference w:type="default" r:id="rId11"/>
      <w:pgSz w:w="11906" w:h="16838"/>
      <w:pgMar w:top="275" w:right="566" w:bottom="709" w:left="1134" w:header="709" w:footer="139"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B5F" w:rsidRDefault="000E3B5F" w:rsidP="00725727">
      <w:pPr>
        <w:spacing w:after="0" w:line="240" w:lineRule="auto"/>
      </w:pPr>
      <w:r>
        <w:separator/>
      </w:r>
    </w:p>
  </w:endnote>
  <w:endnote w:type="continuationSeparator" w:id="0">
    <w:p w:rsidR="000E3B5F" w:rsidRDefault="000E3B5F"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CC"/>
    <w:family w:val="auto"/>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1"/>
    <w:family w:val="roman"/>
    <w:notTrueType/>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B5F" w:rsidRDefault="000E3B5F" w:rsidP="00725727">
      <w:pPr>
        <w:spacing w:after="0" w:line="240" w:lineRule="auto"/>
      </w:pPr>
      <w:r>
        <w:separator/>
      </w:r>
    </w:p>
  </w:footnote>
  <w:footnote w:type="continuationSeparator" w:id="0">
    <w:p w:rsidR="000E3B5F" w:rsidRDefault="000E3B5F" w:rsidP="0072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0C1" w:rsidRDefault="0085461E" w:rsidP="000D777F">
    <w:pPr>
      <w:pStyle w:val="a3"/>
      <w:framePr w:wrap="around" w:vAnchor="text" w:hAnchor="margin" w:xAlign="center" w:y="1"/>
      <w:rPr>
        <w:rStyle w:val="af6"/>
      </w:rPr>
    </w:pPr>
    <w:r>
      <w:rPr>
        <w:rStyle w:val="af6"/>
      </w:rPr>
      <w:fldChar w:fldCharType="begin"/>
    </w:r>
    <w:r w:rsidR="00B870C1">
      <w:rPr>
        <w:rStyle w:val="af6"/>
      </w:rPr>
      <w:instrText xml:space="preserve">PAGE  </w:instrText>
    </w:r>
    <w:r>
      <w:rPr>
        <w:rStyle w:val="af6"/>
      </w:rPr>
      <w:fldChar w:fldCharType="end"/>
    </w:r>
  </w:p>
  <w:p w:rsidR="00B870C1" w:rsidRDefault="00B870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0C1" w:rsidRDefault="00B870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6713EC"/>
    <w:multiLevelType w:val="hybridMultilevel"/>
    <w:tmpl w:val="770456B4"/>
    <w:lvl w:ilvl="0" w:tplc="667C1204">
      <w:start w:val="1"/>
      <w:numFmt w:val="decimal"/>
      <w:lvlText w:val="%1."/>
      <w:lvlJc w:val="left"/>
      <w:pPr>
        <w:tabs>
          <w:tab w:val="num" w:pos="540"/>
        </w:tabs>
        <w:ind w:left="540" w:hanging="360"/>
      </w:pPr>
    </w:lvl>
    <w:lvl w:ilvl="1" w:tplc="04190019">
      <w:start w:val="1"/>
      <w:numFmt w:val="decimal"/>
      <w:lvlText w:val="%2."/>
      <w:lvlJc w:val="left"/>
      <w:pPr>
        <w:tabs>
          <w:tab w:val="num" w:pos="912"/>
        </w:tabs>
        <w:ind w:left="912" w:hanging="360"/>
      </w:pPr>
    </w:lvl>
    <w:lvl w:ilvl="2" w:tplc="0419001B">
      <w:start w:val="1"/>
      <w:numFmt w:val="decimal"/>
      <w:lvlText w:val="%3."/>
      <w:lvlJc w:val="left"/>
      <w:pPr>
        <w:tabs>
          <w:tab w:val="num" w:pos="1632"/>
        </w:tabs>
        <w:ind w:left="1632" w:hanging="360"/>
      </w:pPr>
    </w:lvl>
    <w:lvl w:ilvl="3" w:tplc="0419000F">
      <w:start w:val="1"/>
      <w:numFmt w:val="decimal"/>
      <w:lvlText w:val="%4."/>
      <w:lvlJc w:val="left"/>
      <w:pPr>
        <w:tabs>
          <w:tab w:val="num" w:pos="2352"/>
        </w:tabs>
        <w:ind w:left="2352" w:hanging="360"/>
      </w:pPr>
    </w:lvl>
    <w:lvl w:ilvl="4" w:tplc="04190019">
      <w:start w:val="1"/>
      <w:numFmt w:val="decimal"/>
      <w:lvlText w:val="%5."/>
      <w:lvlJc w:val="left"/>
      <w:pPr>
        <w:tabs>
          <w:tab w:val="num" w:pos="3072"/>
        </w:tabs>
        <w:ind w:left="3072" w:hanging="360"/>
      </w:pPr>
    </w:lvl>
    <w:lvl w:ilvl="5" w:tplc="0419001B">
      <w:start w:val="1"/>
      <w:numFmt w:val="decimal"/>
      <w:lvlText w:val="%6."/>
      <w:lvlJc w:val="left"/>
      <w:pPr>
        <w:tabs>
          <w:tab w:val="num" w:pos="3792"/>
        </w:tabs>
        <w:ind w:left="3792" w:hanging="360"/>
      </w:pPr>
    </w:lvl>
    <w:lvl w:ilvl="6" w:tplc="0419000F">
      <w:start w:val="1"/>
      <w:numFmt w:val="decimal"/>
      <w:lvlText w:val="%7."/>
      <w:lvlJc w:val="left"/>
      <w:pPr>
        <w:tabs>
          <w:tab w:val="num" w:pos="4512"/>
        </w:tabs>
        <w:ind w:left="4512" w:hanging="360"/>
      </w:pPr>
    </w:lvl>
    <w:lvl w:ilvl="7" w:tplc="04190019">
      <w:start w:val="1"/>
      <w:numFmt w:val="decimal"/>
      <w:lvlText w:val="%8."/>
      <w:lvlJc w:val="left"/>
      <w:pPr>
        <w:tabs>
          <w:tab w:val="num" w:pos="5232"/>
        </w:tabs>
        <w:ind w:left="5232" w:hanging="360"/>
      </w:pPr>
    </w:lvl>
    <w:lvl w:ilvl="8" w:tplc="0419001B">
      <w:start w:val="1"/>
      <w:numFmt w:val="decimal"/>
      <w:lvlText w:val="%9."/>
      <w:lvlJc w:val="left"/>
      <w:pPr>
        <w:tabs>
          <w:tab w:val="num" w:pos="5952"/>
        </w:tabs>
        <w:ind w:left="5952" w:hanging="360"/>
      </w:pPr>
    </w:lvl>
  </w:abstractNum>
  <w:abstractNum w:abstractNumId="11">
    <w:nsid w:val="17484E3D"/>
    <w:multiLevelType w:val="hybridMultilevel"/>
    <w:tmpl w:val="C174F362"/>
    <w:lvl w:ilvl="0" w:tplc="AFAE4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5">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F97A73"/>
    <w:multiLevelType w:val="multilevel"/>
    <w:tmpl w:val="44EA394A"/>
    <w:lvl w:ilvl="0">
      <w:start w:val="9"/>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17">
    <w:nsid w:val="35BA4C8F"/>
    <w:multiLevelType w:val="multilevel"/>
    <w:tmpl w:val="DC182B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3F931E8C"/>
    <w:multiLevelType w:val="multilevel"/>
    <w:tmpl w:val="27449E70"/>
    <w:lvl w:ilvl="0">
      <w:start w:val="1"/>
      <w:numFmt w:val="decimal"/>
      <w:lvlText w:val="%1."/>
      <w:lvlJc w:val="left"/>
      <w:pPr>
        <w:tabs>
          <w:tab w:val="num" w:pos="720"/>
        </w:tabs>
        <w:ind w:left="720" w:hanging="360"/>
      </w:pPr>
      <w:rPr>
        <w:rFonts w:hint="default"/>
      </w:rPr>
    </w:lvl>
    <w:lvl w:ilvl="1">
      <w:start w:val="1"/>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0386A3A"/>
    <w:multiLevelType w:val="hybridMultilevel"/>
    <w:tmpl w:val="BDBA26AA"/>
    <w:lvl w:ilvl="0" w:tplc="9CE6983E">
      <w:start w:val="1"/>
      <w:numFmt w:val="bullet"/>
      <w:lvlText w:val=""/>
      <w:lvlJc w:val="left"/>
      <w:pPr>
        <w:tabs>
          <w:tab w:val="num" w:pos="1353"/>
        </w:tabs>
        <w:ind w:left="1353" w:hanging="360"/>
      </w:pPr>
      <w:rPr>
        <w:rFonts w:ascii="Symbol" w:hAnsi="Symbol" w:hint="default"/>
        <w:color w:val="auto"/>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1">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4">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5B0668"/>
    <w:multiLevelType w:val="multilevel"/>
    <w:tmpl w:val="C98CB71E"/>
    <w:lvl w:ilvl="0">
      <w:start w:val="1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002" w:hanging="108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26">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7">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706539E"/>
    <w:multiLevelType w:val="multilevel"/>
    <w:tmpl w:val="308A95A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0">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191EA1"/>
    <w:multiLevelType w:val="hybridMultilevel"/>
    <w:tmpl w:val="58DC6A14"/>
    <w:lvl w:ilvl="0" w:tplc="AFAE4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6D65EEA"/>
    <w:multiLevelType w:val="hybridMultilevel"/>
    <w:tmpl w:val="17AEE63E"/>
    <w:lvl w:ilvl="0" w:tplc="AFAE436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7974E9B"/>
    <w:multiLevelType w:val="multilevel"/>
    <w:tmpl w:val="B6823D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E2219E"/>
    <w:multiLevelType w:val="multilevel"/>
    <w:tmpl w:val="1442998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1"/>
  </w:num>
  <w:num w:numId="3">
    <w:abstractNumId w:val="8"/>
  </w:num>
  <w:num w:numId="4">
    <w:abstractNumId w:val="4"/>
  </w:num>
  <w:num w:numId="5">
    <w:abstractNumId w:val="1"/>
  </w:num>
  <w:num w:numId="6">
    <w:abstractNumId w:val="23"/>
  </w:num>
  <w:num w:numId="7">
    <w:abstractNumId w:val="22"/>
  </w:num>
  <w:num w:numId="8">
    <w:abstractNumId w:val="30"/>
  </w:num>
  <w:num w:numId="9">
    <w:abstractNumId w:val="3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37"/>
  </w:num>
  <w:num w:numId="14">
    <w:abstractNumId w:val="24"/>
  </w:num>
  <w:num w:numId="15">
    <w:abstractNumId w:val="0"/>
  </w:num>
  <w:num w:numId="16">
    <w:abstractNumId w:val="34"/>
  </w:num>
  <w:num w:numId="17">
    <w:abstractNumId w:val="13"/>
  </w:num>
  <w:num w:numId="18">
    <w:abstractNumId w:val="7"/>
  </w:num>
  <w:num w:numId="19">
    <w:abstractNumId w:val="9"/>
  </w:num>
  <w:num w:numId="20">
    <w:abstractNumId w:val="29"/>
  </w:num>
  <w:num w:numId="21">
    <w:abstractNumId w:val="15"/>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8"/>
  </w:num>
  <w:num w:numId="25">
    <w:abstractNumId w:val="3"/>
  </w:num>
  <w:num w:numId="26">
    <w:abstractNumId w:val="27"/>
  </w:num>
  <w:num w:numId="27">
    <w:abstractNumId w:val="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9"/>
  </w:num>
  <w:num w:numId="36">
    <w:abstractNumId w:val="33"/>
  </w:num>
  <w:num w:numId="37">
    <w:abstractNumId w:val="28"/>
  </w:num>
  <w:num w:numId="38">
    <w:abstractNumId w:val="1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C16A5B"/>
    <w:rsid w:val="00004C53"/>
    <w:rsid w:val="00007BEE"/>
    <w:rsid w:val="00022363"/>
    <w:rsid w:val="000271FF"/>
    <w:rsid w:val="0003130E"/>
    <w:rsid w:val="00036CF8"/>
    <w:rsid w:val="000469C3"/>
    <w:rsid w:val="00051E2B"/>
    <w:rsid w:val="00054B26"/>
    <w:rsid w:val="00060111"/>
    <w:rsid w:val="000658DE"/>
    <w:rsid w:val="00066DB4"/>
    <w:rsid w:val="0007738A"/>
    <w:rsid w:val="000827E3"/>
    <w:rsid w:val="00084DAF"/>
    <w:rsid w:val="00086FCD"/>
    <w:rsid w:val="00093F0D"/>
    <w:rsid w:val="000942AD"/>
    <w:rsid w:val="000A2AAE"/>
    <w:rsid w:val="000A66D8"/>
    <w:rsid w:val="000A79E8"/>
    <w:rsid w:val="000B2D43"/>
    <w:rsid w:val="000C0F96"/>
    <w:rsid w:val="000C16AB"/>
    <w:rsid w:val="000C468B"/>
    <w:rsid w:val="000C66A1"/>
    <w:rsid w:val="000D777F"/>
    <w:rsid w:val="000E021A"/>
    <w:rsid w:val="000E260B"/>
    <w:rsid w:val="000E3B5F"/>
    <w:rsid w:val="000E6849"/>
    <w:rsid w:val="000E6A47"/>
    <w:rsid w:val="00104E4C"/>
    <w:rsid w:val="001113DB"/>
    <w:rsid w:val="00113BEA"/>
    <w:rsid w:val="0011400C"/>
    <w:rsid w:val="00120EBA"/>
    <w:rsid w:val="00123057"/>
    <w:rsid w:val="00125395"/>
    <w:rsid w:val="001309FE"/>
    <w:rsid w:val="001430F7"/>
    <w:rsid w:val="00150846"/>
    <w:rsid w:val="0015420E"/>
    <w:rsid w:val="001631FD"/>
    <w:rsid w:val="00163500"/>
    <w:rsid w:val="00167ADE"/>
    <w:rsid w:val="00173787"/>
    <w:rsid w:val="00177EF7"/>
    <w:rsid w:val="001826DE"/>
    <w:rsid w:val="00182C61"/>
    <w:rsid w:val="0018428A"/>
    <w:rsid w:val="00185342"/>
    <w:rsid w:val="001A0726"/>
    <w:rsid w:val="001A17F2"/>
    <w:rsid w:val="001A2B8B"/>
    <w:rsid w:val="001A55BB"/>
    <w:rsid w:val="001A5887"/>
    <w:rsid w:val="001A5CD8"/>
    <w:rsid w:val="001A66F2"/>
    <w:rsid w:val="001B139C"/>
    <w:rsid w:val="001B14BA"/>
    <w:rsid w:val="001B3298"/>
    <w:rsid w:val="001B61C2"/>
    <w:rsid w:val="001B6B6A"/>
    <w:rsid w:val="001C0F32"/>
    <w:rsid w:val="001C6DBF"/>
    <w:rsid w:val="001D032A"/>
    <w:rsid w:val="001D26FC"/>
    <w:rsid w:val="001D429A"/>
    <w:rsid w:val="001D6C44"/>
    <w:rsid w:val="001E51B3"/>
    <w:rsid w:val="001E7F4A"/>
    <w:rsid w:val="001F2122"/>
    <w:rsid w:val="001F3F51"/>
    <w:rsid w:val="001F4B68"/>
    <w:rsid w:val="001F549F"/>
    <w:rsid w:val="001F6B3D"/>
    <w:rsid w:val="002028CC"/>
    <w:rsid w:val="00204B1D"/>
    <w:rsid w:val="00204D39"/>
    <w:rsid w:val="00204D74"/>
    <w:rsid w:val="00211D19"/>
    <w:rsid w:val="00220184"/>
    <w:rsid w:val="002261A6"/>
    <w:rsid w:val="00226767"/>
    <w:rsid w:val="00237C80"/>
    <w:rsid w:val="00242058"/>
    <w:rsid w:val="00242089"/>
    <w:rsid w:val="00245AE2"/>
    <w:rsid w:val="00252315"/>
    <w:rsid w:val="0025486A"/>
    <w:rsid w:val="0025489C"/>
    <w:rsid w:val="002641C8"/>
    <w:rsid w:val="00270018"/>
    <w:rsid w:val="00272751"/>
    <w:rsid w:val="002749C4"/>
    <w:rsid w:val="002751F4"/>
    <w:rsid w:val="0028679F"/>
    <w:rsid w:val="00286DD8"/>
    <w:rsid w:val="00297E5D"/>
    <w:rsid w:val="002A7A43"/>
    <w:rsid w:val="002B413B"/>
    <w:rsid w:val="002B44D2"/>
    <w:rsid w:val="002C0C9E"/>
    <w:rsid w:val="002C1DFB"/>
    <w:rsid w:val="002C363A"/>
    <w:rsid w:val="002C6025"/>
    <w:rsid w:val="002E13BA"/>
    <w:rsid w:val="002E2F3F"/>
    <w:rsid w:val="002E6832"/>
    <w:rsid w:val="002E7DF5"/>
    <w:rsid w:val="002F1A70"/>
    <w:rsid w:val="002F1B9D"/>
    <w:rsid w:val="002F2366"/>
    <w:rsid w:val="002F7153"/>
    <w:rsid w:val="002F7A58"/>
    <w:rsid w:val="002F7AC0"/>
    <w:rsid w:val="003064A1"/>
    <w:rsid w:val="00314996"/>
    <w:rsid w:val="003157E4"/>
    <w:rsid w:val="00323F38"/>
    <w:rsid w:val="00326098"/>
    <w:rsid w:val="00330C04"/>
    <w:rsid w:val="0033151F"/>
    <w:rsid w:val="00333639"/>
    <w:rsid w:val="003358C7"/>
    <w:rsid w:val="00346402"/>
    <w:rsid w:val="00350E6F"/>
    <w:rsid w:val="00356820"/>
    <w:rsid w:val="00365E39"/>
    <w:rsid w:val="003720D1"/>
    <w:rsid w:val="00376992"/>
    <w:rsid w:val="00377B7A"/>
    <w:rsid w:val="00382709"/>
    <w:rsid w:val="00385383"/>
    <w:rsid w:val="00397CD2"/>
    <w:rsid w:val="003A128A"/>
    <w:rsid w:val="003A14D1"/>
    <w:rsid w:val="003A17B6"/>
    <w:rsid w:val="003A76F2"/>
    <w:rsid w:val="003B385A"/>
    <w:rsid w:val="003C4E9B"/>
    <w:rsid w:val="003D23BD"/>
    <w:rsid w:val="003D2906"/>
    <w:rsid w:val="003D71FD"/>
    <w:rsid w:val="003E085C"/>
    <w:rsid w:val="003E46AD"/>
    <w:rsid w:val="003F43C9"/>
    <w:rsid w:val="003F6421"/>
    <w:rsid w:val="00407F20"/>
    <w:rsid w:val="0041001A"/>
    <w:rsid w:val="004101F9"/>
    <w:rsid w:val="00411675"/>
    <w:rsid w:val="00413078"/>
    <w:rsid w:val="004144A3"/>
    <w:rsid w:val="0042729F"/>
    <w:rsid w:val="00435FC0"/>
    <w:rsid w:val="00440EF7"/>
    <w:rsid w:val="0044200B"/>
    <w:rsid w:val="0044659B"/>
    <w:rsid w:val="004532F7"/>
    <w:rsid w:val="00453608"/>
    <w:rsid w:val="004649C5"/>
    <w:rsid w:val="00464A0B"/>
    <w:rsid w:val="00465D51"/>
    <w:rsid w:val="0048456B"/>
    <w:rsid w:val="0048562C"/>
    <w:rsid w:val="00486BB4"/>
    <w:rsid w:val="004870E8"/>
    <w:rsid w:val="00487812"/>
    <w:rsid w:val="00490F8D"/>
    <w:rsid w:val="004B0CCD"/>
    <w:rsid w:val="004C2B45"/>
    <w:rsid w:val="004D3578"/>
    <w:rsid w:val="004E15EB"/>
    <w:rsid w:val="004E4115"/>
    <w:rsid w:val="004E638D"/>
    <w:rsid w:val="004F3BF6"/>
    <w:rsid w:val="00501E3A"/>
    <w:rsid w:val="00505341"/>
    <w:rsid w:val="00511C94"/>
    <w:rsid w:val="0051317C"/>
    <w:rsid w:val="00516060"/>
    <w:rsid w:val="00522149"/>
    <w:rsid w:val="00525CDE"/>
    <w:rsid w:val="00526EDD"/>
    <w:rsid w:val="00531128"/>
    <w:rsid w:val="005314F6"/>
    <w:rsid w:val="00541620"/>
    <w:rsid w:val="00542B97"/>
    <w:rsid w:val="005434A4"/>
    <w:rsid w:val="00543C69"/>
    <w:rsid w:val="005571AD"/>
    <w:rsid w:val="00561DB8"/>
    <w:rsid w:val="00562BC6"/>
    <w:rsid w:val="00564DFA"/>
    <w:rsid w:val="00565AFB"/>
    <w:rsid w:val="00566C67"/>
    <w:rsid w:val="00571436"/>
    <w:rsid w:val="00577D68"/>
    <w:rsid w:val="00581FC8"/>
    <w:rsid w:val="005916B8"/>
    <w:rsid w:val="005A6004"/>
    <w:rsid w:val="005A7C5E"/>
    <w:rsid w:val="005B07F9"/>
    <w:rsid w:val="005B259C"/>
    <w:rsid w:val="005B7722"/>
    <w:rsid w:val="005C230E"/>
    <w:rsid w:val="005C35AB"/>
    <w:rsid w:val="005C4DDD"/>
    <w:rsid w:val="005C5ADA"/>
    <w:rsid w:val="005D2D12"/>
    <w:rsid w:val="005D5256"/>
    <w:rsid w:val="005E07FA"/>
    <w:rsid w:val="005E138D"/>
    <w:rsid w:val="005E1DB4"/>
    <w:rsid w:val="005F2622"/>
    <w:rsid w:val="006226C5"/>
    <w:rsid w:val="00625501"/>
    <w:rsid w:val="0063300C"/>
    <w:rsid w:val="006371E3"/>
    <w:rsid w:val="00643A31"/>
    <w:rsid w:val="0065226D"/>
    <w:rsid w:val="0065240F"/>
    <w:rsid w:val="006548DB"/>
    <w:rsid w:val="00655C11"/>
    <w:rsid w:val="00661AB8"/>
    <w:rsid w:val="006723D9"/>
    <w:rsid w:val="00675A88"/>
    <w:rsid w:val="00676BBB"/>
    <w:rsid w:val="00694885"/>
    <w:rsid w:val="00695187"/>
    <w:rsid w:val="006966AC"/>
    <w:rsid w:val="006A1B6D"/>
    <w:rsid w:val="006A20D8"/>
    <w:rsid w:val="006B4B40"/>
    <w:rsid w:val="006B6D1F"/>
    <w:rsid w:val="006C467F"/>
    <w:rsid w:val="006D3655"/>
    <w:rsid w:val="006D7F8E"/>
    <w:rsid w:val="006E163C"/>
    <w:rsid w:val="006E4615"/>
    <w:rsid w:val="006E53EB"/>
    <w:rsid w:val="006F089C"/>
    <w:rsid w:val="006F62D3"/>
    <w:rsid w:val="007025A2"/>
    <w:rsid w:val="00704E19"/>
    <w:rsid w:val="00706D1A"/>
    <w:rsid w:val="00711F75"/>
    <w:rsid w:val="00714AE3"/>
    <w:rsid w:val="00715434"/>
    <w:rsid w:val="00716081"/>
    <w:rsid w:val="007216F5"/>
    <w:rsid w:val="00722240"/>
    <w:rsid w:val="00725727"/>
    <w:rsid w:val="0073322C"/>
    <w:rsid w:val="00736D66"/>
    <w:rsid w:val="0074417F"/>
    <w:rsid w:val="0074585C"/>
    <w:rsid w:val="00751210"/>
    <w:rsid w:val="00753E00"/>
    <w:rsid w:val="00761B2C"/>
    <w:rsid w:val="00764458"/>
    <w:rsid w:val="007656A6"/>
    <w:rsid w:val="00766B59"/>
    <w:rsid w:val="00767701"/>
    <w:rsid w:val="007730F3"/>
    <w:rsid w:val="00773BF1"/>
    <w:rsid w:val="007749DD"/>
    <w:rsid w:val="007755E8"/>
    <w:rsid w:val="00777E7D"/>
    <w:rsid w:val="0078544F"/>
    <w:rsid w:val="0079255B"/>
    <w:rsid w:val="00794788"/>
    <w:rsid w:val="00797B79"/>
    <w:rsid w:val="007A391C"/>
    <w:rsid w:val="007A7D8C"/>
    <w:rsid w:val="007B0351"/>
    <w:rsid w:val="007B4DD4"/>
    <w:rsid w:val="007C0184"/>
    <w:rsid w:val="007C120F"/>
    <w:rsid w:val="007C18E9"/>
    <w:rsid w:val="007C1FFD"/>
    <w:rsid w:val="007C36C5"/>
    <w:rsid w:val="007D34B6"/>
    <w:rsid w:val="007E46AC"/>
    <w:rsid w:val="007F1E53"/>
    <w:rsid w:val="008007CE"/>
    <w:rsid w:val="00810F57"/>
    <w:rsid w:val="00831DB5"/>
    <w:rsid w:val="0083731E"/>
    <w:rsid w:val="008440DB"/>
    <w:rsid w:val="0084519C"/>
    <w:rsid w:val="00846829"/>
    <w:rsid w:val="008502E3"/>
    <w:rsid w:val="0085461E"/>
    <w:rsid w:val="00856BBD"/>
    <w:rsid w:val="0086497C"/>
    <w:rsid w:val="00865875"/>
    <w:rsid w:val="00866D68"/>
    <w:rsid w:val="00870E16"/>
    <w:rsid w:val="0087168A"/>
    <w:rsid w:val="008746E4"/>
    <w:rsid w:val="00874A75"/>
    <w:rsid w:val="0087517D"/>
    <w:rsid w:val="00890844"/>
    <w:rsid w:val="00892DFC"/>
    <w:rsid w:val="008A0574"/>
    <w:rsid w:val="008A2242"/>
    <w:rsid w:val="008B3626"/>
    <w:rsid w:val="008B4776"/>
    <w:rsid w:val="008C2030"/>
    <w:rsid w:val="008C5039"/>
    <w:rsid w:val="008C587C"/>
    <w:rsid w:val="008C66D1"/>
    <w:rsid w:val="008D4B6E"/>
    <w:rsid w:val="008E5947"/>
    <w:rsid w:val="008F2F26"/>
    <w:rsid w:val="008F7105"/>
    <w:rsid w:val="009037AC"/>
    <w:rsid w:val="0091504D"/>
    <w:rsid w:val="009200FC"/>
    <w:rsid w:val="00920830"/>
    <w:rsid w:val="00920D3D"/>
    <w:rsid w:val="0093470A"/>
    <w:rsid w:val="00934EF9"/>
    <w:rsid w:val="00941FA0"/>
    <w:rsid w:val="00950CD2"/>
    <w:rsid w:val="00951DCE"/>
    <w:rsid w:val="0095580E"/>
    <w:rsid w:val="00961F10"/>
    <w:rsid w:val="0096245F"/>
    <w:rsid w:val="009644F3"/>
    <w:rsid w:val="009668CD"/>
    <w:rsid w:val="00972B43"/>
    <w:rsid w:val="0097522C"/>
    <w:rsid w:val="00976BD6"/>
    <w:rsid w:val="00981A78"/>
    <w:rsid w:val="0099047C"/>
    <w:rsid w:val="00990D87"/>
    <w:rsid w:val="009914B9"/>
    <w:rsid w:val="0099720E"/>
    <w:rsid w:val="009A34F2"/>
    <w:rsid w:val="009A3DB4"/>
    <w:rsid w:val="009B1B96"/>
    <w:rsid w:val="009B41DC"/>
    <w:rsid w:val="009C04AB"/>
    <w:rsid w:val="009C1F94"/>
    <w:rsid w:val="009C2D87"/>
    <w:rsid w:val="009C53B9"/>
    <w:rsid w:val="009D0C4F"/>
    <w:rsid w:val="009D1CDD"/>
    <w:rsid w:val="009D5271"/>
    <w:rsid w:val="009D5E3F"/>
    <w:rsid w:val="009E2631"/>
    <w:rsid w:val="009E6058"/>
    <w:rsid w:val="009E6849"/>
    <w:rsid w:val="009F1CDD"/>
    <w:rsid w:val="009F3A48"/>
    <w:rsid w:val="00A0073E"/>
    <w:rsid w:val="00A00E7D"/>
    <w:rsid w:val="00A067D9"/>
    <w:rsid w:val="00A07484"/>
    <w:rsid w:val="00A1527E"/>
    <w:rsid w:val="00A211CB"/>
    <w:rsid w:val="00A21D2A"/>
    <w:rsid w:val="00A2311C"/>
    <w:rsid w:val="00A24C68"/>
    <w:rsid w:val="00A25F60"/>
    <w:rsid w:val="00A26616"/>
    <w:rsid w:val="00A32EEA"/>
    <w:rsid w:val="00A35E70"/>
    <w:rsid w:val="00A42BC1"/>
    <w:rsid w:val="00A5045E"/>
    <w:rsid w:val="00A52B0F"/>
    <w:rsid w:val="00A53653"/>
    <w:rsid w:val="00A55C01"/>
    <w:rsid w:val="00A56D0D"/>
    <w:rsid w:val="00A601B0"/>
    <w:rsid w:val="00A60ECA"/>
    <w:rsid w:val="00A7490A"/>
    <w:rsid w:val="00A773D8"/>
    <w:rsid w:val="00A916C8"/>
    <w:rsid w:val="00A91BB5"/>
    <w:rsid w:val="00A95827"/>
    <w:rsid w:val="00AA17B0"/>
    <w:rsid w:val="00AA5BEF"/>
    <w:rsid w:val="00AB04D4"/>
    <w:rsid w:val="00AB19DB"/>
    <w:rsid w:val="00AB280B"/>
    <w:rsid w:val="00AB39E3"/>
    <w:rsid w:val="00AB432D"/>
    <w:rsid w:val="00AB6B2E"/>
    <w:rsid w:val="00AC0BF3"/>
    <w:rsid w:val="00AC2462"/>
    <w:rsid w:val="00AC2EDA"/>
    <w:rsid w:val="00AC6CA6"/>
    <w:rsid w:val="00AD27B5"/>
    <w:rsid w:val="00AD7C0D"/>
    <w:rsid w:val="00AE3793"/>
    <w:rsid w:val="00AF16A8"/>
    <w:rsid w:val="00AF28CF"/>
    <w:rsid w:val="00AF65FF"/>
    <w:rsid w:val="00AF7E34"/>
    <w:rsid w:val="00B004E1"/>
    <w:rsid w:val="00B041A9"/>
    <w:rsid w:val="00B10BAC"/>
    <w:rsid w:val="00B15B09"/>
    <w:rsid w:val="00B16B58"/>
    <w:rsid w:val="00B16B68"/>
    <w:rsid w:val="00B17E03"/>
    <w:rsid w:val="00B219DA"/>
    <w:rsid w:val="00B259BB"/>
    <w:rsid w:val="00B26B65"/>
    <w:rsid w:val="00B26DD8"/>
    <w:rsid w:val="00B34789"/>
    <w:rsid w:val="00B34A00"/>
    <w:rsid w:val="00B37D3D"/>
    <w:rsid w:val="00B42FA4"/>
    <w:rsid w:val="00B45741"/>
    <w:rsid w:val="00B45FF2"/>
    <w:rsid w:val="00B510F6"/>
    <w:rsid w:val="00B52DE8"/>
    <w:rsid w:val="00B5562F"/>
    <w:rsid w:val="00B7608B"/>
    <w:rsid w:val="00B76464"/>
    <w:rsid w:val="00B77439"/>
    <w:rsid w:val="00B77E50"/>
    <w:rsid w:val="00B801E2"/>
    <w:rsid w:val="00B81BEF"/>
    <w:rsid w:val="00B830E8"/>
    <w:rsid w:val="00B857F3"/>
    <w:rsid w:val="00B86AD5"/>
    <w:rsid w:val="00B870C1"/>
    <w:rsid w:val="00B87E62"/>
    <w:rsid w:val="00B953B2"/>
    <w:rsid w:val="00B974B7"/>
    <w:rsid w:val="00BA1E42"/>
    <w:rsid w:val="00BA240C"/>
    <w:rsid w:val="00BA5E68"/>
    <w:rsid w:val="00BA7A2F"/>
    <w:rsid w:val="00BB04A2"/>
    <w:rsid w:val="00BB3964"/>
    <w:rsid w:val="00BB522E"/>
    <w:rsid w:val="00BC28D7"/>
    <w:rsid w:val="00BC3DC8"/>
    <w:rsid w:val="00BC4B70"/>
    <w:rsid w:val="00BC726D"/>
    <w:rsid w:val="00BD43EF"/>
    <w:rsid w:val="00BE0396"/>
    <w:rsid w:val="00BE5976"/>
    <w:rsid w:val="00BF04C8"/>
    <w:rsid w:val="00BF1CAD"/>
    <w:rsid w:val="00BF49A7"/>
    <w:rsid w:val="00BF516B"/>
    <w:rsid w:val="00BF5746"/>
    <w:rsid w:val="00C0129B"/>
    <w:rsid w:val="00C01C43"/>
    <w:rsid w:val="00C03912"/>
    <w:rsid w:val="00C14C4E"/>
    <w:rsid w:val="00C16A5B"/>
    <w:rsid w:val="00C21A12"/>
    <w:rsid w:val="00C24D40"/>
    <w:rsid w:val="00C27C4A"/>
    <w:rsid w:val="00C30DD4"/>
    <w:rsid w:val="00C345B4"/>
    <w:rsid w:val="00C409CA"/>
    <w:rsid w:val="00C40F24"/>
    <w:rsid w:val="00C40F6C"/>
    <w:rsid w:val="00C43851"/>
    <w:rsid w:val="00C46DC5"/>
    <w:rsid w:val="00C516AB"/>
    <w:rsid w:val="00C5296F"/>
    <w:rsid w:val="00C61700"/>
    <w:rsid w:val="00C71D12"/>
    <w:rsid w:val="00C71E81"/>
    <w:rsid w:val="00C72F94"/>
    <w:rsid w:val="00C7487E"/>
    <w:rsid w:val="00C75BC6"/>
    <w:rsid w:val="00C76843"/>
    <w:rsid w:val="00C80292"/>
    <w:rsid w:val="00C82B6C"/>
    <w:rsid w:val="00C85598"/>
    <w:rsid w:val="00C92612"/>
    <w:rsid w:val="00C926FB"/>
    <w:rsid w:val="00C96B37"/>
    <w:rsid w:val="00C975BE"/>
    <w:rsid w:val="00CA6743"/>
    <w:rsid w:val="00CB2534"/>
    <w:rsid w:val="00CB454F"/>
    <w:rsid w:val="00CB54BD"/>
    <w:rsid w:val="00CC0CE3"/>
    <w:rsid w:val="00CC2AB8"/>
    <w:rsid w:val="00CC7AC1"/>
    <w:rsid w:val="00CD596B"/>
    <w:rsid w:val="00CD7A26"/>
    <w:rsid w:val="00CF24CC"/>
    <w:rsid w:val="00CF28BB"/>
    <w:rsid w:val="00CF489C"/>
    <w:rsid w:val="00D0274D"/>
    <w:rsid w:val="00D0609B"/>
    <w:rsid w:val="00D10C9E"/>
    <w:rsid w:val="00D14F86"/>
    <w:rsid w:val="00D337C9"/>
    <w:rsid w:val="00D41477"/>
    <w:rsid w:val="00D53794"/>
    <w:rsid w:val="00D562BE"/>
    <w:rsid w:val="00D6131A"/>
    <w:rsid w:val="00D61EBF"/>
    <w:rsid w:val="00D62B1A"/>
    <w:rsid w:val="00D75E53"/>
    <w:rsid w:val="00D76179"/>
    <w:rsid w:val="00D76C55"/>
    <w:rsid w:val="00D87034"/>
    <w:rsid w:val="00D93D2E"/>
    <w:rsid w:val="00D966D5"/>
    <w:rsid w:val="00DA006F"/>
    <w:rsid w:val="00DA075C"/>
    <w:rsid w:val="00DA0992"/>
    <w:rsid w:val="00DA1892"/>
    <w:rsid w:val="00DA69B6"/>
    <w:rsid w:val="00DB016F"/>
    <w:rsid w:val="00DB1AA0"/>
    <w:rsid w:val="00DB290B"/>
    <w:rsid w:val="00DD02DF"/>
    <w:rsid w:val="00DD3062"/>
    <w:rsid w:val="00DD5A25"/>
    <w:rsid w:val="00DE1120"/>
    <w:rsid w:val="00DE4455"/>
    <w:rsid w:val="00DF740E"/>
    <w:rsid w:val="00E00787"/>
    <w:rsid w:val="00E04DDA"/>
    <w:rsid w:val="00E106B7"/>
    <w:rsid w:val="00E12EDF"/>
    <w:rsid w:val="00E148C3"/>
    <w:rsid w:val="00E16230"/>
    <w:rsid w:val="00E20A1C"/>
    <w:rsid w:val="00E302C8"/>
    <w:rsid w:val="00E31553"/>
    <w:rsid w:val="00E3378C"/>
    <w:rsid w:val="00E46220"/>
    <w:rsid w:val="00E53F20"/>
    <w:rsid w:val="00E554CA"/>
    <w:rsid w:val="00E56173"/>
    <w:rsid w:val="00E56E7C"/>
    <w:rsid w:val="00E57B08"/>
    <w:rsid w:val="00E64A6C"/>
    <w:rsid w:val="00E66C46"/>
    <w:rsid w:val="00E709E6"/>
    <w:rsid w:val="00E800EF"/>
    <w:rsid w:val="00E80D95"/>
    <w:rsid w:val="00E80E98"/>
    <w:rsid w:val="00E818E9"/>
    <w:rsid w:val="00E85EF4"/>
    <w:rsid w:val="00E85FEB"/>
    <w:rsid w:val="00E904DB"/>
    <w:rsid w:val="00E9138B"/>
    <w:rsid w:val="00E95267"/>
    <w:rsid w:val="00E96472"/>
    <w:rsid w:val="00EA1E62"/>
    <w:rsid w:val="00EA21F1"/>
    <w:rsid w:val="00EA3A35"/>
    <w:rsid w:val="00EA47D8"/>
    <w:rsid w:val="00EA7DF7"/>
    <w:rsid w:val="00EC0BF3"/>
    <w:rsid w:val="00EC2DEC"/>
    <w:rsid w:val="00EC3757"/>
    <w:rsid w:val="00EC68AE"/>
    <w:rsid w:val="00ED00C1"/>
    <w:rsid w:val="00ED07D1"/>
    <w:rsid w:val="00ED0FD2"/>
    <w:rsid w:val="00ED16B4"/>
    <w:rsid w:val="00ED660C"/>
    <w:rsid w:val="00ED6BFF"/>
    <w:rsid w:val="00F02317"/>
    <w:rsid w:val="00F02357"/>
    <w:rsid w:val="00F13224"/>
    <w:rsid w:val="00F14C7D"/>
    <w:rsid w:val="00F16285"/>
    <w:rsid w:val="00F17FAE"/>
    <w:rsid w:val="00F22839"/>
    <w:rsid w:val="00F2613C"/>
    <w:rsid w:val="00F32B59"/>
    <w:rsid w:val="00F334B4"/>
    <w:rsid w:val="00F3562F"/>
    <w:rsid w:val="00F52E1D"/>
    <w:rsid w:val="00F57316"/>
    <w:rsid w:val="00F65025"/>
    <w:rsid w:val="00F67942"/>
    <w:rsid w:val="00F71AAF"/>
    <w:rsid w:val="00F8080D"/>
    <w:rsid w:val="00F82ED9"/>
    <w:rsid w:val="00F877EC"/>
    <w:rsid w:val="00FA0EE9"/>
    <w:rsid w:val="00FA36F5"/>
    <w:rsid w:val="00FA6E64"/>
    <w:rsid w:val="00FB3554"/>
    <w:rsid w:val="00FB4EFA"/>
    <w:rsid w:val="00FC38A3"/>
    <w:rsid w:val="00FC4C4F"/>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A6"/>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6A1B6D"/>
    <w:pPr>
      <w:spacing w:after="0" w:line="240" w:lineRule="auto"/>
      <w:ind w:firstLine="680"/>
      <w:jc w:val="both"/>
    </w:pPr>
    <w:rPr>
      <w:rFonts w:ascii="Times New Roman" w:eastAsia="Times New Roman" w:hAnsi="Times New Roman"/>
      <w:sz w:val="20"/>
      <w:szCs w:val="20"/>
      <w:lang w:eastAsia="ru-RU"/>
    </w:rPr>
  </w:style>
  <w:style w:type="character" w:customStyle="1" w:styleId="af5">
    <w:name w:val="Текст Знак"/>
    <w:basedOn w:val="a0"/>
    <w:link w:val="af4"/>
    <w:uiPriority w:val="99"/>
    <w:rsid w:val="006A1B6D"/>
    <w:rPr>
      <w:rFonts w:ascii="Times New Roman" w:eastAsia="Times New Roman" w:hAnsi="Times New Roman" w:cs="Times New Roman"/>
      <w:sz w:val="20"/>
      <w:szCs w:val="20"/>
      <w:lang w:eastAsia="ru-RU"/>
    </w:rPr>
  </w:style>
  <w:style w:type="paragraph" w:customStyle="1" w:styleId="ConsNormal">
    <w:name w:val="ConsNormal"/>
    <w:rsid w:val="00E64A6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page number"/>
    <w:basedOn w:val="a0"/>
    <w:rsid w:val="007D34B6"/>
  </w:style>
  <w:style w:type="paragraph" w:styleId="af7">
    <w:name w:val="Body Text"/>
    <w:basedOn w:val="a"/>
    <w:link w:val="af8"/>
    <w:uiPriority w:val="99"/>
    <w:semiHidden/>
    <w:unhideWhenUsed/>
    <w:rsid w:val="009D0C4F"/>
    <w:pPr>
      <w:spacing w:after="120"/>
    </w:pPr>
  </w:style>
  <w:style w:type="character" w:customStyle="1" w:styleId="af8">
    <w:name w:val="Основной текст Знак"/>
    <w:basedOn w:val="a0"/>
    <w:link w:val="af7"/>
    <w:uiPriority w:val="99"/>
    <w:semiHidden/>
    <w:rsid w:val="009D0C4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766271233">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3484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kr4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16E0-2879-4D8A-B1C1-971C85B7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Pages>
  <Words>6352</Words>
  <Characters>36210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55</cp:revision>
  <cp:lastPrinted>2016-10-05T15:30:00Z</cp:lastPrinted>
  <dcterms:created xsi:type="dcterms:W3CDTF">2015-03-05T09:43:00Z</dcterms:created>
  <dcterms:modified xsi:type="dcterms:W3CDTF">2016-10-05T15:30:00Z</dcterms:modified>
</cp:coreProperties>
</file>